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2A" w:rsidRDefault="00FE2247" w:rsidP="00FE2247">
      <w:pPr>
        <w:spacing w:after="0" w:line="360" w:lineRule="auto"/>
        <w:jc w:val="both"/>
      </w:pPr>
      <w:r w:rsidRPr="001E5829">
        <w:rPr>
          <w:rFonts w:ascii="Times New Roman" w:hAnsi="Times New Roman"/>
          <w:b/>
          <w:sz w:val="24"/>
          <w:szCs w:val="24"/>
        </w:rPr>
        <w:t>Задача №</w:t>
      </w:r>
      <w:r>
        <w:rPr>
          <w:rFonts w:ascii="Times New Roman" w:hAnsi="Times New Roman"/>
          <w:b/>
          <w:sz w:val="24"/>
          <w:szCs w:val="24"/>
        </w:rPr>
        <w:t>1</w:t>
      </w:r>
      <w:r w:rsidRPr="001E5829">
        <w:rPr>
          <w:rFonts w:ascii="Times New Roman" w:hAnsi="Times New Roman"/>
          <w:b/>
          <w:sz w:val="24"/>
          <w:szCs w:val="24"/>
        </w:rPr>
        <w:t>.</w:t>
      </w:r>
      <w:r w:rsidRPr="001E5829">
        <w:rPr>
          <w:rFonts w:ascii="Times New Roman" w:hAnsi="Times New Roman"/>
          <w:sz w:val="24"/>
          <w:szCs w:val="24"/>
        </w:rPr>
        <w:t xml:space="preserve"> Определите абсолютную экономическую эффективность проекта, если годовая прибыль в организации составила 500000 руб., а сумма капиталовложений 250000 руб.</w:t>
      </w:r>
    </w:p>
    <w:p w:rsidR="00FE2247" w:rsidRPr="001E5829" w:rsidRDefault="00FE2247" w:rsidP="00FE22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829">
        <w:rPr>
          <w:rFonts w:ascii="Times New Roman" w:hAnsi="Times New Roman"/>
          <w:b/>
          <w:sz w:val="24"/>
          <w:szCs w:val="24"/>
        </w:rPr>
        <w:t>Задача №</w:t>
      </w:r>
      <w:r>
        <w:rPr>
          <w:rFonts w:ascii="Times New Roman" w:hAnsi="Times New Roman"/>
          <w:b/>
          <w:sz w:val="24"/>
          <w:szCs w:val="24"/>
        </w:rPr>
        <w:t>2</w:t>
      </w:r>
      <w:r w:rsidRPr="001E5829">
        <w:rPr>
          <w:rFonts w:ascii="Times New Roman" w:hAnsi="Times New Roman"/>
          <w:b/>
          <w:sz w:val="24"/>
          <w:szCs w:val="24"/>
        </w:rPr>
        <w:t>.</w:t>
      </w:r>
      <w:r w:rsidRPr="001E5829">
        <w:rPr>
          <w:rFonts w:ascii="Times New Roman" w:hAnsi="Times New Roman"/>
          <w:sz w:val="24"/>
          <w:szCs w:val="24"/>
        </w:rPr>
        <w:t xml:space="preserve"> Определите экономический эффект от использования раз</w:t>
      </w:r>
      <w:r w:rsidRPr="001E5829">
        <w:rPr>
          <w:rFonts w:ascii="Times New Roman" w:hAnsi="Times New Roman"/>
          <w:sz w:val="24"/>
          <w:szCs w:val="24"/>
        </w:rPr>
        <w:softHyphen/>
        <w:t>работки, если сумма издержек на осуществление проекта равна 20000 руб., а коэффициент оборачиваемости инвестиций составляет 1,15.</w:t>
      </w:r>
    </w:p>
    <w:p w:rsidR="00FE2247" w:rsidRPr="001E5829" w:rsidRDefault="00FE2247" w:rsidP="00FE22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829">
        <w:rPr>
          <w:rFonts w:ascii="Times New Roman" w:hAnsi="Times New Roman"/>
          <w:b/>
          <w:sz w:val="24"/>
          <w:szCs w:val="24"/>
        </w:rPr>
        <w:t>Задача №</w:t>
      </w:r>
      <w:r>
        <w:rPr>
          <w:rFonts w:ascii="Times New Roman" w:hAnsi="Times New Roman"/>
          <w:b/>
          <w:sz w:val="24"/>
          <w:szCs w:val="24"/>
        </w:rPr>
        <w:t>3</w:t>
      </w:r>
      <w:r w:rsidRPr="001E5829">
        <w:rPr>
          <w:rFonts w:ascii="Times New Roman" w:hAnsi="Times New Roman"/>
          <w:b/>
          <w:sz w:val="24"/>
          <w:szCs w:val="24"/>
        </w:rPr>
        <w:t>.</w:t>
      </w:r>
      <w:r w:rsidRPr="001E5829">
        <w:rPr>
          <w:rFonts w:ascii="Times New Roman" w:hAnsi="Times New Roman"/>
          <w:sz w:val="24"/>
          <w:szCs w:val="24"/>
        </w:rPr>
        <w:t xml:space="preserve"> Определите тарифную нетто-ставку, имея следующие данные:  количество страховых случаев за период равно 100 шт.; количество договоров, заключенных за период составило 5000 шт.; поправочный коэффициент равен 4000.</w:t>
      </w:r>
    </w:p>
    <w:p w:rsidR="00FE2247" w:rsidRDefault="00FE2247"/>
    <w:sectPr w:rsidR="00FE2247" w:rsidSect="00B7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2247"/>
    <w:rsid w:val="004E167A"/>
    <w:rsid w:val="00A21DDD"/>
    <w:rsid w:val="00A91547"/>
    <w:rsid w:val="00B545EF"/>
    <w:rsid w:val="00B77F2A"/>
    <w:rsid w:val="00F209DE"/>
    <w:rsid w:val="00F708DD"/>
    <w:rsid w:val="00FE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2018-09-13T04:48:00Z</dcterms:created>
  <dcterms:modified xsi:type="dcterms:W3CDTF">2018-09-13T04:54:00Z</dcterms:modified>
</cp:coreProperties>
</file>