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3" w:rsidRDefault="00EF5DBE">
      <w:pPr>
        <w:rPr>
          <w:sz w:val="36"/>
          <w:szCs w:val="36"/>
        </w:rPr>
      </w:pPr>
      <w:r w:rsidRPr="00EF5DBE">
        <w:rPr>
          <w:sz w:val="36"/>
          <w:szCs w:val="36"/>
        </w:rPr>
        <w:t>Маркетинг</w:t>
      </w:r>
      <w:proofErr w:type="gramStart"/>
      <w:r w:rsidRPr="00EF5DBE">
        <w:rPr>
          <w:sz w:val="36"/>
          <w:szCs w:val="36"/>
        </w:rPr>
        <w:t>2</w:t>
      </w:r>
      <w:proofErr w:type="gramEnd"/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38800" cy="2314575"/>
            <wp:effectExtent l="19050" t="0" r="0" b="0"/>
            <wp:docPr id="1" name="Рисунок 1" descr="http://skrinshoter.ru/s/050918/WdZp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050918/WdZp5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24525" cy="2371725"/>
            <wp:effectExtent l="19050" t="0" r="9525" b="0"/>
            <wp:docPr id="7" name="Рисунок 7" descr="http://skrinshoter.ru/s/050918/Ce4C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050918/Ce4C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91150" cy="2247900"/>
            <wp:effectExtent l="19050" t="0" r="0" b="0"/>
            <wp:docPr id="19" name="Рисунок 19" descr="http://skrinshoter.ru/s/050918/6lso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050918/6lsoa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467350" cy="2352675"/>
            <wp:effectExtent l="19050" t="0" r="0" b="0"/>
            <wp:docPr id="22" name="Рисунок 22" descr="http://skrinshoter.ru/s/050918/dvCr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rinshoter.ru/s/050918/dvCr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53100" cy="2438400"/>
            <wp:effectExtent l="19050" t="0" r="0" b="0"/>
            <wp:docPr id="25" name="Рисунок 25" descr="http://skrinshoter.ru/s/050918/H4mZ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rinshoter.ru/s/050918/H4mZ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543244"/>
            <wp:effectExtent l="19050" t="0" r="3175" b="0"/>
            <wp:docPr id="31" name="Рисунок 31" descr="http://skrinshoter.ru/s/050918/gY42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rinshoter.ru/s/050918/gY420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657850" cy="2362200"/>
            <wp:effectExtent l="19050" t="0" r="0" b="0"/>
            <wp:docPr id="34" name="Рисунок 34" descr="http://skrinshoter.ru/s/050918/VTaO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rinshoter.ru/s/050918/VTaOG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50" w:rsidRDefault="00B37E50">
      <w:pPr>
        <w:rPr>
          <w:sz w:val="36"/>
          <w:szCs w:val="36"/>
        </w:rPr>
      </w:pPr>
    </w:p>
    <w:p w:rsidR="00B37E50" w:rsidRPr="00B37E50" w:rsidRDefault="00B37E50">
      <w:pPr>
        <w:rPr>
          <w:rFonts w:asciiTheme="minorHAnsi" w:hAnsiTheme="minorHAnsi"/>
        </w:rPr>
      </w:pPr>
      <w:r w:rsidRPr="00B37E50">
        <w:rPr>
          <w:rFonts w:asciiTheme="minorHAnsi" w:hAnsiTheme="minorHAnsi"/>
        </w:rPr>
        <w:t>Вид вертикальной маркетинговой системы, используемый гипермаркетом «</w:t>
      </w:r>
      <w:proofErr w:type="spellStart"/>
      <w:r w:rsidRPr="00B37E50">
        <w:rPr>
          <w:rFonts w:asciiTheme="minorHAnsi" w:hAnsiTheme="minorHAnsi"/>
        </w:rPr>
        <w:t>Анаш</w:t>
      </w:r>
      <w:proofErr w:type="spellEnd"/>
      <w:r w:rsidRPr="00B37E50">
        <w:rPr>
          <w:rFonts w:asciiTheme="minorHAnsi" w:hAnsiTheme="minorHAnsi"/>
        </w:rPr>
        <w:t>», имеющего собственные мощности по производству салатов, горячих блюд, выпечки, линии разливов напитков:</w:t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442175"/>
            <wp:effectExtent l="19050" t="0" r="3175" b="0"/>
            <wp:docPr id="37" name="Рисунок 37" descr="http://skrinshoter.ru/s/050918/WPWr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rinshoter.ru/s/050918/WPWr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465657"/>
            <wp:effectExtent l="19050" t="0" r="3175" b="0"/>
            <wp:docPr id="40" name="Рисунок 40" descr="http://skrinshoter.ru/s/050918/SLJA9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rinshoter.ru/s/050918/SLJA9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829300" cy="2371725"/>
            <wp:effectExtent l="19050" t="0" r="0" b="0"/>
            <wp:docPr id="43" name="Рисунок 43" descr="http://skrinshoter.ru/s/050918/3KMg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rinshoter.ru/s/050918/3KMgv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57825" cy="2362200"/>
            <wp:effectExtent l="19050" t="0" r="9525" b="0"/>
            <wp:docPr id="46" name="Рисунок 46" descr="http://skrinshoter.ru/s/050918/uJyY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krinshoter.ru/s/050918/uJyYj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810125" cy="2181225"/>
            <wp:effectExtent l="19050" t="0" r="9525" b="0"/>
            <wp:docPr id="49" name="Рисунок 49" descr="http://skrinshoter.ru/s/050918/hZpB4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krinshoter.ru/s/050918/hZpB4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</w:p>
    <w:p w:rsidR="00EF5DBE" w:rsidRDefault="00EF5DBE">
      <w:pPr>
        <w:rPr>
          <w:sz w:val="36"/>
          <w:szCs w:val="36"/>
        </w:rPr>
      </w:pPr>
    </w:p>
    <w:p w:rsidR="00EF5DBE" w:rsidRPr="00EF5DBE" w:rsidRDefault="00EF5DBE">
      <w:pPr>
        <w:rPr>
          <w:sz w:val="36"/>
          <w:szCs w:val="36"/>
        </w:rPr>
      </w:pPr>
    </w:p>
    <w:sectPr w:rsidR="00EF5DBE" w:rsidRPr="00EF5DBE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BE"/>
    <w:rsid w:val="00042173"/>
    <w:rsid w:val="0017383D"/>
    <w:rsid w:val="00430F16"/>
    <w:rsid w:val="006B03CA"/>
    <w:rsid w:val="00B37E50"/>
    <w:rsid w:val="00DE6569"/>
    <w:rsid w:val="00E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03C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6B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03C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0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03C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03C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03C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B03CA"/>
    <w:rPr>
      <w:b/>
      <w:bCs/>
      <w:i/>
      <w:iCs/>
      <w:sz w:val="26"/>
      <w:szCs w:val="26"/>
    </w:rPr>
  </w:style>
  <w:style w:type="character" w:styleId="a3">
    <w:name w:val="Strong"/>
    <w:qFormat/>
    <w:rsid w:val="006B03CA"/>
    <w:rPr>
      <w:b/>
      <w:bCs/>
    </w:rPr>
  </w:style>
  <w:style w:type="paragraph" w:styleId="a4">
    <w:name w:val="List Paragraph"/>
    <w:basedOn w:val="a"/>
    <w:uiPriority w:val="34"/>
    <w:qFormat/>
    <w:rsid w:val="006B03CA"/>
    <w:pPr>
      <w:spacing w:line="360" w:lineRule="auto"/>
      <w:ind w:left="720" w:right="113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5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2018-09-05T10:36:00Z</cp:lastPrinted>
  <dcterms:created xsi:type="dcterms:W3CDTF">2018-09-05T10:32:00Z</dcterms:created>
  <dcterms:modified xsi:type="dcterms:W3CDTF">2018-09-18T11:43:00Z</dcterms:modified>
</cp:coreProperties>
</file>