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05" w:rsidRDefault="001B2505">
      <w:pPr>
        <w:pStyle w:val="Heading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Расчетная часть</w:t>
      </w:r>
    </w:p>
    <w:p w:rsidR="001B2505" w:rsidRDefault="001B2505">
      <w:pPr>
        <w:pStyle w:val="Heading2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Исходные данные для выполнения курсовой работы</w:t>
      </w:r>
    </w:p>
    <w:p w:rsidR="001B2505" w:rsidRDefault="001B2505"/>
    <w:p w:rsidR="001B2505" w:rsidRDefault="001B2505">
      <w:pPr>
        <w:jc w:val="center"/>
      </w:pPr>
      <w:r>
        <w:t>Таблица 1 – Исходные данные по сельскохозяйственной технике для выполнения курсовой работы</w:t>
      </w:r>
    </w:p>
    <w:p w:rsidR="001B2505" w:rsidRDefault="001B2505">
      <w:pPr>
        <w:jc w:val="center"/>
      </w:pPr>
    </w:p>
    <w:tbl>
      <w:tblPr>
        <w:tblW w:w="13845" w:type="dxa"/>
        <w:tblInd w:w="-106" w:type="dxa"/>
        <w:tblLayout w:type="fixed"/>
        <w:tblLook w:val="0000"/>
      </w:tblPr>
      <w:tblGrid>
        <w:gridCol w:w="1711"/>
        <w:gridCol w:w="960"/>
        <w:gridCol w:w="1380"/>
        <w:gridCol w:w="1320"/>
        <w:gridCol w:w="975"/>
        <w:gridCol w:w="960"/>
        <w:gridCol w:w="750"/>
        <w:gridCol w:w="720"/>
        <w:gridCol w:w="1560"/>
        <w:gridCol w:w="1230"/>
        <w:gridCol w:w="1035"/>
        <w:gridCol w:w="1230"/>
      </w:tblGrid>
      <w:tr w:rsidR="001B2505">
        <w:trPr>
          <w:trHeight w:val="615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марки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техники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ед.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Наработка,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 на начало года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наработка, пробег</w:t>
            </w:r>
          </w:p>
        </w:tc>
        <w:tc>
          <w:tcPr>
            <w:tcW w:w="8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периодичность и трудоемкость работ</w:t>
            </w:r>
          </w:p>
        </w:tc>
      </w:tr>
      <w:tr w:rsidR="001B2505">
        <w:tblPrEx>
          <w:tblCellSpacing w:w="-5" w:type="nil"/>
        </w:tblPrEx>
        <w:trPr>
          <w:trHeight w:val="270"/>
          <w:tblCellSpacing w:w="-5" w:type="nil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ТО1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ТО2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ТО3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Трудоемкости, чел-час</w:t>
            </w:r>
          </w:p>
        </w:tc>
      </w:tr>
      <w:tr w:rsidR="001B2505">
        <w:tblPrEx>
          <w:tblCellSpacing w:w="-5" w:type="nil"/>
        </w:tblPrEx>
        <w:trPr>
          <w:trHeight w:val="188"/>
          <w:tblCellSpacing w:w="-5" w:type="nil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</w:p>
        </w:tc>
      </w:tr>
      <w:tr w:rsidR="001B2505">
        <w:tblPrEx>
          <w:tblCellSpacing w:w="-5" w:type="nil"/>
        </w:tblPrEx>
        <w:trPr>
          <w:trHeight w:val="255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МТЗ-80, 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МТЗ-1221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ДТ-75М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1B2505">
        <w:tblPrEx>
          <w:tblCellSpacing w:w="-5" w:type="nil"/>
        </w:tblPrEx>
        <w:trPr>
          <w:trHeight w:val="255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Т-25А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1B2505">
        <w:tblPrEx>
          <w:tblCellSpacing w:w="-5" w:type="nil"/>
        </w:tblPrEx>
        <w:trPr>
          <w:trHeight w:val="255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Deere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1B2505">
        <w:tblPrEx>
          <w:tblCellSpacing w:w="-5" w:type="nil"/>
        </w:tblPrEx>
        <w:trPr>
          <w:trHeight w:val="325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ТО1 тыс.км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ТО2 тыс.км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ТР∕1000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КаМаЗ-5320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1B2505">
        <w:tblPrEx>
          <w:tblCellSpacing w:w="-5" w:type="nil"/>
        </w:tblPrEx>
        <w:trPr>
          <w:trHeight w:val="255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ГАЗ-САЗ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ЗИЛ-130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IVECO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rPr>
                <w:sz w:val="24"/>
                <w:szCs w:val="24"/>
              </w:rPr>
            </w:pPr>
            <w:r>
              <w:t xml:space="preserve">ТР </w:t>
            </w:r>
            <w:r>
              <w:rPr>
                <w:sz w:val="24"/>
                <w:szCs w:val="24"/>
              </w:rPr>
              <w:t>1раз в год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Palesse GS812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Deere W 540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Acros 580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Vector 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КСК-100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ККУ-2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техника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Коэф. охвата Т.Р.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т.р. чел-час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Плуги ПЛН-3-35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ПЛН-4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ПОН-4+1, оборот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B2505">
        <w:tblPrEx>
          <w:tblCellSpacing w:w="-5" w:type="nil"/>
        </w:tblPrEx>
        <w:trPr>
          <w:trHeight w:val="70"/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ПТС-4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Лущильник диск. ЛДГ-5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ЛДГ-15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Борона диск. БДН-3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 12RT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CH1435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Культиватор КПС-4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КРН-4,2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Сеялки СЗ-3,6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СЗС-2,8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Карт.саж. </w:t>
            </w:r>
          </w:p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КСМ-6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Косилки КРН-4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Прессподборщик ПРП-1,6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B2505">
        <w:tblPrEx>
          <w:tblCellSpacing w:w="-5" w:type="nil"/>
        </w:tblPrEx>
        <w:trPr>
          <w:tblCellSpacing w:w="-5" w:type="nil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Карт.копатель КТН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05" w:rsidRDefault="001B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B2505" w:rsidRDefault="001B2505">
      <w:pPr>
        <w:ind w:left="-108"/>
      </w:pPr>
    </w:p>
    <w:sectPr w:rsidR="001B2505" w:rsidSect="001B2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05" w:rsidRDefault="001B2505" w:rsidP="001B2505">
      <w:r>
        <w:separator/>
      </w:r>
    </w:p>
  </w:endnote>
  <w:endnote w:type="continuationSeparator" w:id="0">
    <w:p w:rsidR="001B2505" w:rsidRDefault="001B2505" w:rsidP="001B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05" w:rsidRDefault="001B2505" w:rsidP="001B2505">
      <w:r>
        <w:separator/>
      </w:r>
    </w:p>
  </w:footnote>
  <w:footnote w:type="continuationSeparator" w:id="0">
    <w:p w:rsidR="001B2505" w:rsidRDefault="001B2505" w:rsidP="001B2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05" w:rsidRDefault="001B250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05"/>
    <w:rsid w:val="001B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505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505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05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2505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2505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505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2505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rPr>
      <w:rFonts w:ascii="Arial" w:hAnsi="Arial" w:cs="Arial"/>
      <w:color w:val="808080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05"/>
    <w:rPr>
      <w:rFonts w:ascii="Times New Roman" w:hAnsi="Times New Roman" w:cs="Times New Roman"/>
      <w:sz w:val="0"/>
      <w:szCs w:val="0"/>
      <w:lang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pPr>
      <w:jc w:val="both"/>
    </w:pPr>
    <w:rPr>
      <w:rFonts w:ascii="Cambria" w:hAnsi="Cambria" w:cs="Cambr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2505"/>
    <w:rPr>
      <w:rFonts w:ascii="Arial" w:hAnsi="Arial" w:cs="Arial"/>
      <w:sz w:val="20"/>
      <w:szCs w:val="20"/>
      <w:lang/>
    </w:rPr>
  </w:style>
  <w:style w:type="character" w:customStyle="1" w:styleId="BodyText2Char1">
    <w:name w:val="Body Text 2 Char1"/>
    <w:basedOn w:val="DefaultParagraphFont"/>
    <w:link w:val="BodyText2"/>
    <w:uiPriority w:val="99"/>
    <w:rPr>
      <w:rFonts w:ascii="Cambria" w:hAnsi="Cambria" w:cs="Cambria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