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E" w:rsidRDefault="00391D5E" w:rsidP="00391D5E">
      <w:pPr>
        <w:pStyle w:val="4"/>
      </w:pPr>
      <w:r>
        <w:t>Контрольные задания</w:t>
      </w:r>
    </w:p>
    <w:p w:rsidR="00391D5E" w:rsidRPr="00874BE1" w:rsidRDefault="00391D5E" w:rsidP="00391D5E"/>
    <w:p w:rsidR="00391D5E" w:rsidRDefault="00391D5E" w:rsidP="00391D5E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391D5E" w:rsidRDefault="00391D5E" w:rsidP="00391D5E">
      <w:pPr>
        <w:jc w:val="center"/>
        <w:rPr>
          <w:b/>
          <w:sz w:val="28"/>
        </w:rPr>
      </w:pPr>
    </w:p>
    <w:p w:rsidR="00391D5E" w:rsidRPr="00756FBE" w:rsidRDefault="00391D5E" w:rsidP="00391D5E">
      <w:pPr>
        <w:jc w:val="center"/>
        <w:rPr>
          <w:b/>
          <w:sz w:val="28"/>
        </w:rPr>
      </w:pPr>
    </w:p>
    <w:p w:rsidR="00391D5E" w:rsidRDefault="00391D5E" w:rsidP="00391D5E">
      <w:pPr>
        <w:pStyle w:val="a3"/>
        <w:rPr>
          <w:b/>
        </w:rPr>
      </w:pPr>
      <w:r>
        <w:rPr>
          <w:b/>
        </w:rPr>
        <w:t>Задание 1</w:t>
      </w:r>
      <w:r w:rsidRPr="0074260C">
        <w:rPr>
          <w:b/>
        </w:rPr>
        <w:t xml:space="preserve">. </w:t>
      </w:r>
      <w:r>
        <w:rPr>
          <w:b/>
        </w:rPr>
        <w:t>«Решить задачу о</w:t>
      </w:r>
      <w:r w:rsidRPr="00926E87">
        <w:rPr>
          <w:b/>
        </w:rPr>
        <w:t>ператорны</w:t>
      </w:r>
      <w:r>
        <w:rPr>
          <w:b/>
        </w:rPr>
        <w:t>м</w:t>
      </w:r>
      <w:r w:rsidRPr="00926E87">
        <w:rPr>
          <w:b/>
        </w:rPr>
        <w:t xml:space="preserve"> метод</w:t>
      </w:r>
      <w:r>
        <w:rPr>
          <w:b/>
        </w:rPr>
        <w:t xml:space="preserve">ом» </w:t>
      </w:r>
    </w:p>
    <w:p w:rsidR="00391D5E" w:rsidRDefault="00391D5E" w:rsidP="00391D5E">
      <w:pPr>
        <w:pStyle w:val="a3"/>
      </w:pPr>
    </w:p>
    <w:p w:rsidR="00391D5E" w:rsidRDefault="00391D5E" w:rsidP="00391D5E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</w:t>
      </w:r>
    </w:p>
    <w:p w:rsidR="00391D5E" w:rsidRPr="00822A7F" w:rsidRDefault="00391D5E" w:rsidP="00391D5E">
      <w:pPr>
        <w:ind w:firstLine="284"/>
        <w:jc w:val="both"/>
      </w:pPr>
      <w:r>
        <w:rPr>
          <w:i/>
        </w:rPr>
        <w:t xml:space="preserve">    </w:t>
      </w:r>
      <w:r w:rsidRPr="00822A7F">
        <w:rPr>
          <w:i/>
        </w:rPr>
        <w:t xml:space="preserve">Операторная форма записи </w:t>
      </w:r>
      <w:r w:rsidRPr="00822A7F">
        <w:t>дифференциальных уравнений – это такая их своеобразная форма записи, когда операции дифференцирования и интегрирования заменяют алгебраическими операциями над числом Р.</w:t>
      </w:r>
    </w:p>
    <w:p w:rsidR="00391D5E" w:rsidRPr="000F2A0C" w:rsidRDefault="00391D5E" w:rsidP="00391D5E">
      <w:pPr>
        <w:ind w:firstLine="284"/>
        <w:jc w:val="both"/>
      </w:pPr>
      <w:r>
        <w:t xml:space="preserve">  </w:t>
      </w:r>
      <w:r w:rsidRPr="000F2A0C">
        <w:t xml:space="preserve"> При решении дифференциальных уравнений операторным методом переходят от данных функций, называемых оригиналами </w:t>
      </w:r>
      <w:r w:rsidRPr="000F2A0C">
        <w:rPr>
          <w:position w:val="-10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6.5pt" o:ole="" fillcolor="window">
            <v:imagedata r:id="rId4" o:title=""/>
          </v:shape>
          <o:OLEObject Type="Embed" ProgID="Equation.3" ShapeID="_x0000_i1025" DrawAspect="Content" ObjectID="_1600192639" r:id="rId5"/>
        </w:object>
      </w:r>
      <w:r w:rsidRPr="000F2A0C">
        <w:t xml:space="preserve">, к их изображениям </w:t>
      </w:r>
      <w:r w:rsidRPr="000F2A0C">
        <w:rPr>
          <w:position w:val="-10"/>
        </w:rPr>
        <w:object w:dxaOrig="520" w:dyaOrig="340">
          <v:shape id="_x0000_i1026" type="#_x0000_t75" style="width:26.25pt;height:16.5pt" o:ole="" fillcolor="window">
            <v:imagedata r:id="rId6" o:title=""/>
          </v:shape>
          <o:OLEObject Type="Embed" ProgID="Equation.3" ShapeID="_x0000_i1026" DrawAspect="Content" ObjectID="_1600192640" r:id="rId7"/>
        </w:object>
      </w:r>
      <w:r w:rsidRPr="000F2A0C">
        <w:t xml:space="preserve">; совершают более простые действия над полученными изображениями, а затем полученный результат в виде изображения переводят в оригинал, т.е. по найденному изображению находят оригинал. </w:t>
      </w:r>
    </w:p>
    <w:p w:rsidR="00391D5E" w:rsidRDefault="00391D5E" w:rsidP="00391D5E">
      <w:pPr>
        <w:ind w:firstLine="284"/>
        <w:jc w:val="both"/>
      </w:pPr>
      <w:r w:rsidRPr="000F2A0C">
        <w:t xml:space="preserve"> На практике переход от оригиналов к изображениям и обратно осуществляется по таблицам типовых функций (таблица 1).</w:t>
      </w:r>
    </w:p>
    <w:p w:rsidR="00391D5E" w:rsidRPr="000F2A0C" w:rsidRDefault="00391D5E" w:rsidP="00391D5E">
      <w:pPr>
        <w:ind w:firstLine="284"/>
        <w:jc w:val="both"/>
      </w:pPr>
    </w:p>
    <w:p w:rsidR="00391D5E" w:rsidRDefault="00391D5E" w:rsidP="00391D5E">
      <w:pPr>
        <w:pStyle w:val="4"/>
        <w:rPr>
          <w:b w:val="0"/>
          <w:i/>
          <w:sz w:val="24"/>
          <w:szCs w:val="24"/>
        </w:rPr>
      </w:pPr>
      <w:r w:rsidRPr="000F2A0C">
        <w:rPr>
          <w:b w:val="0"/>
          <w:i/>
          <w:sz w:val="24"/>
          <w:szCs w:val="24"/>
        </w:rPr>
        <w:t xml:space="preserve">                                                                      </w:t>
      </w:r>
      <w:r>
        <w:rPr>
          <w:b w:val="0"/>
          <w:i/>
          <w:sz w:val="24"/>
          <w:szCs w:val="24"/>
        </w:rPr>
        <w:t xml:space="preserve">                                   </w:t>
      </w:r>
      <w:r w:rsidRPr="00E5041A">
        <w:rPr>
          <w:b w:val="0"/>
          <w:i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402"/>
        <w:gridCol w:w="1080"/>
        <w:gridCol w:w="1080"/>
        <w:gridCol w:w="1260"/>
        <w:gridCol w:w="1106"/>
      </w:tblGrid>
      <w:tr w:rsidR="00391D5E" w:rsidTr="00403EB5">
        <w:trPr>
          <w:trHeight w:val="120"/>
          <w:jc w:val="center"/>
        </w:trPr>
        <w:tc>
          <w:tcPr>
            <w:tcW w:w="1685" w:type="dxa"/>
            <w:vAlign w:val="center"/>
          </w:tcPr>
          <w:p w:rsidR="00391D5E" w:rsidRPr="00822A7F" w:rsidRDefault="00391D5E" w:rsidP="00403EB5">
            <w:r w:rsidRPr="00822A7F">
              <w:t>Оригинал</w:t>
            </w:r>
          </w:p>
        </w:tc>
        <w:tc>
          <w:tcPr>
            <w:tcW w:w="402" w:type="dxa"/>
            <w:vAlign w:val="center"/>
          </w:tcPr>
          <w:p w:rsidR="00391D5E" w:rsidRPr="00822A7F" w:rsidRDefault="00391D5E" w:rsidP="00403EB5">
            <w:r w:rsidRPr="00822A7F">
              <w:t>А</w:t>
            </w:r>
          </w:p>
        </w:tc>
        <w:tc>
          <w:tcPr>
            <w:tcW w:w="1080" w:type="dxa"/>
            <w:vAlign w:val="center"/>
          </w:tcPr>
          <w:p w:rsidR="00391D5E" w:rsidRPr="00822A7F" w:rsidRDefault="00391D5E" w:rsidP="00403EB5">
            <w:pPr>
              <w:rPr>
                <w:lang w:val="en-US"/>
              </w:rPr>
            </w:pPr>
            <w:r w:rsidRPr="00822A7F">
              <w:rPr>
                <w:position w:val="-6"/>
                <w:lang w:val="en-US"/>
              </w:rPr>
              <w:object w:dxaOrig="400" w:dyaOrig="320">
                <v:shape id="_x0000_i1027" type="#_x0000_t75" style="width:20.25pt;height:15.75pt" o:ole="" fillcolor="window">
                  <v:imagedata r:id="rId8" o:title=""/>
                </v:shape>
                <o:OLEObject Type="Embed" ProgID="Equation.3" ShapeID="_x0000_i1027" DrawAspect="Content" ObjectID="_1600192641" r:id="rId9"/>
              </w:object>
            </w:r>
          </w:p>
        </w:tc>
        <w:tc>
          <w:tcPr>
            <w:tcW w:w="1080" w:type="dxa"/>
            <w:vAlign w:val="center"/>
          </w:tcPr>
          <w:p w:rsidR="00391D5E" w:rsidRPr="00822A7F" w:rsidRDefault="00391D5E" w:rsidP="00403EB5">
            <w:pPr>
              <w:rPr>
                <w:lang w:val="en-US"/>
              </w:rPr>
            </w:pPr>
            <w:r w:rsidRPr="00822A7F">
              <w:rPr>
                <w:position w:val="-6"/>
                <w:lang w:val="en-US"/>
              </w:rPr>
              <w:object w:dxaOrig="700" w:dyaOrig="320">
                <v:shape id="_x0000_i1028" type="#_x0000_t75" style="width:35.25pt;height:15.75pt" o:ole="" fillcolor="window">
                  <v:imagedata r:id="rId10" o:title=""/>
                </v:shape>
                <o:OLEObject Type="Embed" ProgID="Equation.3" ShapeID="_x0000_i1028" DrawAspect="Content" ObjectID="_1600192642" r:id="rId11"/>
              </w:object>
            </w:r>
          </w:p>
        </w:tc>
        <w:tc>
          <w:tcPr>
            <w:tcW w:w="1260" w:type="dxa"/>
            <w:vAlign w:val="center"/>
          </w:tcPr>
          <w:p w:rsidR="00391D5E" w:rsidRPr="00822A7F" w:rsidRDefault="00391D5E" w:rsidP="00403EB5">
            <w:pPr>
              <w:rPr>
                <w:lang w:val="en-US"/>
              </w:rPr>
            </w:pPr>
            <w:r w:rsidRPr="00822A7F">
              <w:rPr>
                <w:position w:val="-6"/>
                <w:lang w:val="en-US"/>
              </w:rPr>
              <w:object w:dxaOrig="639" w:dyaOrig="279">
                <v:shape id="_x0000_i1029" type="#_x0000_t75" style="width:31.5pt;height:14.25pt" o:ole="" fillcolor="window">
                  <v:imagedata r:id="rId12" o:title=""/>
                </v:shape>
                <o:OLEObject Type="Embed" ProgID="Equation.3" ShapeID="_x0000_i1029" DrawAspect="Content" ObjectID="_1600192643" r:id="rId13"/>
              </w:object>
            </w:r>
          </w:p>
        </w:tc>
        <w:tc>
          <w:tcPr>
            <w:tcW w:w="1106" w:type="dxa"/>
            <w:vAlign w:val="center"/>
          </w:tcPr>
          <w:p w:rsidR="00391D5E" w:rsidRPr="00822A7F" w:rsidRDefault="00391D5E" w:rsidP="00403EB5">
            <w:r w:rsidRPr="00822A7F">
              <w:rPr>
                <w:position w:val="-6"/>
                <w:lang w:val="en-US"/>
              </w:rPr>
              <w:object w:dxaOrig="680" w:dyaOrig="240">
                <v:shape id="_x0000_i1030" type="#_x0000_t75" style="width:33.75pt;height:12pt" o:ole="" fillcolor="window">
                  <v:imagedata r:id="rId14" o:title=""/>
                </v:shape>
                <o:OLEObject Type="Embed" ProgID="Equation.3" ShapeID="_x0000_i1030" DrawAspect="Content" ObjectID="_1600192644" r:id="rId15"/>
              </w:object>
            </w:r>
          </w:p>
        </w:tc>
      </w:tr>
      <w:tr w:rsidR="00391D5E" w:rsidTr="00403EB5">
        <w:trPr>
          <w:trHeight w:val="884"/>
          <w:jc w:val="center"/>
        </w:trPr>
        <w:tc>
          <w:tcPr>
            <w:tcW w:w="1685" w:type="dxa"/>
            <w:vAlign w:val="center"/>
          </w:tcPr>
          <w:p w:rsidR="00391D5E" w:rsidRPr="00822A7F" w:rsidRDefault="00391D5E" w:rsidP="00403EB5">
            <w:r w:rsidRPr="00822A7F">
              <w:t>Изображение</w:t>
            </w:r>
          </w:p>
        </w:tc>
        <w:tc>
          <w:tcPr>
            <w:tcW w:w="402" w:type="dxa"/>
            <w:vAlign w:val="center"/>
          </w:tcPr>
          <w:p w:rsidR="00391D5E" w:rsidRPr="00822A7F" w:rsidRDefault="00391D5E" w:rsidP="00403EB5">
            <w:r w:rsidRPr="00822A7F">
              <w:t>А</w:t>
            </w:r>
          </w:p>
        </w:tc>
        <w:tc>
          <w:tcPr>
            <w:tcW w:w="1080" w:type="dxa"/>
            <w:vAlign w:val="center"/>
          </w:tcPr>
          <w:p w:rsidR="00391D5E" w:rsidRPr="00822A7F" w:rsidRDefault="00391D5E" w:rsidP="00403EB5">
            <w:r w:rsidRPr="00822A7F">
              <w:rPr>
                <w:position w:val="-28"/>
              </w:rPr>
              <w:object w:dxaOrig="620" w:dyaOrig="660">
                <v:shape id="_x0000_i1031" type="#_x0000_t75" style="width:30.75pt;height:33pt" o:ole="" fillcolor="window">
                  <v:imagedata r:id="rId16" o:title=""/>
                </v:shape>
                <o:OLEObject Type="Embed" ProgID="Equation.3" ShapeID="_x0000_i1031" DrawAspect="Content" ObjectID="_1600192645" r:id="rId17"/>
              </w:object>
            </w:r>
          </w:p>
        </w:tc>
        <w:tc>
          <w:tcPr>
            <w:tcW w:w="1080" w:type="dxa"/>
            <w:vAlign w:val="center"/>
          </w:tcPr>
          <w:p w:rsidR="00391D5E" w:rsidRPr="00822A7F" w:rsidRDefault="00391D5E" w:rsidP="00403EB5">
            <w:r w:rsidRPr="00822A7F">
              <w:rPr>
                <w:position w:val="-28"/>
              </w:rPr>
              <w:object w:dxaOrig="620" w:dyaOrig="660">
                <v:shape id="_x0000_i1032" type="#_x0000_t75" style="width:30.75pt;height:33pt" o:ole="" fillcolor="window">
                  <v:imagedata r:id="rId18" o:title=""/>
                </v:shape>
                <o:OLEObject Type="Embed" ProgID="Equation.3" ShapeID="_x0000_i1032" DrawAspect="Content" ObjectID="_1600192646" r:id="rId19"/>
              </w:object>
            </w:r>
          </w:p>
        </w:tc>
        <w:tc>
          <w:tcPr>
            <w:tcW w:w="1260" w:type="dxa"/>
            <w:vAlign w:val="center"/>
          </w:tcPr>
          <w:p w:rsidR="00391D5E" w:rsidRPr="00822A7F" w:rsidRDefault="00391D5E" w:rsidP="00403EB5">
            <w:r w:rsidRPr="00822A7F">
              <w:rPr>
                <w:position w:val="-30"/>
              </w:rPr>
              <w:object w:dxaOrig="900" w:dyaOrig="680">
                <v:shape id="_x0000_i1033" type="#_x0000_t75" style="width:45pt;height:33.75pt" o:ole="" fillcolor="window">
                  <v:imagedata r:id="rId20" o:title=""/>
                </v:shape>
                <o:OLEObject Type="Embed" ProgID="Equation.3" ShapeID="_x0000_i1033" DrawAspect="Content" ObjectID="_1600192647" r:id="rId21"/>
              </w:object>
            </w:r>
          </w:p>
        </w:tc>
        <w:tc>
          <w:tcPr>
            <w:tcW w:w="1106" w:type="dxa"/>
            <w:vAlign w:val="center"/>
          </w:tcPr>
          <w:p w:rsidR="00391D5E" w:rsidRPr="00822A7F" w:rsidRDefault="00391D5E" w:rsidP="00403EB5">
            <w:r w:rsidRPr="00822A7F">
              <w:rPr>
                <w:position w:val="-30"/>
              </w:rPr>
              <w:object w:dxaOrig="900" w:dyaOrig="720">
                <v:shape id="_x0000_i1034" type="#_x0000_t75" style="width:45pt;height:36.75pt" o:ole="" fillcolor="window">
                  <v:imagedata r:id="rId22" o:title=""/>
                </v:shape>
                <o:OLEObject Type="Embed" ProgID="Equation.3" ShapeID="_x0000_i1034" DrawAspect="Content" ObjectID="_1600192648" r:id="rId23"/>
              </w:object>
            </w:r>
          </w:p>
        </w:tc>
      </w:tr>
    </w:tbl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left="1080"/>
        <w:jc w:val="both"/>
      </w:pPr>
      <w:r w:rsidRPr="00822A7F">
        <w:rPr>
          <w:b/>
        </w:rPr>
        <w:t>Пример расчета</w:t>
      </w:r>
      <w:r w:rsidRPr="00822A7F">
        <w:t xml:space="preserve"> </w:t>
      </w:r>
    </w:p>
    <w:p w:rsidR="00391D5E" w:rsidRPr="00822A7F" w:rsidRDefault="00391D5E" w:rsidP="00391D5E">
      <w:pPr>
        <w:ind w:left="1080"/>
        <w:jc w:val="both"/>
      </w:pPr>
    </w:p>
    <w:p w:rsidR="00391D5E" w:rsidRPr="00822A7F" w:rsidRDefault="00391D5E" w:rsidP="00391D5E">
      <w:pPr>
        <w:ind w:left="720"/>
        <w:jc w:val="both"/>
      </w:pPr>
      <w:r w:rsidRPr="00822A7F">
        <w:rPr>
          <w:b/>
        </w:rPr>
        <w:t>Исходные данные:</w:t>
      </w:r>
      <w:r w:rsidRPr="00822A7F">
        <w:t xml:space="preserve"> </w:t>
      </w:r>
    </w:p>
    <w:p w:rsidR="00391D5E" w:rsidRDefault="00391D5E" w:rsidP="00391D5E">
      <w:pPr>
        <w:ind w:left="720"/>
        <w:jc w:val="both"/>
      </w:pPr>
      <w:r w:rsidRPr="00822A7F">
        <w:rPr>
          <w:lang w:val="en-US"/>
        </w:rPr>
        <w:t>RC</w:t>
      </w:r>
      <w:r>
        <w:t xml:space="preserve"> цепь (рис. 1), </w:t>
      </w:r>
      <w:r w:rsidRPr="00822A7F">
        <w:t>дифференциальное ур</w:t>
      </w:r>
      <w:r>
        <w:t>авнение описывающее работу цепи,</w:t>
      </w:r>
      <w:r w:rsidRPr="00822A7F">
        <w:t xml:space="preserve"> </w:t>
      </w:r>
      <w:r w:rsidRPr="00822A7F">
        <w:rPr>
          <w:lang w:val="en-US"/>
        </w:rPr>
        <w:t>U</w:t>
      </w:r>
      <w:r w:rsidRPr="00822A7F">
        <w:t>вх=220 В</w:t>
      </w:r>
      <w:proofErr w:type="gramStart"/>
      <w:r w:rsidRPr="00822A7F">
        <w:t xml:space="preserve">,  </w:t>
      </w:r>
      <w:r w:rsidRPr="00822A7F">
        <w:rPr>
          <w:lang w:val="en-US"/>
        </w:rPr>
        <w:t>R</w:t>
      </w:r>
      <w:proofErr w:type="gramEnd"/>
      <w:r w:rsidRPr="00822A7F">
        <w:t xml:space="preserve">=100 Ом,  </w:t>
      </w:r>
      <w:r w:rsidRPr="00822A7F">
        <w:rPr>
          <w:lang w:val="en-US"/>
        </w:rPr>
        <w:t>C</w:t>
      </w:r>
      <w:r w:rsidRPr="00822A7F">
        <w:t>=100 мФ.</w:t>
      </w:r>
    </w:p>
    <w:p w:rsidR="00391D5E" w:rsidRDefault="00391D5E" w:rsidP="00391D5E">
      <w:pPr>
        <w:ind w:left="720"/>
        <w:jc w:val="both"/>
      </w:pPr>
    </w:p>
    <w:p w:rsidR="00391D5E" w:rsidRDefault="00391D5E" w:rsidP="00391D5E">
      <w:pPr>
        <w:ind w:left="720" w:firstLine="2399"/>
        <w:jc w:val="both"/>
      </w:pPr>
      <w:r>
        <w:rPr>
          <w:noProof/>
        </w:rPr>
        <w:pict>
          <v:shape id="_x0000_s1031" type="#_x0000_t75" style="position:absolute;left:0;text-align:left;margin-left:122.55pt;margin-top:22.6pt;width:210.35pt;height:76.85pt;z-index:251665408">
            <v:imagedata r:id="rId24" o:title=""/>
            <w10:wrap type="topAndBottom"/>
          </v:shape>
          <o:OLEObject Type="Embed" ProgID="PBrush" ShapeID="_x0000_s1031" DrawAspect="Content" ObjectID="_1600192701" r:id="rId25"/>
        </w:pict>
      </w:r>
      <w:r>
        <w:t>Рисунок 1</w:t>
      </w:r>
    </w:p>
    <w:p w:rsidR="00391D5E" w:rsidRDefault="00391D5E" w:rsidP="00391D5E">
      <w:pPr>
        <w:ind w:left="720"/>
        <w:jc w:val="both"/>
      </w:pPr>
    </w:p>
    <w:p w:rsidR="00391D5E" w:rsidRPr="00822A7F" w:rsidRDefault="00391D5E" w:rsidP="00391D5E">
      <w:pPr>
        <w:ind w:firstLine="284"/>
        <w:jc w:val="both"/>
      </w:pPr>
      <w:r w:rsidRPr="00822A7F">
        <w:t xml:space="preserve">                                                        </w:t>
      </w:r>
      <w:r w:rsidRPr="00822A7F">
        <w:rPr>
          <w:b/>
        </w:rPr>
        <w:t>Решение</w:t>
      </w:r>
    </w:p>
    <w:p w:rsidR="00391D5E" w:rsidRPr="0006324F" w:rsidRDefault="00391D5E" w:rsidP="00391D5E">
      <w:r>
        <w:t xml:space="preserve">                </w:t>
      </w:r>
      <w:r w:rsidRPr="00131C71">
        <w:rPr>
          <w:position w:val="-12"/>
          <w:lang w:val="en-US"/>
        </w:rPr>
        <w:object w:dxaOrig="1900" w:dyaOrig="360">
          <v:shape id="_x0000_i1035" type="#_x0000_t75" style="width:95.25pt;height:18pt" o:ole="" fillcolor="window">
            <v:imagedata r:id="rId26" o:title=""/>
          </v:shape>
          <o:OLEObject Type="Embed" ProgID="Equation.3" ShapeID="_x0000_i1035" DrawAspect="Content" ObjectID="_1600192649" r:id="rId27"/>
        </w:object>
      </w:r>
    </w:p>
    <w:p w:rsidR="00391D5E" w:rsidRDefault="00391D5E" w:rsidP="00391D5E">
      <w:r w:rsidRPr="0006324F">
        <w:t xml:space="preserve"> </w:t>
      </w:r>
      <w:r>
        <w:t xml:space="preserve">               </w:t>
      </w:r>
      <w:r w:rsidRPr="00131C71">
        <w:rPr>
          <w:position w:val="-12"/>
          <w:lang w:val="en-US"/>
        </w:rPr>
        <w:object w:dxaOrig="1939" w:dyaOrig="360">
          <v:shape id="_x0000_i1036" type="#_x0000_t75" style="width:96pt;height:18pt" o:ole="" fillcolor="window">
            <v:imagedata r:id="rId28" o:title=""/>
          </v:shape>
          <o:OLEObject Type="Embed" ProgID="Equation.3" ShapeID="_x0000_i1036" DrawAspect="Content" ObjectID="_1600192650" r:id="rId29"/>
        </w:object>
      </w:r>
    </w:p>
    <w:p w:rsidR="00391D5E" w:rsidRPr="0006324F" w:rsidRDefault="00391D5E" w:rsidP="00391D5E">
      <w:pPr>
        <w:ind w:firstLine="284"/>
      </w:pPr>
      <w:r>
        <w:t xml:space="preserve">          </w:t>
      </w:r>
      <w:r w:rsidRPr="00131C71">
        <w:rPr>
          <w:position w:val="-24"/>
          <w:lang w:val="en-US"/>
        </w:rPr>
        <w:object w:dxaOrig="1440" w:dyaOrig="620">
          <v:shape id="_x0000_i1037" type="#_x0000_t75" style="width:1in;height:30.75pt" o:ole="" fillcolor="window">
            <v:imagedata r:id="rId30" o:title=""/>
          </v:shape>
          <o:OLEObject Type="Embed" ProgID="Equation.3" ShapeID="_x0000_i1037" DrawAspect="Content" ObjectID="_1600192651" r:id="rId31"/>
        </w:object>
      </w:r>
    </w:p>
    <w:p w:rsidR="00391D5E" w:rsidRDefault="00391D5E" w:rsidP="00391D5E">
      <w:r>
        <w:t xml:space="preserve">                </w:t>
      </w:r>
      <w:r w:rsidRPr="00131C71">
        <w:rPr>
          <w:position w:val="-24"/>
          <w:lang w:val="en-US"/>
        </w:rPr>
        <w:object w:dxaOrig="2520" w:dyaOrig="620">
          <v:shape id="_x0000_i1038" type="#_x0000_t75" style="width:126pt;height:30.75pt" o:ole="" fillcolor="window">
            <v:imagedata r:id="rId32" o:title=""/>
          </v:shape>
          <o:OLEObject Type="Embed" ProgID="Equation.3" ShapeID="_x0000_i1038" DrawAspect="Content" ObjectID="_1600192652" r:id="rId33"/>
        </w:object>
      </w:r>
    </w:p>
    <w:p w:rsidR="00391D5E" w:rsidRPr="009E2A4A" w:rsidRDefault="00391D5E" w:rsidP="00391D5E">
      <w:pPr>
        <w:ind w:firstLine="284"/>
        <w:jc w:val="both"/>
      </w:pPr>
      <w:r>
        <w:lastRenderedPageBreak/>
        <w:t xml:space="preserve">        </w:t>
      </w:r>
      <w:r w:rsidRPr="009E2A4A">
        <w:t xml:space="preserve">Заменим </w:t>
      </w:r>
      <w:r w:rsidRPr="009E2A4A">
        <w:rPr>
          <w:position w:val="-24"/>
        </w:rPr>
        <w:object w:dxaOrig="300" w:dyaOrig="620">
          <v:shape id="_x0000_i1039" type="#_x0000_t75" style="width:15pt;height:30.75pt" o:ole="" fillcolor="window">
            <v:imagedata r:id="rId34" o:title=""/>
          </v:shape>
          <o:OLEObject Type="Embed" ProgID="Equation.3" ShapeID="_x0000_i1039" DrawAspect="Content" ObjectID="_1600192653" r:id="rId35"/>
        </w:object>
      </w:r>
      <w:r w:rsidRPr="009E2A4A">
        <w:t xml:space="preserve"> на </w:t>
      </w:r>
      <w:proofErr w:type="spellStart"/>
      <w:proofErr w:type="gramStart"/>
      <w:r w:rsidRPr="009E2A4A">
        <w:t>р</w:t>
      </w:r>
      <w:proofErr w:type="spellEnd"/>
      <w:proofErr w:type="gramEnd"/>
      <w:r w:rsidRPr="009E2A4A">
        <w:t xml:space="preserve"> и получим изображение: </w:t>
      </w:r>
    </w:p>
    <w:p w:rsidR="00391D5E" w:rsidRPr="0006324F" w:rsidRDefault="00391D5E" w:rsidP="00391D5E">
      <w:pPr>
        <w:ind w:firstLine="284"/>
        <w:jc w:val="both"/>
      </w:pPr>
      <w:r>
        <w:t xml:space="preserve">          </w:t>
      </w:r>
      <w:r w:rsidRPr="00131C71">
        <w:rPr>
          <w:position w:val="-12"/>
          <w:lang w:val="en-US"/>
        </w:rPr>
        <w:object w:dxaOrig="3100" w:dyaOrig="360">
          <v:shape id="_x0000_i1040" type="#_x0000_t75" style="width:155.25pt;height:18pt" o:ole="" fillcolor="window">
            <v:imagedata r:id="rId36" o:title=""/>
          </v:shape>
          <o:OLEObject Type="Embed" ProgID="Equation.3" ShapeID="_x0000_i1040" DrawAspect="Content" ObjectID="_1600192654" r:id="rId37"/>
        </w:object>
      </w:r>
    </w:p>
    <w:p w:rsidR="00391D5E" w:rsidRDefault="00391D5E" w:rsidP="00391D5E">
      <w:pPr>
        <w:ind w:firstLine="284"/>
        <w:jc w:val="both"/>
      </w:pPr>
      <w:r>
        <w:t xml:space="preserve">         </w:t>
      </w:r>
      <w:r w:rsidRPr="009E2A4A">
        <w:t xml:space="preserve">Вынесем </w:t>
      </w:r>
      <w:proofErr w:type="gramStart"/>
      <w:r w:rsidRPr="009E2A4A">
        <w:rPr>
          <w:lang w:val="en-US"/>
        </w:rPr>
        <w:t>U</w:t>
      </w:r>
      <w:proofErr w:type="gramEnd"/>
      <w:r w:rsidRPr="009E2A4A">
        <w:t>с(</w:t>
      </w:r>
      <w:r w:rsidRPr="009E2A4A">
        <w:rPr>
          <w:lang w:val="en-US"/>
        </w:rPr>
        <w:t>p</w:t>
      </w:r>
      <w:r w:rsidRPr="009E2A4A">
        <w:t xml:space="preserve">) за скобки: </w:t>
      </w:r>
    </w:p>
    <w:p w:rsidR="00391D5E" w:rsidRDefault="00391D5E" w:rsidP="00391D5E">
      <w:pPr>
        <w:ind w:firstLine="284"/>
        <w:jc w:val="both"/>
      </w:pPr>
      <w:r w:rsidRPr="0006324F">
        <w:t xml:space="preserve">           </w:t>
      </w:r>
      <w:r w:rsidRPr="00131C71">
        <w:rPr>
          <w:position w:val="-12"/>
          <w:lang w:val="en-US"/>
        </w:rPr>
        <w:object w:dxaOrig="2680" w:dyaOrig="360">
          <v:shape id="_x0000_i1041" type="#_x0000_t75" style="width:135pt;height:18pt" o:ole="" fillcolor="window">
            <v:imagedata r:id="rId38" o:title=""/>
          </v:shape>
          <o:OLEObject Type="Embed" ProgID="Equation.3" ShapeID="_x0000_i1041" DrawAspect="Content" ObjectID="_1600192655" r:id="rId39"/>
        </w:object>
      </w:r>
    </w:p>
    <w:p w:rsidR="00391D5E" w:rsidRDefault="00391D5E" w:rsidP="00391D5E">
      <w:pPr>
        <w:ind w:firstLine="284"/>
        <w:jc w:val="both"/>
      </w:pPr>
      <w:r>
        <w:t xml:space="preserve">           </w:t>
      </w:r>
      <w:r w:rsidRPr="009E2A4A">
        <w:t xml:space="preserve">Найдем </w:t>
      </w:r>
      <w:proofErr w:type="spellStart"/>
      <w:r w:rsidRPr="009E2A4A">
        <w:t>Uc</w:t>
      </w:r>
      <w:proofErr w:type="spellEnd"/>
      <w:r w:rsidRPr="009E2A4A">
        <w:t>(</w:t>
      </w:r>
      <w:r w:rsidRPr="009E2A4A">
        <w:rPr>
          <w:lang w:val="en-US"/>
        </w:rPr>
        <w:t>p</w:t>
      </w:r>
      <w:r w:rsidRPr="009E2A4A">
        <w:t xml:space="preserve">):  </w:t>
      </w:r>
      <w:r w:rsidRPr="00D13D77">
        <w:t xml:space="preserve"> </w:t>
      </w:r>
    </w:p>
    <w:p w:rsidR="00391D5E" w:rsidRDefault="00391D5E" w:rsidP="00391D5E">
      <w:pPr>
        <w:ind w:firstLine="284"/>
        <w:jc w:val="both"/>
        <w:rPr>
          <w:position w:val="-28"/>
        </w:rPr>
      </w:pPr>
      <w:r>
        <w:t xml:space="preserve">         </w:t>
      </w:r>
      <w:r w:rsidRPr="00D13D77">
        <w:t xml:space="preserve"> </w:t>
      </w:r>
      <w:r>
        <w:t xml:space="preserve"> </w:t>
      </w:r>
      <w:r w:rsidRPr="00131C71">
        <w:rPr>
          <w:position w:val="-28"/>
          <w:lang w:val="en-US"/>
        </w:rPr>
        <w:object w:dxaOrig="2200" w:dyaOrig="680">
          <v:shape id="_x0000_i1042" type="#_x0000_t75" style="width:110.25pt;height:33.75pt" o:ole="" fillcolor="window">
            <v:imagedata r:id="rId40" o:title=""/>
          </v:shape>
          <o:OLEObject Type="Embed" ProgID="Equation.3" ShapeID="_x0000_i1042" DrawAspect="Content" ObjectID="_1600192656" r:id="rId41"/>
        </w:object>
      </w:r>
    </w:p>
    <w:p w:rsidR="00391D5E" w:rsidRPr="00E94C99" w:rsidRDefault="00391D5E" w:rsidP="00391D5E">
      <w:pPr>
        <w:ind w:firstLine="284"/>
        <w:jc w:val="both"/>
      </w:pPr>
    </w:p>
    <w:p w:rsidR="00391D5E" w:rsidRDefault="00391D5E" w:rsidP="00391D5E">
      <w:pPr>
        <w:ind w:left="284" w:firstLine="480"/>
        <w:jc w:val="both"/>
      </w:pPr>
      <w:r w:rsidRPr="009E2A4A">
        <w:t xml:space="preserve">Чтобы воспользоваться таблицей и перейти от изображения </w:t>
      </w:r>
      <w:proofErr w:type="gramStart"/>
      <w:r w:rsidRPr="009E2A4A">
        <w:t>к</w:t>
      </w:r>
      <w:proofErr w:type="gramEnd"/>
      <w:r w:rsidRPr="009E2A4A">
        <w:t xml:space="preserve"> </w:t>
      </w:r>
    </w:p>
    <w:p w:rsidR="00391D5E" w:rsidRDefault="00391D5E" w:rsidP="00391D5E">
      <w:pPr>
        <w:ind w:left="284"/>
        <w:jc w:val="both"/>
      </w:pPr>
      <w:r w:rsidRPr="009E2A4A">
        <w:t xml:space="preserve">оригиналу необходимо свести данное выражение </w:t>
      </w:r>
      <w:proofErr w:type="gramStart"/>
      <w:r w:rsidRPr="009E2A4A">
        <w:t>к</w:t>
      </w:r>
      <w:proofErr w:type="gramEnd"/>
      <w:r w:rsidRPr="009E2A4A">
        <w:t xml:space="preserve"> табличному, для этого поделим числитель и знаменатель на </w:t>
      </w:r>
      <w:r w:rsidRPr="009E2A4A">
        <w:rPr>
          <w:lang w:val="en-US"/>
        </w:rPr>
        <w:t>RC</w:t>
      </w:r>
      <w:r w:rsidRPr="009E2A4A">
        <w:t xml:space="preserve"> и получим:</w:t>
      </w:r>
    </w:p>
    <w:p w:rsidR="00391D5E" w:rsidRDefault="00391D5E" w:rsidP="00391D5E">
      <w:pPr>
        <w:ind w:left="284"/>
        <w:jc w:val="both"/>
      </w:pPr>
    </w:p>
    <w:p w:rsidR="00391D5E" w:rsidRDefault="00391D5E" w:rsidP="00391D5E">
      <w:pPr>
        <w:ind w:left="284"/>
        <w:jc w:val="both"/>
      </w:pPr>
      <w:r w:rsidRPr="009E2A4A">
        <w:t xml:space="preserve"> </w:t>
      </w:r>
      <w:r w:rsidRPr="00D13D77">
        <w:t xml:space="preserve">           </w:t>
      </w:r>
      <w:r w:rsidRPr="00131C71">
        <w:rPr>
          <w:position w:val="-30"/>
          <w:lang w:val="en-US"/>
        </w:rPr>
        <w:object w:dxaOrig="2160" w:dyaOrig="700">
          <v:shape id="_x0000_i1043" type="#_x0000_t75" style="width:108.75pt;height:35.25pt" o:ole="" fillcolor="window">
            <v:imagedata r:id="rId42" o:title=""/>
          </v:shape>
          <o:OLEObject Type="Embed" ProgID="Equation.3" ShapeID="_x0000_i1043" DrawAspect="Content" ObjectID="_1600192657" r:id="rId43"/>
        </w:object>
      </w:r>
      <w:r>
        <w:t>.</w:t>
      </w:r>
    </w:p>
    <w:p w:rsidR="00391D5E" w:rsidRDefault="00391D5E" w:rsidP="00391D5E">
      <w:pPr>
        <w:ind w:firstLine="284"/>
        <w:jc w:val="both"/>
      </w:pPr>
      <w:r>
        <w:t xml:space="preserve">         </w:t>
      </w:r>
      <w:r w:rsidRPr="009E2A4A">
        <w:t>1/</w:t>
      </w:r>
      <w:r w:rsidRPr="009E2A4A">
        <w:rPr>
          <w:lang w:val="en-US"/>
        </w:rPr>
        <w:t>RC</w:t>
      </w:r>
      <w:r w:rsidRPr="009E2A4A">
        <w:t xml:space="preserve"> есть </w:t>
      </w:r>
      <w:r w:rsidRPr="009E2A4A">
        <w:rPr>
          <w:i/>
        </w:rPr>
        <w:t>а</w:t>
      </w:r>
      <w:r w:rsidRPr="009E2A4A">
        <w:t xml:space="preserve">, тогда    </w:t>
      </w:r>
      <w:r>
        <w:t xml:space="preserve">                                     </w:t>
      </w:r>
    </w:p>
    <w:p w:rsidR="00391D5E" w:rsidRDefault="00391D5E" w:rsidP="00391D5E">
      <w:pPr>
        <w:ind w:firstLine="284"/>
        <w:jc w:val="both"/>
      </w:pPr>
      <w:r>
        <w:t xml:space="preserve">            </w:t>
      </w:r>
      <w:r w:rsidRPr="00131C71">
        <w:rPr>
          <w:position w:val="-30"/>
        </w:rPr>
        <w:object w:dxaOrig="1820" w:dyaOrig="680">
          <v:shape id="_x0000_i1044" type="#_x0000_t75" style="width:90.75pt;height:33.75pt" o:ole="" fillcolor="window">
            <v:imagedata r:id="rId44" o:title=""/>
          </v:shape>
          <o:OLEObject Type="Embed" ProgID="Equation.3" ShapeID="_x0000_i1044" DrawAspect="Content" ObjectID="_1600192658" r:id="rId45"/>
        </w:object>
      </w:r>
      <w:r>
        <w:t xml:space="preserve">. </w:t>
      </w:r>
    </w:p>
    <w:p w:rsidR="00391D5E" w:rsidRDefault="00391D5E" w:rsidP="00391D5E">
      <w:pPr>
        <w:jc w:val="both"/>
      </w:pPr>
      <w:r>
        <w:t xml:space="preserve">              </w:t>
      </w:r>
      <w:r w:rsidRPr="009E2A4A">
        <w:t xml:space="preserve">Изображение </w:t>
      </w:r>
      <w:r w:rsidRPr="009E2A4A">
        <w:rPr>
          <w:position w:val="-24"/>
        </w:rPr>
        <w:object w:dxaOrig="580" w:dyaOrig="639">
          <v:shape id="_x0000_i1045" type="#_x0000_t75" style="width:29.25pt;height:31.5pt" o:ole="" fillcolor="window">
            <v:imagedata r:id="rId46" o:title=""/>
          </v:shape>
          <o:OLEObject Type="Embed" ProgID="Equation.3" ShapeID="_x0000_i1045" DrawAspect="Content" ObjectID="_1600192659" r:id="rId47"/>
        </w:object>
      </w:r>
      <w:r w:rsidRPr="009E2A4A">
        <w:t xml:space="preserve"> соответствует оригиналу </w:t>
      </w:r>
      <w:r w:rsidRPr="009E2A4A">
        <w:rPr>
          <w:position w:val="-24"/>
        </w:rPr>
        <w:object w:dxaOrig="580" w:dyaOrig="639">
          <v:shape id="_x0000_i1046" type="#_x0000_t75" style="width:29.25pt;height:31.5pt" o:ole="" fillcolor="window">
            <v:imagedata r:id="rId48" o:title=""/>
          </v:shape>
          <o:OLEObject Type="Embed" ProgID="Equation.3" ShapeID="_x0000_i1046" DrawAspect="Content" ObjectID="_1600192660" r:id="rId49"/>
        </w:object>
      </w:r>
      <w:r w:rsidRPr="009E2A4A">
        <w:t xml:space="preserve">, а изображение </w:t>
      </w:r>
    </w:p>
    <w:p w:rsidR="00391D5E" w:rsidRDefault="00391D5E" w:rsidP="00391D5E">
      <w:pPr>
        <w:jc w:val="both"/>
      </w:pPr>
      <w:r>
        <w:t xml:space="preserve">               </w:t>
      </w:r>
      <w:r w:rsidRPr="009E2A4A">
        <w:rPr>
          <w:position w:val="-28"/>
        </w:rPr>
        <w:object w:dxaOrig="1040" w:dyaOrig="660">
          <v:shape id="_x0000_i1047" type="#_x0000_t75" style="width:51.75pt;height:33pt" o:ole="" fillcolor="window">
            <v:imagedata r:id="rId50" o:title=""/>
          </v:shape>
          <o:OLEObject Type="Embed" ProgID="Equation.3" ShapeID="_x0000_i1047" DrawAspect="Content" ObjectID="_1600192661" r:id="rId51"/>
        </w:object>
      </w:r>
      <w:r w:rsidRPr="009E2A4A">
        <w:t xml:space="preserve"> - оригиналу </w:t>
      </w:r>
      <w:r w:rsidRPr="009E2A4A">
        <w:rPr>
          <w:position w:val="-6"/>
        </w:rPr>
        <w:object w:dxaOrig="840" w:dyaOrig="499">
          <v:shape id="_x0000_i1048" type="#_x0000_t75" style="width:42pt;height:24pt" o:ole="" fillcolor="window">
            <v:imagedata r:id="rId52" o:title=""/>
          </v:shape>
          <o:OLEObject Type="Embed" ProgID="Equation.3" ShapeID="_x0000_i1048" DrawAspect="Content" ObjectID="_1600192662" r:id="rId53"/>
        </w:object>
      </w:r>
      <w:r w:rsidRPr="009E2A4A">
        <w:t xml:space="preserve">, т.е. получаем </w:t>
      </w:r>
    </w:p>
    <w:p w:rsidR="00391D5E" w:rsidRDefault="00391D5E" w:rsidP="00391D5E">
      <w:pPr>
        <w:jc w:val="both"/>
      </w:pPr>
      <w:r w:rsidRPr="009E2A4A">
        <w:t xml:space="preserve">         </w:t>
      </w:r>
      <w:r>
        <w:t xml:space="preserve">       </w:t>
      </w:r>
      <w:r w:rsidRPr="00131C71">
        <w:rPr>
          <w:position w:val="-24"/>
          <w:lang w:val="en-US"/>
        </w:rPr>
        <w:object w:dxaOrig="2480" w:dyaOrig="680">
          <v:shape id="_x0000_i1049" type="#_x0000_t75" style="width:123.75pt;height:33.75pt" o:ole="" fillcolor="window">
            <v:imagedata r:id="rId54" o:title=""/>
          </v:shape>
          <o:OLEObject Type="Embed" ProgID="Equation.3" ShapeID="_x0000_i1049" DrawAspect="Content" ObjectID="_1600192663" r:id="rId55"/>
        </w:object>
      </w:r>
    </w:p>
    <w:p w:rsidR="00391D5E" w:rsidRDefault="00391D5E" w:rsidP="00391D5E">
      <w:pPr>
        <w:jc w:val="both"/>
      </w:pPr>
      <w:r>
        <w:t xml:space="preserve">                  </w:t>
      </w:r>
      <w:r w:rsidRPr="00131C71">
        <w:rPr>
          <w:position w:val="-24"/>
          <w:lang w:val="en-US"/>
        </w:rPr>
        <w:object w:dxaOrig="3840" w:dyaOrig="700">
          <v:shape id="_x0000_i1050" type="#_x0000_t75" style="width:191.25pt;height:35.25pt" o:ole="" fillcolor="window">
            <v:imagedata r:id="rId56" o:title=""/>
          </v:shape>
          <o:OLEObject Type="Embed" ProgID="Equation.3" ShapeID="_x0000_i1050" DrawAspect="Content" ObjectID="_1600192664" r:id="rId57"/>
        </w:object>
      </w:r>
      <w:r>
        <w:t>=</w:t>
      </w:r>
      <w:r w:rsidRPr="009E2A4A">
        <w:t>22</w:t>
      </w:r>
      <w:r>
        <w:t>*(1 – е</w:t>
      </w:r>
      <w:proofErr w:type="gramStart"/>
      <w:r>
        <w:rPr>
          <w:vertAlign w:val="superscript"/>
        </w:rPr>
        <w:t>0</w:t>
      </w:r>
      <w:proofErr w:type="gramEnd"/>
      <w:r>
        <w:rPr>
          <w:vertAlign w:val="superscript"/>
        </w:rPr>
        <w:t>,1</w:t>
      </w:r>
      <w:r w:rsidRPr="009E2A4A">
        <w:rPr>
          <w:vertAlign w:val="superscript"/>
        </w:rPr>
        <w:t>*</w:t>
      </w:r>
      <w:r w:rsidRPr="009E2A4A">
        <w:rPr>
          <w:sz w:val="28"/>
          <w:szCs w:val="28"/>
          <w:vertAlign w:val="superscript"/>
          <w:lang w:val="en-US"/>
        </w:rPr>
        <w:t>t</w:t>
      </w:r>
      <w:r w:rsidRPr="009E2A4A">
        <w:t>)</w:t>
      </w:r>
    </w:p>
    <w:p w:rsidR="00391D5E" w:rsidRPr="009E2A4A" w:rsidRDefault="00391D5E" w:rsidP="00391D5E">
      <w:pPr>
        <w:jc w:val="both"/>
      </w:pPr>
    </w:p>
    <w:p w:rsidR="00391D5E" w:rsidRPr="00B24232" w:rsidRDefault="00391D5E" w:rsidP="00391D5E">
      <w:pPr>
        <w:ind w:firstLine="284"/>
        <w:jc w:val="center"/>
      </w:pPr>
    </w:p>
    <w:p w:rsidR="00391D5E" w:rsidRDefault="00391D5E" w:rsidP="00391D5E">
      <w:pPr>
        <w:ind w:firstLine="284"/>
        <w:jc w:val="both"/>
      </w:pPr>
      <w:r w:rsidRPr="009E2A4A">
        <w:rPr>
          <w:b/>
        </w:rPr>
        <w:t xml:space="preserve">           </w:t>
      </w:r>
      <w:r w:rsidRPr="0078421B">
        <w:t xml:space="preserve"> </w:t>
      </w:r>
      <w:r w:rsidRPr="0078421B">
        <w:rPr>
          <w:b/>
        </w:rPr>
        <w:t>Задание:</w:t>
      </w:r>
      <w:r w:rsidRPr="0078421B">
        <w:t xml:space="preserve"> </w:t>
      </w:r>
    </w:p>
    <w:p w:rsidR="00391D5E" w:rsidRDefault="00391D5E" w:rsidP="00391D5E">
      <w:pPr>
        <w:ind w:firstLine="284"/>
        <w:jc w:val="both"/>
      </w:pPr>
      <w:r>
        <w:rPr>
          <w:noProof/>
        </w:rPr>
        <w:pict>
          <v:shape id="_x0000_s1026" type="#_x0000_t75" style="position:absolute;left:0;text-align:left;margin-left:74.05pt;margin-top:52.8pt;width:299.6pt;height:101.75pt;z-index:251660288">
            <v:imagedata r:id="rId58" o:title=""/>
            <w10:wrap type="topAndBottom"/>
          </v:shape>
          <o:OLEObject Type="Embed" ProgID="PBrush" ShapeID="_x0000_s1026" DrawAspect="Content" ObjectID="_1600192702" r:id="rId59"/>
        </w:pict>
      </w:r>
      <w:r>
        <w:t xml:space="preserve">    1. </w:t>
      </w:r>
      <w:r w:rsidRPr="0078421B">
        <w:t xml:space="preserve">Используя операторный метод решить дифференциальное уравнение, описывающее </w:t>
      </w:r>
      <w:r w:rsidRPr="0078421B">
        <w:rPr>
          <w:lang w:val="en-US"/>
        </w:rPr>
        <w:t>RL</w:t>
      </w:r>
      <w:r w:rsidRPr="0078421B">
        <w:t xml:space="preserve"> цепь</w:t>
      </w:r>
      <w:r>
        <w:t xml:space="preserve"> (рис. 2)</w:t>
      </w:r>
      <w:r w:rsidRPr="0078421B">
        <w:t xml:space="preserve"> относительно тока </w:t>
      </w:r>
      <w:proofErr w:type="spellStart"/>
      <w:r w:rsidRPr="0078421B">
        <w:rPr>
          <w:lang w:val="en-US"/>
        </w:rPr>
        <w:t>i</w:t>
      </w:r>
      <w:proofErr w:type="spellEnd"/>
      <w:r w:rsidRPr="0078421B">
        <w:t>(</w:t>
      </w:r>
      <w:r w:rsidRPr="0078421B">
        <w:rPr>
          <w:lang w:val="en-US"/>
        </w:rPr>
        <w:t>t</w:t>
      </w:r>
      <w:r w:rsidRPr="0078421B">
        <w:t xml:space="preserve">), т.е. найти </w:t>
      </w:r>
      <w:proofErr w:type="spellStart"/>
      <w:r w:rsidRPr="0078421B">
        <w:rPr>
          <w:lang w:val="en-US"/>
        </w:rPr>
        <w:t>i</w:t>
      </w:r>
      <w:proofErr w:type="spellEnd"/>
      <w:r w:rsidRPr="0078421B">
        <w:t>(</w:t>
      </w:r>
      <w:r w:rsidRPr="0078421B">
        <w:rPr>
          <w:lang w:val="en-US"/>
        </w:rPr>
        <w:t>t</w:t>
      </w:r>
      <w:r w:rsidRPr="0078421B">
        <w:t>).</w:t>
      </w:r>
      <w:r>
        <w:t xml:space="preserve"> </w:t>
      </w:r>
      <w:r w:rsidRPr="0078421B">
        <w:t>Исходные данные для расчета взять из таблицы 2,</w:t>
      </w:r>
      <w:r>
        <w:t>согласно варианту.</w:t>
      </w:r>
      <w:r w:rsidRPr="0078421B">
        <w:t xml:space="preserve"> </w:t>
      </w:r>
    </w:p>
    <w:p w:rsidR="00391D5E" w:rsidRDefault="00391D5E" w:rsidP="00391D5E">
      <w:pPr>
        <w:spacing w:line="360" w:lineRule="auto"/>
        <w:ind w:firstLine="284"/>
        <w:jc w:val="center"/>
      </w:pPr>
      <w:r w:rsidRPr="0078421B">
        <w:t xml:space="preserve">Рисунок 2 </w:t>
      </w:r>
    </w:p>
    <w:p w:rsidR="00391D5E" w:rsidRDefault="00391D5E" w:rsidP="00391D5E">
      <w:pPr>
        <w:spacing w:line="360" w:lineRule="auto"/>
        <w:ind w:firstLine="284"/>
        <w:jc w:val="center"/>
      </w:pPr>
    </w:p>
    <w:p w:rsidR="00391D5E" w:rsidRDefault="00391D5E" w:rsidP="00391D5E">
      <w:pPr>
        <w:spacing w:line="360" w:lineRule="auto"/>
        <w:ind w:firstLine="284"/>
        <w:jc w:val="center"/>
      </w:pPr>
    </w:p>
    <w:p w:rsidR="00391D5E" w:rsidRDefault="00391D5E" w:rsidP="00391D5E">
      <w:pPr>
        <w:spacing w:line="360" w:lineRule="auto"/>
        <w:ind w:firstLine="284"/>
        <w:jc w:val="center"/>
      </w:pPr>
    </w:p>
    <w:p w:rsidR="00391D5E" w:rsidRPr="0078421B" w:rsidRDefault="00391D5E" w:rsidP="00391D5E">
      <w:pPr>
        <w:spacing w:line="360" w:lineRule="auto"/>
        <w:ind w:left="2160"/>
        <w:jc w:val="both"/>
      </w:pPr>
      <w:r>
        <w:t xml:space="preserve">                                                                        </w:t>
      </w:r>
      <w:r w:rsidRPr="0078421B">
        <w:t xml:space="preserve">   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2340"/>
        <w:gridCol w:w="1080"/>
        <w:gridCol w:w="1080"/>
        <w:gridCol w:w="1006"/>
      </w:tblGrid>
      <w:tr w:rsidR="00391D5E" w:rsidTr="00403EB5">
        <w:trPr>
          <w:trHeight w:val="345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lastRenderedPageBreak/>
              <w:t>№ варианта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Дифференциальное уравнение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rPr>
                <w:lang w:val="en-US"/>
              </w:rPr>
              <w:t>U</w:t>
            </w:r>
            <w:proofErr w:type="spellStart"/>
            <w:r w:rsidRPr="0078421B">
              <w:t>вх</w:t>
            </w:r>
            <w:proofErr w:type="spellEnd"/>
            <w:r>
              <w:t>, В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rPr>
                <w:lang w:val="en-US"/>
              </w:rPr>
              <w:t>R</w:t>
            </w:r>
            <w:r w:rsidRPr="0078421B">
              <w:t>, Ом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rPr>
                <w:lang w:val="en-US"/>
              </w:rPr>
              <w:t>L</w:t>
            </w:r>
            <w:r w:rsidRPr="0078421B">
              <w:t>, Гн</w:t>
            </w:r>
          </w:p>
        </w:tc>
      </w:tr>
      <w:tr w:rsidR="00391D5E" w:rsidTr="00403EB5">
        <w:trPr>
          <w:trHeight w:val="691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1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  <w:rPr>
                <w:lang w:val="en-US"/>
              </w:rPr>
            </w:pPr>
            <w:r w:rsidRPr="0078421B">
              <w:rPr>
                <w:position w:val="-24"/>
                <w:lang w:val="en-US"/>
              </w:rPr>
              <w:object w:dxaOrig="1820" w:dyaOrig="620">
                <v:shape id="_x0000_i1051" type="#_x0000_t75" style="width:90.75pt;height:30.75pt" o:ole="" fillcolor="window">
                  <v:imagedata r:id="rId60" o:title=""/>
                </v:shape>
                <o:OLEObject Type="Embed" ProgID="Equation.3" ShapeID="_x0000_i1051" DrawAspect="Content" ObjectID="_1600192665" r:id="rId61"/>
              </w:objec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220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100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100</w:t>
            </w:r>
          </w:p>
        </w:tc>
      </w:tr>
      <w:tr w:rsidR="00391D5E" w:rsidTr="00403EB5">
        <w:trPr>
          <w:trHeight w:val="114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2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  <w:rPr>
                <w:lang w:val="en-US"/>
              </w:rPr>
            </w:pPr>
            <w:r w:rsidRPr="0078421B">
              <w:rPr>
                <w:position w:val="-24"/>
                <w:lang w:val="en-US"/>
              </w:rPr>
              <w:object w:dxaOrig="1820" w:dyaOrig="620">
                <v:shape id="_x0000_i1052" type="#_x0000_t75" style="width:90.75pt;height:30.75pt" o:ole="" fillcolor="window">
                  <v:imagedata r:id="rId60" o:title=""/>
                </v:shape>
                <o:OLEObject Type="Embed" ProgID="Equation.3" ShapeID="_x0000_i1052" DrawAspect="Content" ObjectID="_1600192666" r:id="rId62"/>
              </w:objec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r w:rsidRPr="0078421B">
              <w:t>380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200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150</w:t>
            </w:r>
          </w:p>
        </w:tc>
      </w:tr>
      <w:tr w:rsidR="00391D5E" w:rsidTr="00403EB5">
        <w:trPr>
          <w:trHeight w:val="160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3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  <w:rPr>
                <w:lang w:val="en-US"/>
              </w:rPr>
            </w:pPr>
            <w:r w:rsidRPr="0078421B">
              <w:rPr>
                <w:position w:val="-24"/>
                <w:lang w:val="en-US"/>
              </w:rPr>
              <w:object w:dxaOrig="1820" w:dyaOrig="620">
                <v:shape id="_x0000_i1053" type="#_x0000_t75" style="width:90.75pt;height:30.75pt" o:ole="" fillcolor="window">
                  <v:imagedata r:id="rId60" o:title=""/>
                </v:shape>
                <o:OLEObject Type="Embed" ProgID="Equation.3" ShapeID="_x0000_i1053" DrawAspect="Content" ObjectID="_1600192667" r:id="rId63"/>
              </w:objec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220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300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300</w:t>
            </w:r>
          </w:p>
        </w:tc>
      </w:tr>
      <w:tr w:rsidR="00391D5E" w:rsidTr="00403EB5">
        <w:trPr>
          <w:trHeight w:val="205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4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  <w:rPr>
                <w:lang w:val="en-US"/>
              </w:rPr>
            </w:pPr>
            <w:r w:rsidRPr="0078421B">
              <w:rPr>
                <w:position w:val="-24"/>
                <w:lang w:val="en-US"/>
              </w:rPr>
              <w:object w:dxaOrig="1820" w:dyaOrig="620">
                <v:shape id="_x0000_i1054" type="#_x0000_t75" style="width:90.75pt;height:30.75pt" o:ole="" fillcolor="window">
                  <v:imagedata r:id="rId60" o:title=""/>
                </v:shape>
                <o:OLEObject Type="Embed" ProgID="Equation.3" ShapeID="_x0000_i1054" DrawAspect="Content" ObjectID="_1600192668" r:id="rId64"/>
              </w:objec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380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500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400</w:t>
            </w:r>
          </w:p>
        </w:tc>
      </w:tr>
      <w:tr w:rsidR="00391D5E" w:rsidTr="00403EB5">
        <w:trPr>
          <w:trHeight w:val="252"/>
          <w:jc w:val="center"/>
        </w:trPr>
        <w:tc>
          <w:tcPr>
            <w:tcW w:w="1268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5</w:t>
            </w:r>
          </w:p>
        </w:tc>
        <w:tc>
          <w:tcPr>
            <w:tcW w:w="2340" w:type="dxa"/>
            <w:vAlign w:val="center"/>
          </w:tcPr>
          <w:p w:rsidR="00391D5E" w:rsidRPr="0078421B" w:rsidRDefault="00391D5E" w:rsidP="00403EB5">
            <w:pPr>
              <w:jc w:val="center"/>
              <w:rPr>
                <w:lang w:val="en-US"/>
              </w:rPr>
            </w:pPr>
            <w:r w:rsidRPr="0078421B">
              <w:rPr>
                <w:position w:val="-24"/>
                <w:lang w:val="en-US"/>
              </w:rPr>
              <w:object w:dxaOrig="1820" w:dyaOrig="620">
                <v:shape id="_x0000_i1055" type="#_x0000_t75" style="width:90.75pt;height:30.75pt" o:ole="" fillcolor="window">
                  <v:imagedata r:id="rId60" o:title=""/>
                </v:shape>
                <o:OLEObject Type="Embed" ProgID="Equation.3" ShapeID="_x0000_i1055" DrawAspect="Content" ObjectID="_1600192669" r:id="rId65"/>
              </w:objec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220</w:t>
            </w:r>
          </w:p>
        </w:tc>
        <w:tc>
          <w:tcPr>
            <w:tcW w:w="1080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800</w:t>
            </w:r>
          </w:p>
        </w:tc>
        <w:tc>
          <w:tcPr>
            <w:tcW w:w="1006" w:type="dxa"/>
            <w:vAlign w:val="center"/>
          </w:tcPr>
          <w:p w:rsidR="00391D5E" w:rsidRPr="0078421B" w:rsidRDefault="00391D5E" w:rsidP="00403EB5">
            <w:pPr>
              <w:jc w:val="center"/>
            </w:pPr>
            <w:r w:rsidRPr="0078421B">
              <w:t>800</w:t>
            </w:r>
          </w:p>
        </w:tc>
      </w:tr>
    </w:tbl>
    <w:p w:rsidR="00391D5E" w:rsidRDefault="00391D5E" w:rsidP="00391D5E"/>
    <w:p w:rsidR="00391D5E" w:rsidRDefault="00391D5E" w:rsidP="00391D5E">
      <w:pPr>
        <w:jc w:val="both"/>
      </w:pPr>
      <w:r>
        <w:t xml:space="preserve">   </w:t>
      </w:r>
      <w:r w:rsidRPr="0078421B">
        <w:t xml:space="preserve"> </w:t>
      </w:r>
      <w:r>
        <w:t xml:space="preserve">  </w:t>
      </w:r>
      <w:r w:rsidRPr="0078421B">
        <w:t>2</w:t>
      </w:r>
      <w:r>
        <w:t>.</w:t>
      </w:r>
      <w:r w:rsidRPr="0078421B">
        <w:t xml:space="preserve"> Произвести расчет:</w:t>
      </w:r>
    </w:p>
    <w:p w:rsidR="00391D5E" w:rsidRDefault="00391D5E" w:rsidP="00391D5E">
      <w:pPr>
        <w:ind w:firstLine="284"/>
        <w:jc w:val="both"/>
      </w:pPr>
    </w:p>
    <w:p w:rsidR="00391D5E" w:rsidRPr="00F90892" w:rsidRDefault="00391D5E" w:rsidP="00391D5E">
      <w:pPr>
        <w:spacing w:line="360" w:lineRule="auto"/>
        <w:ind w:firstLine="284"/>
        <w:jc w:val="both"/>
      </w:pPr>
      <w:proofErr w:type="gramStart"/>
      <w:r w:rsidRPr="00314D1C">
        <w:rPr>
          <w:sz w:val="36"/>
          <w:szCs w:val="36"/>
          <w:vertAlign w:val="subscript"/>
          <w:lang w:val="en-US"/>
        </w:rPr>
        <w:t>U</w:t>
      </w:r>
      <w:proofErr w:type="spellStart"/>
      <w:r w:rsidRPr="00314D1C">
        <w:rPr>
          <w:sz w:val="36"/>
          <w:szCs w:val="36"/>
          <w:vertAlign w:val="subscript"/>
        </w:rPr>
        <w:t>вх</w:t>
      </w:r>
      <w:proofErr w:type="spellEnd"/>
      <w:r w:rsidRPr="00F90892">
        <w:rPr>
          <w:sz w:val="28"/>
          <w:szCs w:val="28"/>
          <w:vertAlign w:val="subscript"/>
        </w:rPr>
        <w:t xml:space="preserve">  </w:t>
      </w:r>
      <w:r w:rsidRPr="00F90892">
        <w:t>(</w:t>
      </w:r>
      <w:proofErr w:type="gramEnd"/>
      <w:r>
        <w:t>при</w:t>
      </w:r>
      <w:r w:rsidRPr="00F90892">
        <w:t xml:space="preserve"> </w:t>
      </w:r>
      <w:r w:rsidRPr="00131C71">
        <w:rPr>
          <w:position w:val="-24"/>
          <w:lang w:val="en-US"/>
        </w:rPr>
        <w:object w:dxaOrig="720" w:dyaOrig="620">
          <v:shape id="_x0000_i1056" type="#_x0000_t75" style="width:36.75pt;height:30.75pt" o:ole="" fillcolor="window">
            <v:imagedata r:id="rId66" o:title=""/>
          </v:shape>
          <o:OLEObject Type="Embed" ProgID="Equation.3" ShapeID="_x0000_i1056" DrawAspect="Content" ObjectID="_1600192670" r:id="rId67"/>
        </w:object>
      </w:r>
      <w:r w:rsidRPr="00F90892">
        <w:t>)=   _______________________________________________________</w:t>
      </w:r>
    </w:p>
    <w:p w:rsidR="00391D5E" w:rsidRPr="00F90892" w:rsidRDefault="00391D5E" w:rsidP="00391D5E">
      <w:pPr>
        <w:spacing w:line="360" w:lineRule="auto"/>
        <w:ind w:firstLine="284"/>
        <w:jc w:val="both"/>
      </w:pPr>
      <w:r w:rsidRPr="00F90892">
        <w:t xml:space="preserve">    __________________________________________________________________________</w:t>
      </w:r>
    </w:p>
    <w:p w:rsidR="00391D5E" w:rsidRPr="00F90892" w:rsidRDefault="00391D5E" w:rsidP="00391D5E">
      <w:pPr>
        <w:spacing w:line="360" w:lineRule="auto"/>
        <w:ind w:firstLine="284"/>
        <w:jc w:val="both"/>
      </w:pPr>
    </w:p>
    <w:p w:rsidR="00391D5E" w:rsidRPr="00F90892" w:rsidRDefault="00391D5E" w:rsidP="00391D5E">
      <w:pPr>
        <w:spacing w:line="360" w:lineRule="auto"/>
        <w:ind w:firstLine="284"/>
        <w:jc w:val="both"/>
      </w:pPr>
      <w:proofErr w:type="gramStart"/>
      <w:r w:rsidRPr="00314D1C">
        <w:rPr>
          <w:lang w:val="en-US"/>
        </w:rPr>
        <w:t>I</w:t>
      </w:r>
      <w:r w:rsidRPr="00F90892">
        <w:t>(</w:t>
      </w:r>
      <w:proofErr w:type="gramEnd"/>
      <w:r w:rsidRPr="00314D1C">
        <w:rPr>
          <w:lang w:val="en-US"/>
        </w:rPr>
        <w:t>p</w:t>
      </w:r>
      <w:r w:rsidRPr="00F90892">
        <w:t>)=________________________________________________________________________</w:t>
      </w:r>
    </w:p>
    <w:p w:rsidR="00391D5E" w:rsidRPr="00F90892" w:rsidRDefault="00391D5E" w:rsidP="00391D5E">
      <w:pPr>
        <w:spacing w:line="360" w:lineRule="auto"/>
        <w:ind w:firstLine="284"/>
        <w:jc w:val="both"/>
      </w:pPr>
    </w:p>
    <w:p w:rsidR="00391D5E" w:rsidRPr="0060517E" w:rsidRDefault="00391D5E" w:rsidP="00391D5E">
      <w:pPr>
        <w:spacing w:line="360" w:lineRule="auto"/>
        <w:ind w:firstLine="284"/>
        <w:jc w:val="both"/>
      </w:pPr>
      <w:r w:rsidRPr="0060517E">
        <w:t>___________________________________________________________________________</w:t>
      </w:r>
    </w:p>
    <w:p w:rsidR="00391D5E" w:rsidRPr="0060517E" w:rsidRDefault="00391D5E" w:rsidP="00391D5E">
      <w:pPr>
        <w:spacing w:line="360" w:lineRule="auto"/>
        <w:ind w:firstLine="284"/>
        <w:jc w:val="both"/>
      </w:pPr>
    </w:p>
    <w:p w:rsidR="00391D5E" w:rsidRPr="0060517E" w:rsidRDefault="00391D5E" w:rsidP="00391D5E">
      <w:r w:rsidRPr="0060517E">
        <w:t xml:space="preserve">      </w:t>
      </w:r>
      <w:proofErr w:type="spellStart"/>
      <w:proofErr w:type="gramStart"/>
      <w:r w:rsidRPr="00314D1C">
        <w:rPr>
          <w:lang w:val="en-US"/>
        </w:rPr>
        <w:t>i</w:t>
      </w:r>
      <w:proofErr w:type="spellEnd"/>
      <w:r w:rsidRPr="0060517E">
        <w:t>(</w:t>
      </w:r>
      <w:proofErr w:type="gramEnd"/>
      <w:r w:rsidRPr="00314D1C">
        <w:rPr>
          <w:lang w:val="en-US"/>
        </w:rPr>
        <w:t>t</w:t>
      </w:r>
      <w:r w:rsidRPr="0060517E">
        <w:t>)=_________________________________________________________________________</w:t>
      </w:r>
    </w:p>
    <w:p w:rsidR="00391D5E" w:rsidRPr="0060517E" w:rsidRDefault="00391D5E" w:rsidP="00391D5E"/>
    <w:p w:rsidR="00391D5E" w:rsidRPr="0060517E" w:rsidRDefault="00391D5E" w:rsidP="00391D5E"/>
    <w:p w:rsidR="00391D5E" w:rsidRPr="0060517E" w:rsidRDefault="00391D5E" w:rsidP="00391D5E">
      <w:r w:rsidRPr="00F90892">
        <w:t xml:space="preserve">    ______________________________________________________________________ </w:t>
      </w:r>
    </w:p>
    <w:p w:rsidR="00391D5E" w:rsidRPr="0060517E" w:rsidRDefault="00391D5E" w:rsidP="00391D5E">
      <w:pPr>
        <w:ind w:left="585"/>
      </w:pPr>
    </w:p>
    <w:p w:rsidR="00391D5E" w:rsidRPr="0060517E" w:rsidRDefault="00391D5E" w:rsidP="00391D5E">
      <w:pPr>
        <w:ind w:left="585"/>
      </w:pPr>
    </w:p>
    <w:p w:rsidR="00391D5E" w:rsidRPr="00E472C0" w:rsidRDefault="00391D5E" w:rsidP="00391D5E">
      <w:pPr>
        <w:pStyle w:val="a5"/>
        <w:ind w:left="300" w:right="0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391D5E" w:rsidRDefault="00391D5E" w:rsidP="00391D5E">
      <w:pPr>
        <w:pStyle w:val="a5"/>
        <w:ind w:left="300" w:right="0"/>
        <w:jc w:val="both"/>
        <w:rPr>
          <w:sz w:val="24"/>
          <w:szCs w:val="24"/>
        </w:rPr>
      </w:pPr>
    </w:p>
    <w:p w:rsidR="00391D5E" w:rsidRPr="00822A7F" w:rsidRDefault="00391D5E" w:rsidP="00391D5E">
      <w:pPr>
        <w:pStyle w:val="a5"/>
        <w:ind w:left="300" w:right="0"/>
        <w:jc w:val="both"/>
      </w:pPr>
      <w:r>
        <w:rPr>
          <w:b w:val="0"/>
          <w:sz w:val="24"/>
          <w:szCs w:val="24"/>
        </w:rPr>
        <w:t xml:space="preserve">      1.  </w:t>
      </w:r>
      <w:r w:rsidRPr="00F90892">
        <w:rPr>
          <w:b w:val="0"/>
          <w:sz w:val="24"/>
          <w:szCs w:val="24"/>
        </w:rPr>
        <w:t xml:space="preserve">Какие операции заменяют алгебраическими операциями над числом </w:t>
      </w:r>
      <w:proofErr w:type="gramStart"/>
      <w:r w:rsidRPr="00F90892">
        <w:rPr>
          <w:b w:val="0"/>
          <w:sz w:val="24"/>
          <w:szCs w:val="24"/>
        </w:rPr>
        <w:t>Р</w:t>
      </w:r>
      <w:proofErr w:type="gramEnd"/>
      <w:r w:rsidRPr="00F90892">
        <w:rPr>
          <w:b w:val="0"/>
          <w:sz w:val="24"/>
          <w:szCs w:val="24"/>
        </w:rPr>
        <w:t xml:space="preserve"> при </w:t>
      </w:r>
      <w:r>
        <w:rPr>
          <w:b w:val="0"/>
          <w:sz w:val="24"/>
          <w:szCs w:val="24"/>
        </w:rPr>
        <w:t>о</w:t>
      </w:r>
      <w:r w:rsidRPr="00F90892">
        <w:rPr>
          <w:b w:val="0"/>
          <w:sz w:val="24"/>
          <w:szCs w:val="24"/>
        </w:rPr>
        <w:t>ператорн</w:t>
      </w:r>
      <w:r>
        <w:rPr>
          <w:b w:val="0"/>
          <w:sz w:val="24"/>
          <w:szCs w:val="24"/>
        </w:rPr>
        <w:t>ой</w:t>
      </w:r>
      <w:r w:rsidRPr="00F90892">
        <w:rPr>
          <w:b w:val="0"/>
          <w:sz w:val="24"/>
          <w:szCs w:val="24"/>
        </w:rPr>
        <w:t xml:space="preserve"> форм</w:t>
      </w:r>
      <w:r>
        <w:rPr>
          <w:b w:val="0"/>
          <w:sz w:val="24"/>
          <w:szCs w:val="24"/>
        </w:rPr>
        <w:t>е</w:t>
      </w:r>
      <w:r w:rsidRPr="00F90892">
        <w:rPr>
          <w:b w:val="0"/>
          <w:sz w:val="24"/>
          <w:szCs w:val="24"/>
        </w:rPr>
        <w:t xml:space="preserve"> записи</w:t>
      </w:r>
      <w:r w:rsidRPr="00F90892">
        <w:rPr>
          <w:b w:val="0"/>
          <w:i/>
          <w:sz w:val="24"/>
          <w:szCs w:val="24"/>
        </w:rPr>
        <w:t xml:space="preserve"> </w:t>
      </w:r>
      <w:r w:rsidRPr="00F90892">
        <w:rPr>
          <w:b w:val="0"/>
          <w:sz w:val="24"/>
          <w:szCs w:val="24"/>
        </w:rPr>
        <w:t>дифференциальных уравнений?</w:t>
      </w:r>
      <w:r w:rsidRPr="00822A7F">
        <w:t xml:space="preserve"> </w:t>
      </w:r>
    </w:p>
    <w:p w:rsidR="00391D5E" w:rsidRDefault="00391D5E" w:rsidP="00391D5E">
      <w:pPr>
        <w:pStyle w:val="a5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 Какие функции являются оригиналами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Pr="00FF4461" w:rsidRDefault="00391D5E" w:rsidP="00391D5E">
      <w:pPr>
        <w:pStyle w:val="a5"/>
        <w:ind w:righ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3.  Какие функции являются изображениями</w:t>
      </w:r>
      <w:r w:rsidRPr="00B133DB">
        <w:rPr>
          <w:b w:val="0"/>
          <w:sz w:val="24"/>
          <w:szCs w:val="24"/>
        </w:rPr>
        <w:t>?</w:t>
      </w:r>
    </w:p>
    <w:p w:rsidR="00391D5E" w:rsidRDefault="00391D5E" w:rsidP="00391D5E">
      <w:pPr>
        <w:pStyle w:val="a5"/>
        <w:ind w:right="0" w:firstLine="1276"/>
        <w:jc w:val="both"/>
        <w:rPr>
          <w:sz w:val="24"/>
          <w:szCs w:val="24"/>
        </w:rPr>
      </w:pPr>
      <w:r>
        <w:rPr>
          <w:b w:val="0"/>
        </w:rPr>
        <w:t xml:space="preserve"> 4.</w:t>
      </w:r>
      <w:r>
        <w:rPr>
          <w:b w:val="0"/>
          <w:sz w:val="24"/>
          <w:szCs w:val="24"/>
        </w:rPr>
        <w:t xml:space="preserve"> Над какими из функций оригиналами или изображениями совершают простые действия при</w:t>
      </w:r>
      <w:r w:rsidRPr="005156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решении дифференциальных уравнений операторным методом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Default="00391D5E" w:rsidP="00391D5E">
      <w:pPr>
        <w:pStyle w:val="a5"/>
        <w:ind w:right="0" w:firstLine="567"/>
        <w:jc w:val="both"/>
      </w:pPr>
    </w:p>
    <w:p w:rsidR="00391D5E" w:rsidRDefault="00391D5E" w:rsidP="00391D5E">
      <w:pPr>
        <w:pStyle w:val="a5"/>
        <w:ind w:right="0" w:firstLine="567"/>
        <w:jc w:val="both"/>
      </w:pPr>
    </w:p>
    <w:p w:rsidR="00391D5E" w:rsidRDefault="00391D5E" w:rsidP="00391D5E">
      <w:pPr>
        <w:pStyle w:val="a5"/>
        <w:ind w:right="0" w:firstLine="567"/>
        <w:jc w:val="both"/>
      </w:pPr>
    </w:p>
    <w:p w:rsidR="00391D5E" w:rsidRPr="00C56087" w:rsidRDefault="00391D5E" w:rsidP="00391D5E">
      <w:pPr>
        <w:pStyle w:val="a5"/>
        <w:ind w:right="0" w:firstLine="567"/>
        <w:jc w:val="both"/>
        <w:rPr>
          <w:sz w:val="24"/>
          <w:szCs w:val="24"/>
        </w:rPr>
      </w:pPr>
      <w:r w:rsidRPr="00C56087">
        <w:rPr>
          <w:sz w:val="24"/>
          <w:szCs w:val="24"/>
        </w:rPr>
        <w:t xml:space="preserve">Задание 2. </w:t>
      </w:r>
      <w:proofErr w:type="gramStart"/>
      <w:r w:rsidRPr="00C56087">
        <w:rPr>
          <w:sz w:val="24"/>
          <w:szCs w:val="24"/>
        </w:rPr>
        <w:t>Определить передаточные функции разомкнутой и замкнутой систем</w:t>
      </w:r>
      <w:proofErr w:type="gramEnd"/>
    </w:p>
    <w:p w:rsidR="00391D5E" w:rsidRPr="006A1DDC" w:rsidRDefault="00391D5E" w:rsidP="00391D5E">
      <w:pPr>
        <w:ind w:left="585"/>
      </w:pPr>
    </w:p>
    <w:p w:rsidR="00391D5E" w:rsidRDefault="00391D5E" w:rsidP="00391D5E">
      <w:pPr>
        <w:jc w:val="center"/>
        <w:rPr>
          <w:b/>
        </w:rPr>
      </w:pPr>
      <w:r w:rsidRPr="00AA118F">
        <w:rPr>
          <w:b/>
        </w:rPr>
        <w:lastRenderedPageBreak/>
        <w:t xml:space="preserve">Краткие теоретические и учебно-методические материалы </w:t>
      </w:r>
    </w:p>
    <w:p w:rsidR="00391D5E" w:rsidRDefault="00391D5E" w:rsidP="00391D5E">
      <w:pPr>
        <w:jc w:val="both"/>
      </w:pPr>
    </w:p>
    <w:p w:rsidR="00391D5E" w:rsidRDefault="00391D5E" w:rsidP="00391D5E">
      <w:pPr>
        <w:ind w:firstLine="284"/>
        <w:jc w:val="both"/>
      </w:pPr>
      <w:r>
        <w:t>САР любой сложности можно рассмотреть как совокупность 3-х видов соединения элементарных звеньев.</w:t>
      </w:r>
    </w:p>
    <w:p w:rsidR="00391D5E" w:rsidRPr="006C4608" w:rsidRDefault="00391D5E" w:rsidP="00391D5E">
      <w:pPr>
        <w:pStyle w:val="5"/>
        <w:ind w:firstLine="284"/>
        <w:rPr>
          <w:b/>
        </w:rPr>
      </w:pPr>
      <w:r w:rsidRPr="00EE3810">
        <w:rPr>
          <w:b/>
        </w:rPr>
        <w:t>Передаточная функция разомкнутой системы</w:t>
      </w:r>
      <w:r w:rsidRPr="006C4608">
        <w:rPr>
          <w:b/>
        </w:rPr>
        <w:t xml:space="preserve"> </w:t>
      </w:r>
      <w:r>
        <w:rPr>
          <w:b/>
        </w:rPr>
        <w:t xml:space="preserve">– </w:t>
      </w:r>
      <w:r w:rsidRPr="006C4608">
        <w:rPr>
          <w:b/>
        </w:rPr>
        <w:t>это отношение изображения величины выходно</w:t>
      </w:r>
      <w:r>
        <w:rPr>
          <w:b/>
        </w:rPr>
        <w:t>го сигнала</w:t>
      </w:r>
      <w:r w:rsidRPr="006C4608">
        <w:rPr>
          <w:b/>
        </w:rPr>
        <w:t xml:space="preserve"> к изображению входно</w:t>
      </w:r>
      <w:r>
        <w:rPr>
          <w:b/>
        </w:rPr>
        <w:t>го,</w:t>
      </w:r>
      <w:r w:rsidRPr="006C4608">
        <w:rPr>
          <w:b/>
        </w:rPr>
        <w:t xml:space="preserve">  обозначается - W(</w:t>
      </w:r>
      <w:proofErr w:type="spellStart"/>
      <w:r w:rsidRPr="006C4608">
        <w:rPr>
          <w:b/>
        </w:rPr>
        <w:t>p</w:t>
      </w:r>
      <w:proofErr w:type="spellEnd"/>
      <w:r w:rsidRPr="006C4608">
        <w:rPr>
          <w:b/>
        </w:rPr>
        <w:t>).</w:t>
      </w:r>
    </w:p>
    <w:p w:rsidR="00391D5E" w:rsidRPr="006C4608" w:rsidRDefault="00391D5E" w:rsidP="00391D5E">
      <w:pPr>
        <w:pStyle w:val="5"/>
        <w:ind w:firstLine="284"/>
        <w:rPr>
          <w:b/>
        </w:rPr>
      </w:pPr>
      <w:r w:rsidRPr="00697D7A">
        <w:pict>
          <v:shape id="_x0000_s1027" type="#_x0000_t75" style="position:absolute;left:0;text-align:left;margin-left:18pt;margin-top:23pt;width:279pt;height:32.2pt;z-index:251661312">
            <v:imagedata r:id="rId68" o:title=""/>
            <w10:wrap type="topAndBottom"/>
          </v:shape>
          <o:OLEObject Type="Embed" ProgID="PBrush" ShapeID="_x0000_s1027" DrawAspect="Content" ObjectID="_1600192703" r:id="rId69"/>
        </w:pict>
      </w:r>
      <w:r w:rsidRPr="006C4608">
        <w:rPr>
          <w:b/>
        </w:rPr>
        <w:t>1. Последовательное соединение</w:t>
      </w:r>
      <w:r>
        <w:rPr>
          <w:b/>
        </w:rPr>
        <w:t xml:space="preserve"> звеньев:</w:t>
      </w:r>
    </w:p>
    <w:p w:rsidR="00391D5E" w:rsidRDefault="00391D5E" w:rsidP="00391D5E">
      <w:pPr>
        <w:ind w:firstLine="284"/>
        <w:jc w:val="both"/>
      </w:pPr>
      <w:r>
        <w:t xml:space="preserve">Передаточная функция разомкнутой системы </w:t>
      </w:r>
      <w:r>
        <w:rPr>
          <w:lang w:val="en-US"/>
        </w:rPr>
        <w:t>W</w:t>
      </w:r>
      <w:r>
        <w:t>(</w:t>
      </w:r>
      <w:r>
        <w:rPr>
          <w:lang w:val="en-US"/>
        </w:rPr>
        <w:t>p</w:t>
      </w:r>
      <w:r>
        <w:t>), состоящей из последовательно соединенных звеньев, равна произведению</w:t>
      </w:r>
      <w:r w:rsidRPr="006C4608">
        <w:t xml:space="preserve"> </w:t>
      </w:r>
      <w:r>
        <w:t>передаточных функций отдельных звеньев:</w:t>
      </w:r>
    </w:p>
    <w:p w:rsidR="00391D5E" w:rsidRDefault="00391D5E" w:rsidP="00391D5E">
      <w:pPr>
        <w:ind w:firstLine="284"/>
      </w:pPr>
      <w:r>
        <w:t xml:space="preserve"> </w:t>
      </w:r>
      <w:r w:rsidRPr="00131C71">
        <w:rPr>
          <w:position w:val="-12"/>
        </w:rPr>
        <w:object w:dxaOrig="2600" w:dyaOrig="360">
          <v:shape id="_x0000_i1057" type="#_x0000_t75" style="width:129.75pt;height:18pt" o:ole="" fillcolor="window">
            <v:imagedata r:id="rId70" o:title=""/>
          </v:shape>
          <o:OLEObject Type="Embed" ProgID="Equation.3" ShapeID="_x0000_i1057" DrawAspect="Content" ObjectID="_1600192671" r:id="rId71"/>
        </w:object>
      </w:r>
      <w:r>
        <w:t>,</w:t>
      </w:r>
    </w:p>
    <w:p w:rsidR="00391D5E" w:rsidRPr="00E5041A" w:rsidRDefault="00391D5E" w:rsidP="00391D5E">
      <w:pPr>
        <w:ind w:firstLine="284"/>
        <w:jc w:val="both"/>
      </w:pPr>
      <w:r>
        <w:t xml:space="preserve">где </w:t>
      </w:r>
      <w:r>
        <w:rPr>
          <w:lang w:val="en-US"/>
        </w:rPr>
        <w:t>W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p</w:t>
      </w:r>
      <w:r>
        <w:t xml:space="preserve">), </w:t>
      </w:r>
      <w:r>
        <w:rPr>
          <w:lang w:val="en-US"/>
        </w:rPr>
        <w:t>W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p</w:t>
      </w:r>
      <w:r>
        <w:t xml:space="preserve">), </w:t>
      </w:r>
      <w:r>
        <w:rPr>
          <w:lang w:val="en-US"/>
        </w:rPr>
        <w:t>W</w:t>
      </w:r>
      <w:r>
        <w:rPr>
          <w:vertAlign w:val="subscript"/>
        </w:rPr>
        <w:t>3</w:t>
      </w:r>
      <w:r>
        <w:t>(</w:t>
      </w:r>
      <w:r>
        <w:rPr>
          <w:lang w:val="en-US"/>
        </w:rPr>
        <w:t>p</w:t>
      </w:r>
      <w:r>
        <w:t>) передаточные функции звеньев.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r w:rsidRPr="00697D7A">
        <w:rPr>
          <w:sz w:val="20"/>
        </w:rPr>
        <w:pict>
          <v:shape id="_x0000_s1028" type="#_x0000_t75" style="position:absolute;left:0;text-align:left;margin-left:18pt;margin-top:25.95pt;width:180pt;height:90.85pt;z-index:251662336">
            <v:imagedata r:id="rId72" o:title=""/>
            <w10:wrap type="topAndBottom"/>
          </v:shape>
          <o:OLEObject Type="Embed" ProgID="PBrush" ShapeID="_x0000_s1028" DrawAspect="Content" ObjectID="_1600192704" r:id="rId73"/>
        </w:pict>
      </w:r>
      <w:r>
        <w:t>2. Параллельное соединение</w:t>
      </w:r>
      <w:r w:rsidRPr="006C4608">
        <w:t xml:space="preserve"> звеньев</w:t>
      </w:r>
      <w:r>
        <w:t>:</w:t>
      </w:r>
    </w:p>
    <w:p w:rsidR="00391D5E" w:rsidRDefault="00391D5E" w:rsidP="00391D5E">
      <w:pPr>
        <w:ind w:firstLine="284"/>
        <w:jc w:val="both"/>
      </w:pPr>
      <w:r>
        <w:t>Передаточная функция разомкнутой системы,</w:t>
      </w:r>
      <w:r w:rsidRPr="006C4608">
        <w:t xml:space="preserve"> </w:t>
      </w:r>
      <w:r>
        <w:t>состоящей из параллельно соединенных звеньев, равна сумме передаточных функций отдельных звеньев:</w:t>
      </w:r>
    </w:p>
    <w:p w:rsidR="00391D5E" w:rsidRDefault="00391D5E" w:rsidP="00391D5E">
      <w:pPr>
        <w:ind w:firstLine="284"/>
        <w:rPr>
          <w:lang w:val="en-US"/>
        </w:rPr>
      </w:pPr>
      <w:r w:rsidRPr="00131C71">
        <w:rPr>
          <w:position w:val="-12"/>
        </w:rPr>
        <w:object w:dxaOrig="3060" w:dyaOrig="360">
          <v:shape id="_x0000_i1058" type="#_x0000_t75" style="width:153pt;height:18pt" o:ole="" fillcolor="window">
            <v:imagedata r:id="rId74" o:title=""/>
          </v:shape>
          <o:OLEObject Type="Embed" ProgID="Equation.3" ShapeID="_x0000_i1058" DrawAspect="Content" ObjectID="_1600192672" r:id="rId75"/>
        </w:objec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r w:rsidRPr="00697D7A">
        <w:rPr>
          <w:sz w:val="20"/>
        </w:rPr>
        <w:pict>
          <v:shape id="_x0000_s1029" type="#_x0000_t75" style="position:absolute;left:0;text-align:left;margin-left:18pt;margin-top:20.8pt;width:252pt;height:67.15pt;z-index:251663360">
            <v:imagedata r:id="rId76" o:title=""/>
            <w10:wrap type="topAndBottom"/>
          </v:shape>
          <o:OLEObject Type="Embed" ProgID="PBrush" ShapeID="_x0000_s1029" DrawAspect="Content" ObjectID="_1600192705" r:id="rId77"/>
        </w:pict>
      </w:r>
      <w:r>
        <w:t>3. Встречно-параллельное соединение.</w:t>
      </w:r>
    </w:p>
    <w:p w:rsidR="00391D5E" w:rsidRDefault="00391D5E" w:rsidP="00391D5E">
      <w:pPr>
        <w:ind w:firstLine="284"/>
        <w:jc w:val="both"/>
      </w:pPr>
      <w:r>
        <w:t xml:space="preserve">Передаточная функция системы </w:t>
      </w:r>
      <w:r>
        <w:rPr>
          <w:lang w:val="en-US"/>
        </w:rPr>
        <w:t>W</w:t>
      </w:r>
      <w:r>
        <w:t>(</w:t>
      </w:r>
      <w:r>
        <w:rPr>
          <w:lang w:val="en-US"/>
        </w:rPr>
        <w:t>p</w:t>
      </w:r>
      <w:r>
        <w:t>) равна:</w:t>
      </w:r>
    </w:p>
    <w:p w:rsidR="00391D5E" w:rsidRDefault="00391D5E" w:rsidP="00391D5E">
      <w:pPr>
        <w:ind w:firstLine="284"/>
      </w:pPr>
      <w:r w:rsidRPr="00131C71">
        <w:rPr>
          <w:position w:val="-30"/>
          <w:lang w:val="en-US"/>
        </w:rPr>
        <w:object w:dxaOrig="2480" w:dyaOrig="700">
          <v:shape id="_x0000_i1059" type="#_x0000_t75" style="width:123.75pt;height:35.25pt" o:ole="" fillcolor="window">
            <v:imagedata r:id="rId78" o:title=""/>
          </v:shape>
          <o:OLEObject Type="Embed" ProgID="Equation.3" ShapeID="_x0000_i1059" DrawAspect="Content" ObjectID="_1600192673" r:id="rId79"/>
        </w:object>
      </w:r>
      <w:r>
        <w:t>,</w:t>
      </w:r>
    </w:p>
    <w:p w:rsidR="00391D5E" w:rsidRDefault="00391D5E" w:rsidP="00391D5E">
      <w:pPr>
        <w:ind w:firstLine="284"/>
        <w:jc w:val="both"/>
      </w:pPr>
      <w:r>
        <w:t xml:space="preserve">где </w:t>
      </w:r>
      <w:proofErr w:type="gramStart"/>
      <w:r>
        <w:rPr>
          <w:lang w:val="en-US"/>
        </w:rPr>
        <w:t>W</w:t>
      </w:r>
      <w:proofErr w:type="gramEnd"/>
      <w:r>
        <w:rPr>
          <w:vertAlign w:val="subscript"/>
        </w:rPr>
        <w:t>ОС</w:t>
      </w:r>
      <w:r>
        <w:t>(</w:t>
      </w:r>
      <w:r>
        <w:rPr>
          <w:lang w:val="en-US"/>
        </w:rPr>
        <w:t>p</w:t>
      </w:r>
      <w:r>
        <w:t>) – передаточная функция цепи обратной связи,</w:t>
      </w:r>
    </w:p>
    <w:p w:rsidR="00391D5E" w:rsidRDefault="00391D5E" w:rsidP="00391D5E">
      <w:pPr>
        <w:ind w:firstLine="284"/>
        <w:jc w:val="both"/>
      </w:pPr>
      <w:r>
        <w:t>знак "+" соответствует отрицательной обратной связи (ООС), "-"  -  положительной обратной связи (</w:t>
      </w:r>
      <w:proofErr w:type="gramStart"/>
      <w:r>
        <w:t>ПОС</w:t>
      </w:r>
      <w:proofErr w:type="gramEnd"/>
      <w:r>
        <w:t>).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proofErr w:type="gramStart"/>
      <w:r>
        <w:t>Ф(</w:t>
      </w:r>
      <w:proofErr w:type="spellStart"/>
      <w:proofErr w:type="gramEnd"/>
      <w:r>
        <w:t>р</w:t>
      </w:r>
      <w:proofErr w:type="spellEnd"/>
      <w:r>
        <w:t>) – передаточная функция замкнутой САР</w:t>
      </w:r>
    </w:p>
    <w:p w:rsidR="00391D5E" w:rsidRDefault="00391D5E" w:rsidP="00391D5E">
      <w:pPr>
        <w:ind w:firstLine="284"/>
        <w:jc w:val="both"/>
      </w:pPr>
      <w:r w:rsidRPr="00131C71">
        <w:rPr>
          <w:position w:val="-28"/>
          <w:lang w:val="en-US"/>
        </w:rPr>
        <w:object w:dxaOrig="1740" w:dyaOrig="660">
          <v:shape id="_x0000_i1060" type="#_x0000_t75" style="width:87pt;height:33pt" o:ole="" fillcolor="window">
            <v:imagedata r:id="rId80" o:title=""/>
          </v:shape>
          <o:OLEObject Type="Embed" ProgID="Equation.3" ShapeID="_x0000_i1060" DrawAspect="Content" ObjectID="_1600192674" r:id="rId81"/>
        </w:object>
      </w:r>
      <w:r>
        <w:t>.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Pr="00EE3810" w:rsidRDefault="00391D5E" w:rsidP="00391D5E">
      <w:pPr>
        <w:pStyle w:val="1"/>
        <w:ind w:firstLine="284"/>
        <w:jc w:val="both"/>
        <w:rPr>
          <w:b/>
          <w:sz w:val="24"/>
        </w:rPr>
      </w:pPr>
      <w:r w:rsidRPr="00EE3810">
        <w:rPr>
          <w:b/>
          <w:sz w:val="24"/>
          <w:szCs w:val="24"/>
        </w:rPr>
        <w:t>Пример расчета</w:t>
      </w:r>
    </w:p>
    <w:p w:rsidR="00391D5E" w:rsidRDefault="00391D5E" w:rsidP="00391D5E">
      <w:pPr>
        <w:pStyle w:val="1"/>
        <w:ind w:left="720" w:hanging="436"/>
        <w:jc w:val="both"/>
        <w:rPr>
          <w:sz w:val="24"/>
        </w:rPr>
      </w:pPr>
      <w:r w:rsidRPr="00697D7A">
        <w:lastRenderedPageBreak/>
        <w:pict>
          <v:shape id="_x0000_s1030" type="#_x0000_t75" style="position:absolute;left:0;text-align:left;margin-left:9pt;margin-top:37.2pt;width:333pt;height:103.2pt;z-index:251664384">
            <v:imagedata r:id="rId82" o:title=""/>
            <w10:wrap type="topAndBottom"/>
          </v:shape>
          <o:OLEObject Type="Embed" ProgID="PBrush" ShapeID="_x0000_s1030" DrawAspect="Content" ObjectID="_1600192706" r:id="rId83"/>
        </w:pict>
      </w:r>
      <w:r w:rsidRPr="00D87A9E">
        <w:rPr>
          <w:sz w:val="24"/>
          <w:szCs w:val="24"/>
        </w:rPr>
        <w:t>Исходные данные</w:t>
      </w:r>
      <w:r>
        <w:rPr>
          <w:sz w:val="24"/>
          <w:szCs w:val="24"/>
        </w:rPr>
        <w:t>:</w:t>
      </w:r>
    </w:p>
    <w:p w:rsidR="00391D5E" w:rsidRPr="00670007" w:rsidRDefault="00391D5E" w:rsidP="00391D5E">
      <w:pPr>
        <w:ind w:firstLine="284"/>
        <w:jc w:val="both"/>
        <w:rPr>
          <w:b/>
        </w:rPr>
      </w:pPr>
      <w:r w:rsidRPr="00670007">
        <w:rPr>
          <w:b/>
        </w:rPr>
        <w:t>Решение</w:t>
      </w:r>
    </w:p>
    <w:p w:rsidR="00391D5E" w:rsidRDefault="00391D5E" w:rsidP="00391D5E">
      <w:pPr>
        <w:ind w:firstLine="284"/>
        <w:jc w:val="both"/>
      </w:pPr>
      <w:r>
        <w:t xml:space="preserve">1. </w:t>
      </w:r>
      <w:r w:rsidRPr="00131C71">
        <w:rPr>
          <w:position w:val="-30"/>
        </w:rPr>
        <w:object w:dxaOrig="7560" w:dyaOrig="700">
          <v:shape id="_x0000_i1061" type="#_x0000_t75" style="width:377.25pt;height:35.25pt" o:ole="" fillcolor="window">
            <v:imagedata r:id="rId84" o:title=""/>
          </v:shape>
          <o:OLEObject Type="Embed" ProgID="Equation.3" ShapeID="_x0000_i1061" DrawAspect="Content" ObjectID="_1600192675" r:id="rId85"/>
        </w:object>
      </w:r>
    </w:p>
    <w:p w:rsidR="00391D5E" w:rsidRDefault="00391D5E" w:rsidP="00391D5E">
      <w:pPr>
        <w:ind w:firstLine="284"/>
        <w:jc w:val="both"/>
      </w:pPr>
      <w:r>
        <w:t xml:space="preserve">2. </w:t>
      </w:r>
      <w:r w:rsidRPr="00131C71">
        <w:rPr>
          <w:position w:val="-30"/>
        </w:rPr>
        <w:object w:dxaOrig="1640" w:dyaOrig="680">
          <v:shape id="_x0000_i1062" type="#_x0000_t75" style="width:81pt;height:33.75pt" o:ole="" fillcolor="window">
            <v:imagedata r:id="rId86" o:title=""/>
          </v:shape>
          <o:OLEObject Type="Embed" ProgID="Equation.3" ShapeID="_x0000_i1062" DrawAspect="Content" ObjectID="_1600192676" r:id="rId87"/>
        </w:object>
      </w:r>
    </w:p>
    <w:p w:rsidR="00391D5E" w:rsidRDefault="00391D5E" w:rsidP="00391D5E">
      <w:pPr>
        <w:ind w:firstLine="284"/>
        <w:jc w:val="center"/>
      </w:pPr>
    </w:p>
    <w:p w:rsidR="00391D5E" w:rsidRDefault="00391D5E" w:rsidP="00391D5E">
      <w:pPr>
        <w:ind w:firstLine="284"/>
        <w:jc w:val="both"/>
      </w:pPr>
      <w:r>
        <w:rPr>
          <w:b/>
        </w:rPr>
        <w:t>Задание:</w:t>
      </w:r>
      <w:r>
        <w:t xml:space="preserve"> </w:t>
      </w:r>
    </w:p>
    <w:p w:rsidR="00391D5E" w:rsidRDefault="00391D5E" w:rsidP="00391D5E">
      <w:pPr>
        <w:ind w:firstLine="284"/>
        <w:jc w:val="both"/>
      </w:pPr>
      <w:r>
        <w:t>1. Определить передаточную функцию замкнутой системы. Исходные данные для расчета взять из таблицы 1, согласно варианту.</w:t>
      </w:r>
    </w:p>
    <w:p w:rsidR="00391D5E" w:rsidRPr="00BF191C" w:rsidRDefault="00391D5E" w:rsidP="00391D5E">
      <w:pPr>
        <w:pStyle w:val="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</w:t>
      </w:r>
      <w:r w:rsidRPr="00BF191C">
        <w:rPr>
          <w:b w:val="0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6232"/>
      </w:tblGrid>
      <w:tr w:rsidR="00391D5E" w:rsidTr="00403EB5">
        <w:trPr>
          <w:trHeight w:val="329"/>
        </w:trPr>
        <w:tc>
          <w:tcPr>
            <w:tcW w:w="1268" w:type="dxa"/>
            <w:vAlign w:val="center"/>
          </w:tcPr>
          <w:p w:rsidR="00391D5E" w:rsidRPr="00EB116B" w:rsidRDefault="00391D5E" w:rsidP="00403EB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B116B">
              <w:rPr>
                <w:sz w:val="24"/>
                <w:szCs w:val="24"/>
              </w:rPr>
              <w:t>№ варианта</w:t>
            </w:r>
          </w:p>
        </w:tc>
        <w:tc>
          <w:tcPr>
            <w:tcW w:w="6232" w:type="dxa"/>
            <w:vAlign w:val="center"/>
          </w:tcPr>
          <w:p w:rsidR="00391D5E" w:rsidRPr="00EB116B" w:rsidRDefault="00391D5E" w:rsidP="00403EB5">
            <w:pPr>
              <w:pStyle w:val="3"/>
              <w:rPr>
                <w:sz w:val="24"/>
                <w:szCs w:val="24"/>
              </w:rPr>
            </w:pPr>
            <w:proofErr w:type="gramStart"/>
            <w:r w:rsidRPr="00EB116B">
              <w:rPr>
                <w:sz w:val="24"/>
                <w:szCs w:val="24"/>
              </w:rPr>
              <w:t>Замкнутая</w:t>
            </w:r>
            <w:proofErr w:type="gramEnd"/>
            <w:r w:rsidRPr="00EB116B">
              <w:rPr>
                <w:sz w:val="24"/>
                <w:szCs w:val="24"/>
              </w:rPr>
              <w:t xml:space="preserve"> САР</w:t>
            </w:r>
          </w:p>
          <w:p w:rsidR="00391D5E" w:rsidRPr="00EB116B" w:rsidRDefault="00391D5E" w:rsidP="00403EB5"/>
        </w:tc>
      </w:tr>
      <w:tr w:rsidR="00391D5E" w:rsidTr="00403EB5">
        <w:trPr>
          <w:trHeight w:val="1517"/>
        </w:trPr>
        <w:tc>
          <w:tcPr>
            <w:tcW w:w="1268" w:type="dxa"/>
            <w:vAlign w:val="center"/>
          </w:tcPr>
          <w:p w:rsidR="00391D5E" w:rsidRDefault="00391D5E" w:rsidP="00403EB5">
            <w:pPr>
              <w:jc w:val="center"/>
            </w:pPr>
            <w:r>
              <w:t>1</w:t>
            </w:r>
          </w:p>
        </w:tc>
        <w:tc>
          <w:tcPr>
            <w:tcW w:w="6232" w:type="dxa"/>
            <w:vAlign w:val="center"/>
          </w:tcPr>
          <w:p w:rsidR="00391D5E" w:rsidRDefault="00391D5E" w:rsidP="00403EB5">
            <w:r>
              <w:t xml:space="preserve">                       </w:t>
            </w:r>
            <w:r w:rsidRPr="00A8452A">
              <w:object w:dxaOrig="6135" w:dyaOrig="2790">
                <v:shape id="_x0000_i1063" type="#_x0000_t75" style="width:153pt;height:69pt" o:ole="" fillcolor="window">
                  <v:imagedata r:id="rId88" o:title=""/>
                </v:shape>
                <o:OLEObject Type="Embed" ProgID="PBrush" ShapeID="_x0000_i1063" DrawAspect="Content" ObjectID="_1600192677" r:id="rId89"/>
              </w:object>
            </w:r>
          </w:p>
        </w:tc>
      </w:tr>
      <w:tr w:rsidR="00391D5E" w:rsidTr="00403EB5">
        <w:trPr>
          <w:trHeight w:val="1597"/>
        </w:trPr>
        <w:tc>
          <w:tcPr>
            <w:tcW w:w="1268" w:type="dxa"/>
            <w:vAlign w:val="center"/>
          </w:tcPr>
          <w:p w:rsidR="00391D5E" w:rsidRDefault="00391D5E" w:rsidP="00403EB5">
            <w:pPr>
              <w:jc w:val="center"/>
            </w:pPr>
            <w:r>
              <w:t>2</w:t>
            </w:r>
          </w:p>
        </w:tc>
        <w:tc>
          <w:tcPr>
            <w:tcW w:w="6232" w:type="dxa"/>
            <w:vAlign w:val="center"/>
          </w:tcPr>
          <w:p w:rsidR="00391D5E" w:rsidRDefault="00391D5E" w:rsidP="00403EB5">
            <w:r>
              <w:t xml:space="preserve">                     </w:t>
            </w:r>
            <w:r w:rsidRPr="00A8452A">
              <w:object w:dxaOrig="8925" w:dyaOrig="3375">
                <v:shape id="_x0000_i1064" type="#_x0000_t75" style="width:186pt;height:70.5pt" o:ole="" fillcolor="window">
                  <v:imagedata r:id="rId90" o:title=""/>
                </v:shape>
                <o:OLEObject Type="Embed" ProgID="PBrush" ShapeID="_x0000_i1064" DrawAspect="Content" ObjectID="_1600192678" r:id="rId91"/>
              </w:object>
            </w:r>
          </w:p>
        </w:tc>
      </w:tr>
      <w:tr w:rsidR="00391D5E" w:rsidTr="00403EB5">
        <w:trPr>
          <w:trHeight w:val="1441"/>
        </w:trPr>
        <w:tc>
          <w:tcPr>
            <w:tcW w:w="1268" w:type="dxa"/>
            <w:vAlign w:val="center"/>
          </w:tcPr>
          <w:p w:rsidR="00391D5E" w:rsidRDefault="00391D5E" w:rsidP="00403EB5">
            <w:pPr>
              <w:jc w:val="center"/>
            </w:pPr>
            <w:r>
              <w:t>3</w:t>
            </w:r>
          </w:p>
        </w:tc>
        <w:tc>
          <w:tcPr>
            <w:tcW w:w="6232" w:type="dxa"/>
            <w:vAlign w:val="center"/>
          </w:tcPr>
          <w:p w:rsidR="00391D5E" w:rsidRDefault="00391D5E" w:rsidP="00403EB5">
            <w:r>
              <w:t xml:space="preserve">                 </w:t>
            </w:r>
            <w:r w:rsidRPr="00A8452A">
              <w:object w:dxaOrig="9495" w:dyaOrig="2775">
                <v:shape id="_x0000_i1065" type="#_x0000_t75" style="width:190.5pt;height:69pt" o:ole="" fillcolor="window">
                  <v:imagedata r:id="rId92" o:title=""/>
                </v:shape>
                <o:OLEObject Type="Embed" ProgID="PBrush" ShapeID="_x0000_i1065" DrawAspect="Content" ObjectID="_1600192679" r:id="rId93"/>
              </w:object>
            </w:r>
          </w:p>
        </w:tc>
      </w:tr>
      <w:tr w:rsidR="00391D5E" w:rsidTr="00403EB5">
        <w:trPr>
          <w:trHeight w:val="1418"/>
        </w:trPr>
        <w:tc>
          <w:tcPr>
            <w:tcW w:w="1268" w:type="dxa"/>
            <w:vAlign w:val="center"/>
          </w:tcPr>
          <w:p w:rsidR="00391D5E" w:rsidRDefault="00391D5E" w:rsidP="00403EB5">
            <w:pPr>
              <w:jc w:val="center"/>
            </w:pPr>
            <w:r>
              <w:t>4</w:t>
            </w:r>
          </w:p>
        </w:tc>
        <w:tc>
          <w:tcPr>
            <w:tcW w:w="6232" w:type="dxa"/>
            <w:vAlign w:val="center"/>
          </w:tcPr>
          <w:p w:rsidR="00391D5E" w:rsidRDefault="00391D5E" w:rsidP="00403EB5">
            <w:pPr>
              <w:jc w:val="center"/>
            </w:pPr>
            <w:r w:rsidRPr="00A8452A">
              <w:object w:dxaOrig="7056" w:dyaOrig="2616">
                <v:shape id="_x0000_i1066" type="#_x0000_t75" style="width:189.75pt;height:69.75pt" o:ole="" fillcolor="window">
                  <v:imagedata r:id="rId94" o:title=""/>
                </v:shape>
                <o:OLEObject Type="Embed" ProgID="PBrush" ShapeID="_x0000_i1066" DrawAspect="Content" ObjectID="_1600192680" r:id="rId95"/>
              </w:object>
            </w:r>
          </w:p>
        </w:tc>
      </w:tr>
      <w:tr w:rsidR="00391D5E" w:rsidTr="00403EB5">
        <w:trPr>
          <w:trHeight w:val="1440"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jc w:val="center"/>
            </w:pPr>
            <w:r>
              <w:t>5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r>
              <w:t xml:space="preserve">                   </w:t>
            </w:r>
            <w:r w:rsidRPr="00A8452A">
              <w:object w:dxaOrig="8939" w:dyaOrig="3180">
                <v:shape id="_x0000_i1067" type="#_x0000_t75" style="width:182.25pt;height:64.5pt" o:ole="" fillcolor="window">
                  <v:imagedata r:id="rId96" o:title=""/>
                </v:shape>
                <o:OLEObject Type="Embed" ProgID="PBrush" ShapeID="_x0000_i1067" DrawAspect="Content" ObjectID="_1600192681" r:id="rId97"/>
              </w:object>
            </w:r>
          </w:p>
        </w:tc>
      </w:tr>
    </w:tbl>
    <w:p w:rsidR="00391D5E" w:rsidRDefault="00391D5E" w:rsidP="00391D5E">
      <w:pPr>
        <w:ind w:firstLine="284"/>
        <w:jc w:val="both"/>
      </w:pPr>
      <w:r>
        <w:t>2. Произвести расчет: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proofErr w:type="gramStart"/>
      <w:r>
        <w:rPr>
          <w:lang w:val="en-US"/>
        </w:rPr>
        <w:t>W</w:t>
      </w:r>
      <w:r>
        <w:t>(</w:t>
      </w:r>
      <w:proofErr w:type="gramEnd"/>
      <w:r>
        <w:rPr>
          <w:lang w:val="en-US"/>
        </w:rPr>
        <w:t>p</w:t>
      </w:r>
      <w:r>
        <w:t>)=___________________________________________________________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left="720"/>
        <w:jc w:val="both"/>
      </w:pPr>
    </w:p>
    <w:p w:rsidR="00391D5E" w:rsidRDefault="00391D5E" w:rsidP="00391D5E">
      <w:pPr>
        <w:ind w:left="720"/>
        <w:jc w:val="both"/>
      </w:pPr>
      <w:r>
        <w:t>______________________________________________________________</w:t>
      </w:r>
    </w:p>
    <w:p w:rsidR="00391D5E" w:rsidRDefault="00391D5E" w:rsidP="00391D5E">
      <w:pPr>
        <w:ind w:left="720"/>
        <w:jc w:val="both"/>
      </w:pPr>
    </w:p>
    <w:p w:rsidR="00391D5E" w:rsidRDefault="00391D5E" w:rsidP="00391D5E">
      <w:pPr>
        <w:ind w:left="720"/>
        <w:jc w:val="both"/>
      </w:pPr>
    </w:p>
    <w:p w:rsidR="00391D5E" w:rsidRDefault="00391D5E" w:rsidP="00391D5E">
      <w:pPr>
        <w:ind w:firstLine="284"/>
        <w:jc w:val="both"/>
      </w:pPr>
      <w:proofErr w:type="gramStart"/>
      <w:r>
        <w:t>Ф(</w:t>
      </w:r>
      <w:proofErr w:type="gramEnd"/>
      <w:r>
        <w:t xml:space="preserve">р)=____________________________________________________________  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pStyle w:val="a5"/>
        <w:ind w:left="300" w:right="0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391D5E" w:rsidRDefault="00391D5E" w:rsidP="00391D5E">
      <w:pPr>
        <w:pStyle w:val="a5"/>
        <w:ind w:left="300" w:right="0"/>
        <w:rPr>
          <w:sz w:val="24"/>
          <w:szCs w:val="24"/>
        </w:rPr>
      </w:pPr>
    </w:p>
    <w:p w:rsidR="00391D5E" w:rsidRPr="00822A7F" w:rsidRDefault="00391D5E" w:rsidP="00391D5E">
      <w:pPr>
        <w:pStyle w:val="a5"/>
        <w:ind w:left="300" w:right="0"/>
        <w:jc w:val="both"/>
      </w:pPr>
      <w:r>
        <w:rPr>
          <w:b w:val="0"/>
          <w:sz w:val="24"/>
          <w:szCs w:val="24"/>
        </w:rPr>
        <w:t xml:space="preserve">      1.  </w:t>
      </w:r>
      <w:r w:rsidRPr="00F90892">
        <w:rPr>
          <w:b w:val="0"/>
          <w:sz w:val="24"/>
          <w:szCs w:val="24"/>
        </w:rPr>
        <w:t>Как</w:t>
      </w:r>
      <w:r>
        <w:rPr>
          <w:b w:val="0"/>
          <w:sz w:val="24"/>
          <w:szCs w:val="24"/>
        </w:rPr>
        <w:t xml:space="preserve"> определяется передаточная функция разомкнутой системы</w:t>
      </w:r>
      <w:r w:rsidRPr="00F90892">
        <w:rPr>
          <w:b w:val="0"/>
          <w:sz w:val="24"/>
          <w:szCs w:val="24"/>
        </w:rPr>
        <w:t>?</w:t>
      </w:r>
      <w:r w:rsidRPr="00822A7F">
        <w:t xml:space="preserve"> </w:t>
      </w:r>
    </w:p>
    <w:p w:rsidR="00391D5E" w:rsidRDefault="00391D5E" w:rsidP="00391D5E">
      <w:pPr>
        <w:pStyle w:val="a5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Чему равна передаточная функция разомкнутой системы, состоящей из последовательно соединенных звеньев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Pr="00FF4461" w:rsidRDefault="00391D5E" w:rsidP="00391D5E">
      <w:pPr>
        <w:pStyle w:val="a5"/>
        <w:ind w:righ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3. Чему равна передаточная функция разомкнутой системы, состоящей из параллельно соединенных звеньев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Default="00391D5E" w:rsidP="00391D5E">
      <w:pPr>
        <w:pStyle w:val="a5"/>
        <w:ind w:righ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4.  Чему равна передаточная функция замкнутой системы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Pr="00515659" w:rsidRDefault="00391D5E" w:rsidP="00391D5E">
      <w:pPr>
        <w:pStyle w:val="a5"/>
        <w:ind w:right="0" w:firstLine="567"/>
        <w:jc w:val="both"/>
        <w:rPr>
          <w:sz w:val="24"/>
          <w:szCs w:val="24"/>
        </w:rPr>
      </w:pPr>
    </w:p>
    <w:p w:rsidR="00391D5E" w:rsidRPr="00515659" w:rsidRDefault="00391D5E" w:rsidP="00391D5E">
      <w:pPr>
        <w:pStyle w:val="a5"/>
        <w:ind w:right="0" w:firstLine="567"/>
        <w:jc w:val="both"/>
        <w:rPr>
          <w:sz w:val="24"/>
          <w:szCs w:val="24"/>
        </w:rPr>
      </w:pPr>
    </w:p>
    <w:p w:rsidR="00391D5E" w:rsidRPr="006A1DDC" w:rsidRDefault="00391D5E" w:rsidP="00391D5E">
      <w:pPr>
        <w:ind w:left="585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pStyle w:val="a5"/>
        <w:ind w:firstLine="284"/>
        <w:rPr>
          <w:sz w:val="24"/>
          <w:szCs w:val="24"/>
        </w:rPr>
      </w:pPr>
    </w:p>
    <w:p w:rsidR="00391D5E" w:rsidRDefault="00391D5E" w:rsidP="00391D5E">
      <w:pPr>
        <w:pStyle w:val="a5"/>
        <w:ind w:firstLine="284"/>
        <w:rPr>
          <w:sz w:val="24"/>
          <w:szCs w:val="24"/>
        </w:rPr>
      </w:pPr>
    </w:p>
    <w:p w:rsidR="00391D5E" w:rsidRDefault="00391D5E" w:rsidP="00391D5E">
      <w:pPr>
        <w:pStyle w:val="a5"/>
        <w:ind w:firstLine="284"/>
        <w:rPr>
          <w:sz w:val="24"/>
          <w:szCs w:val="24"/>
        </w:rPr>
      </w:pPr>
    </w:p>
    <w:p w:rsidR="00391D5E" w:rsidRDefault="00391D5E" w:rsidP="00391D5E">
      <w:pPr>
        <w:pStyle w:val="a5"/>
        <w:ind w:firstLine="284"/>
        <w:rPr>
          <w:sz w:val="24"/>
          <w:szCs w:val="24"/>
        </w:rPr>
      </w:pPr>
    </w:p>
    <w:p w:rsidR="00391D5E" w:rsidRDefault="00391D5E" w:rsidP="00391D5E">
      <w:pPr>
        <w:pStyle w:val="a5"/>
        <w:ind w:firstLine="284"/>
        <w:rPr>
          <w:sz w:val="24"/>
          <w:szCs w:val="24"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Default="00391D5E" w:rsidP="00391D5E">
      <w:pPr>
        <w:ind w:firstLine="284"/>
        <w:jc w:val="center"/>
        <w:rPr>
          <w:b/>
        </w:rPr>
      </w:pPr>
    </w:p>
    <w:p w:rsidR="00391D5E" w:rsidRPr="008C44F4" w:rsidRDefault="00391D5E" w:rsidP="00391D5E">
      <w:pPr>
        <w:ind w:firstLine="284"/>
        <w:jc w:val="center"/>
        <w:rPr>
          <w:b/>
        </w:rPr>
      </w:pPr>
      <w:r>
        <w:rPr>
          <w:b/>
        </w:rPr>
        <w:t>Задание 3.</w:t>
      </w:r>
      <w:r w:rsidRPr="002B62EE">
        <w:rPr>
          <w:b/>
        </w:rPr>
        <w:t xml:space="preserve"> </w:t>
      </w:r>
      <w:r>
        <w:rPr>
          <w:b/>
        </w:rPr>
        <w:t>Определить  устойчивости ли система с помощью к</w:t>
      </w:r>
      <w:r w:rsidRPr="008C44F4">
        <w:rPr>
          <w:b/>
        </w:rPr>
        <w:t>ритери</w:t>
      </w:r>
      <w:r>
        <w:rPr>
          <w:b/>
        </w:rPr>
        <w:t>я</w:t>
      </w:r>
      <w:r w:rsidRPr="008C44F4">
        <w:rPr>
          <w:b/>
        </w:rPr>
        <w:t xml:space="preserve"> </w:t>
      </w:r>
      <w:proofErr w:type="spellStart"/>
      <w:r w:rsidRPr="008C44F4">
        <w:rPr>
          <w:b/>
        </w:rPr>
        <w:t>Рауса</w:t>
      </w:r>
      <w:proofErr w:type="spellEnd"/>
      <w:r>
        <w:rPr>
          <w:b/>
        </w:rPr>
        <w:t xml:space="preserve"> – Гурвица»</w:t>
      </w:r>
    </w:p>
    <w:p w:rsidR="00391D5E" w:rsidRDefault="00391D5E" w:rsidP="00391D5E">
      <w:pPr>
        <w:jc w:val="center"/>
        <w:rPr>
          <w:b/>
        </w:rPr>
      </w:pPr>
      <w:r w:rsidRPr="00AA118F">
        <w:rPr>
          <w:b/>
        </w:rPr>
        <w:lastRenderedPageBreak/>
        <w:t xml:space="preserve">Краткие теоретические и учебно-методические материалы </w:t>
      </w:r>
    </w:p>
    <w:p w:rsidR="00391D5E" w:rsidRDefault="00391D5E" w:rsidP="00391D5E">
      <w:pPr>
        <w:ind w:firstLine="284"/>
        <w:jc w:val="both"/>
      </w:pPr>
      <w:r>
        <w:t xml:space="preserve">Определение устойчивости </w:t>
      </w:r>
      <w:proofErr w:type="gramStart"/>
      <w:r>
        <w:t>системы</w:t>
      </w:r>
      <w:proofErr w:type="gramEnd"/>
      <w:r>
        <w:t xml:space="preserve"> используя критерий </w:t>
      </w:r>
      <w:proofErr w:type="spellStart"/>
      <w:r>
        <w:t>Рауса</w:t>
      </w:r>
      <w:proofErr w:type="spellEnd"/>
      <w:r>
        <w:t xml:space="preserve"> - Гурвица.</w:t>
      </w:r>
    </w:p>
    <w:p w:rsidR="00391D5E" w:rsidRDefault="00391D5E" w:rsidP="00391D5E">
      <w:pPr>
        <w:ind w:firstLine="284"/>
        <w:jc w:val="both"/>
      </w:pPr>
      <w:r>
        <w:t>1) Для систем, имеющих характеристические уравнения 1 - го порядка:</w:t>
      </w:r>
    </w:p>
    <w:p w:rsidR="00391D5E" w:rsidRDefault="00391D5E" w:rsidP="00391D5E">
      <w:pPr>
        <w:ind w:firstLine="284"/>
      </w:pPr>
      <w:r w:rsidRPr="00131C71">
        <w:rPr>
          <w:position w:val="-12"/>
        </w:rPr>
        <w:object w:dxaOrig="1380" w:dyaOrig="360">
          <v:shape id="_x0000_i1068" type="#_x0000_t75" style="width:69pt;height:18pt" o:ole="" fillcolor="window">
            <v:imagedata r:id="rId98" o:title=""/>
          </v:shape>
          <o:OLEObject Type="Embed" ProgID="Equation.3" ShapeID="_x0000_i1068" DrawAspect="Content" ObjectID="_1600192682" r:id="rId99"/>
        </w:object>
      </w:r>
    </w:p>
    <w:p w:rsidR="00391D5E" w:rsidRDefault="00391D5E" w:rsidP="00391D5E">
      <w:pPr>
        <w:jc w:val="both"/>
      </w:pPr>
      <w:r>
        <w:t>необходимо и достаточно, чтобы все коэффициенты характеристического  уравнения были положительными, т. е.</w:t>
      </w:r>
      <w:r w:rsidRPr="00C64222">
        <w:t xml:space="preserve"> </w:t>
      </w:r>
      <w:r w:rsidRPr="00131C71">
        <w:rPr>
          <w:position w:val="-12"/>
        </w:rPr>
        <w:object w:dxaOrig="1520" w:dyaOrig="360">
          <v:shape id="_x0000_i1069" type="#_x0000_t75" style="width:75.75pt;height:18pt" o:ole="" fillcolor="window">
            <v:imagedata r:id="rId100" o:title=""/>
          </v:shape>
          <o:OLEObject Type="Embed" ProgID="Equation.3" ShapeID="_x0000_i1069" DrawAspect="Content" ObjectID="_1600192683" r:id="rId101"/>
        </w:object>
      </w:r>
    </w:p>
    <w:p w:rsidR="00391D5E" w:rsidRDefault="00391D5E" w:rsidP="00391D5E">
      <w:pPr>
        <w:ind w:firstLine="284"/>
        <w:jc w:val="both"/>
      </w:pPr>
      <w:r>
        <w:t>2) Для систем, имеющих характеристические уравнения 2 - го порядка:</w:t>
      </w:r>
    </w:p>
    <w:p w:rsidR="00391D5E" w:rsidRDefault="00391D5E" w:rsidP="00391D5E">
      <w:r>
        <w:t xml:space="preserve">    </w:t>
      </w:r>
      <w:r w:rsidRPr="00131C71">
        <w:rPr>
          <w:position w:val="-12"/>
        </w:rPr>
        <w:object w:dxaOrig="2160" w:dyaOrig="380">
          <v:shape id="_x0000_i1070" type="#_x0000_t75" style="width:108.75pt;height:18.75pt" o:ole="" fillcolor="window">
            <v:imagedata r:id="rId102" o:title=""/>
          </v:shape>
          <o:OLEObject Type="Embed" ProgID="Equation.3" ShapeID="_x0000_i1070" DrawAspect="Content" ObjectID="_1600192684" r:id="rId103"/>
        </w:object>
      </w:r>
    </w:p>
    <w:p w:rsidR="00391D5E" w:rsidRDefault="00391D5E" w:rsidP="00391D5E">
      <w:pPr>
        <w:pStyle w:val="a7"/>
        <w:ind w:left="0"/>
        <w:rPr>
          <w:sz w:val="24"/>
          <w:szCs w:val="24"/>
        </w:rPr>
      </w:pPr>
      <w:r w:rsidRPr="005C119E">
        <w:rPr>
          <w:sz w:val="24"/>
          <w:szCs w:val="24"/>
        </w:rPr>
        <w:t xml:space="preserve">необходимо и достаточно, чтобы все коэффициенты характеристического уравнения были положительными, т.е. </w:t>
      </w:r>
      <w:r>
        <w:rPr>
          <w:sz w:val="24"/>
          <w:szCs w:val="24"/>
        </w:rPr>
        <w:t xml:space="preserve"> </w:t>
      </w:r>
      <w:r w:rsidRPr="005C119E">
        <w:rPr>
          <w:position w:val="-12"/>
          <w:sz w:val="24"/>
          <w:szCs w:val="24"/>
        </w:rPr>
        <w:object w:dxaOrig="2360" w:dyaOrig="360">
          <v:shape id="_x0000_i1071" type="#_x0000_t75" style="width:117.75pt;height:18pt" o:ole="" fillcolor="window">
            <v:imagedata r:id="rId104" o:title=""/>
          </v:shape>
          <o:OLEObject Type="Embed" ProgID="Equation.3" ShapeID="_x0000_i1071" DrawAspect="Content" ObjectID="_1600192685" r:id="rId105"/>
        </w:object>
      </w:r>
    </w:p>
    <w:p w:rsidR="00391D5E" w:rsidRDefault="00391D5E" w:rsidP="00391D5E">
      <w:pPr>
        <w:ind w:firstLine="284"/>
        <w:jc w:val="both"/>
      </w:pPr>
      <w:r>
        <w:t xml:space="preserve">3) Для систем, имеющих характеристические уравнения 3 - го порядка </w:t>
      </w:r>
    </w:p>
    <w:p w:rsidR="00391D5E" w:rsidRPr="00C64222" w:rsidRDefault="00391D5E" w:rsidP="00391D5E">
      <w:r>
        <w:t xml:space="preserve">     </w:t>
      </w:r>
      <w:r w:rsidRPr="00131C71">
        <w:rPr>
          <w:position w:val="-12"/>
        </w:rPr>
        <w:object w:dxaOrig="2940" w:dyaOrig="380">
          <v:shape id="_x0000_i1072" type="#_x0000_t75" style="width:147pt;height:18.75pt" o:ole="" fillcolor="window">
            <v:imagedata r:id="rId106" o:title=""/>
          </v:shape>
          <o:OLEObject Type="Embed" ProgID="Equation.3" ShapeID="_x0000_i1072" DrawAspect="Content" ObjectID="_1600192686" r:id="rId107"/>
        </w:object>
      </w:r>
    </w:p>
    <w:p w:rsidR="00391D5E" w:rsidRDefault="00391D5E" w:rsidP="00391D5E">
      <w:pPr>
        <w:jc w:val="both"/>
      </w:pPr>
      <w:r>
        <w:t xml:space="preserve">необходимо и достаточно, что6ы все коэффициенты характеристического уравнения, а также определитель </w:t>
      </w:r>
      <w:r w:rsidRPr="00131C71">
        <w:rPr>
          <w:position w:val="-10"/>
          <w:lang w:val="en-US"/>
        </w:rPr>
        <w:object w:dxaOrig="300" w:dyaOrig="340">
          <v:shape id="_x0000_i1073" type="#_x0000_t75" style="width:15pt;height:16.5pt" o:ole="" fillcolor="window">
            <v:imagedata r:id="rId108" o:title=""/>
          </v:shape>
          <o:OLEObject Type="Embed" ProgID="Equation.3" ShapeID="_x0000_i1073" DrawAspect="Content" ObjectID="_1600192687" r:id="rId109"/>
        </w:object>
      </w:r>
      <w:r>
        <w:t xml:space="preserve"> были положительными, т</w:t>
      </w:r>
      <w:proofErr w:type="gramStart"/>
      <w:r>
        <w:t>.е</w:t>
      </w:r>
      <w:proofErr w:type="gramEnd"/>
    </w:p>
    <w:p w:rsidR="00391D5E" w:rsidRDefault="00391D5E" w:rsidP="00391D5E">
      <w:pPr>
        <w:jc w:val="both"/>
      </w:pPr>
      <w:r>
        <w:t xml:space="preserve">   </w:t>
      </w:r>
      <w:r w:rsidRPr="00131C71">
        <w:rPr>
          <w:position w:val="-12"/>
        </w:rPr>
        <w:object w:dxaOrig="3120" w:dyaOrig="360">
          <v:shape id="_x0000_i1074" type="#_x0000_t75" style="width:156pt;height:18pt" o:ole="" fillcolor="window">
            <v:imagedata r:id="rId110" o:title=""/>
          </v:shape>
          <o:OLEObject Type="Embed" ProgID="Equation.3" ShapeID="_x0000_i1074" DrawAspect="Content" ObjectID="_1600192688" r:id="rId111"/>
        </w:object>
      </w:r>
    </w:p>
    <w:p w:rsidR="00391D5E" w:rsidRDefault="00391D5E" w:rsidP="00391D5E">
      <w:pPr>
        <w:jc w:val="both"/>
      </w:pPr>
      <w:r>
        <w:t xml:space="preserve">   </w:t>
      </w:r>
      <w:r w:rsidRPr="00131C71">
        <w:rPr>
          <w:position w:val="-34"/>
          <w:lang w:val="en-US"/>
        </w:rPr>
        <w:object w:dxaOrig="3240" w:dyaOrig="800">
          <v:shape id="_x0000_i1075" type="#_x0000_t75" style="width:162pt;height:40.5pt" o:ole="" fillcolor="window">
            <v:imagedata r:id="rId112" o:title=""/>
          </v:shape>
          <o:OLEObject Type="Embed" ProgID="Equation.3" ShapeID="_x0000_i1075" DrawAspect="Content" ObjectID="_1600192689" r:id="rId113"/>
        </w:object>
      </w:r>
    </w:p>
    <w:p w:rsidR="00391D5E" w:rsidRDefault="00391D5E" w:rsidP="00391D5E">
      <w:pPr>
        <w:ind w:firstLine="284"/>
        <w:jc w:val="both"/>
      </w:pPr>
      <w:r>
        <w:t>4) Для систем,</w:t>
      </w:r>
      <w:r w:rsidRPr="00C64222">
        <w:t xml:space="preserve"> </w:t>
      </w:r>
      <w:r>
        <w:t xml:space="preserve">имеющих характеристические уравнения 4-го порядка </w:t>
      </w:r>
    </w:p>
    <w:p w:rsidR="00391D5E" w:rsidRPr="00C64222" w:rsidRDefault="00391D5E" w:rsidP="00391D5E">
      <w:r>
        <w:t xml:space="preserve">     </w:t>
      </w:r>
      <w:r w:rsidRPr="00131C71">
        <w:rPr>
          <w:position w:val="-12"/>
        </w:rPr>
        <w:object w:dxaOrig="3720" w:dyaOrig="380">
          <v:shape id="_x0000_i1076" type="#_x0000_t75" style="width:186pt;height:18.75pt" o:ole="" fillcolor="window">
            <v:imagedata r:id="rId114" o:title=""/>
          </v:shape>
          <o:OLEObject Type="Embed" ProgID="Equation.3" ShapeID="_x0000_i1076" DrawAspect="Content" ObjectID="_1600192690" r:id="rId115"/>
        </w:object>
      </w:r>
    </w:p>
    <w:p w:rsidR="00391D5E" w:rsidRDefault="00391D5E" w:rsidP="00391D5E">
      <w:pPr>
        <w:jc w:val="both"/>
      </w:pPr>
      <w:r>
        <w:t xml:space="preserve">необходимо и достаточно, что6ы все коэффициенты характеристического уравнения, а также определители </w:t>
      </w:r>
      <w:r w:rsidRPr="00131C71">
        <w:rPr>
          <w:position w:val="-10"/>
        </w:rPr>
        <w:object w:dxaOrig="820" w:dyaOrig="340">
          <v:shape id="_x0000_i1077" type="#_x0000_t75" style="width:41.25pt;height:16.5pt" o:ole="" fillcolor="window">
            <v:imagedata r:id="rId116" o:title=""/>
          </v:shape>
          <o:OLEObject Type="Embed" ProgID="Equation.3" ShapeID="_x0000_i1077" DrawAspect="Content" ObjectID="_1600192691" r:id="rId117"/>
        </w:object>
      </w:r>
      <w:r>
        <w:t xml:space="preserve">, были положительными, т.е. </w:t>
      </w:r>
    </w:p>
    <w:p w:rsidR="00391D5E" w:rsidRPr="00095BE6" w:rsidRDefault="00391D5E" w:rsidP="00391D5E">
      <w:pPr>
        <w:jc w:val="both"/>
      </w:pPr>
      <w:r>
        <w:t xml:space="preserve">    </w:t>
      </w:r>
      <w:r w:rsidRPr="00131C71">
        <w:rPr>
          <w:position w:val="-12"/>
        </w:rPr>
        <w:object w:dxaOrig="3900" w:dyaOrig="360">
          <v:shape id="_x0000_i1078" type="#_x0000_t75" style="width:195.75pt;height:18pt" o:ole="" fillcolor="window">
            <v:imagedata r:id="rId118" o:title=""/>
          </v:shape>
          <o:OLEObject Type="Embed" ProgID="Equation.3" ShapeID="_x0000_i1078" DrawAspect="Content" ObjectID="_1600192692" r:id="rId119"/>
        </w:object>
      </w:r>
    </w:p>
    <w:p w:rsidR="00391D5E" w:rsidRDefault="00391D5E" w:rsidP="00391D5E">
      <w:r>
        <w:t xml:space="preserve">    </w:t>
      </w:r>
      <w:r w:rsidRPr="00131C71">
        <w:rPr>
          <w:position w:val="-34"/>
          <w:lang w:val="en-US"/>
        </w:rPr>
        <w:object w:dxaOrig="3240" w:dyaOrig="800">
          <v:shape id="_x0000_i1079" type="#_x0000_t75" style="width:162pt;height:40.5pt" o:ole="" fillcolor="window">
            <v:imagedata r:id="rId112" o:title=""/>
          </v:shape>
          <o:OLEObject Type="Embed" ProgID="Equation.3" ShapeID="_x0000_i1079" DrawAspect="Content" ObjectID="_1600192693" r:id="rId120"/>
        </w:object>
      </w:r>
    </w:p>
    <w:p w:rsidR="00391D5E" w:rsidRDefault="00391D5E" w:rsidP="00391D5E">
      <w:pPr>
        <w:rPr>
          <w:position w:val="-52"/>
        </w:rPr>
      </w:pPr>
      <w:r>
        <w:t xml:space="preserve">    </w:t>
      </w:r>
      <w:r w:rsidRPr="00095BE6">
        <w:rPr>
          <w:position w:val="-52"/>
          <w:lang w:val="en-US"/>
        </w:rPr>
        <w:object w:dxaOrig="4520" w:dyaOrig="1160">
          <v:shape id="_x0000_i1080" type="#_x0000_t75" style="width:193.5pt;height:49.5pt" o:ole="" fillcolor="window">
            <v:imagedata r:id="rId121" o:title=""/>
          </v:shape>
          <o:OLEObject Type="Embed" ProgID="Equation.3" ShapeID="_x0000_i1080" DrawAspect="Content" ObjectID="_1600192694" r:id="rId122"/>
        </w:object>
      </w:r>
    </w:p>
    <w:p w:rsidR="00391D5E" w:rsidRDefault="00391D5E" w:rsidP="00391D5E">
      <w:pPr>
        <w:ind w:firstLine="284"/>
        <w:jc w:val="both"/>
        <w:rPr>
          <w:b/>
        </w:rPr>
      </w:pPr>
      <w:r>
        <w:rPr>
          <w:b/>
        </w:rPr>
        <w:t>Пример расчёта</w:t>
      </w:r>
    </w:p>
    <w:p w:rsidR="00391D5E" w:rsidRDefault="00391D5E" w:rsidP="00391D5E">
      <w:pPr>
        <w:ind w:firstLine="284"/>
        <w:rPr>
          <w:b/>
        </w:rPr>
      </w:pPr>
      <w:r w:rsidRPr="003F5CB2">
        <w:rPr>
          <w:b/>
        </w:rPr>
        <w:t>Исходные данные</w:t>
      </w:r>
      <w:r>
        <w:rPr>
          <w:b/>
        </w:rPr>
        <w:t>:</w:t>
      </w:r>
    </w:p>
    <w:p w:rsidR="00391D5E" w:rsidRDefault="00391D5E" w:rsidP="00391D5E">
      <w:pPr>
        <w:ind w:firstLine="284"/>
      </w:pPr>
      <w:r>
        <w:t xml:space="preserve">Характеристическое уравнение системы  </w:t>
      </w:r>
      <w:r w:rsidRPr="00131C71">
        <w:rPr>
          <w:position w:val="-12"/>
        </w:rPr>
        <w:object w:dxaOrig="3000" w:dyaOrig="380">
          <v:shape id="_x0000_i1081" type="#_x0000_t75" style="width:149.25pt;height:18.75pt" o:ole="" fillcolor="window">
            <v:imagedata r:id="rId123" o:title=""/>
          </v:shape>
          <o:OLEObject Type="Embed" ProgID="Equation.3" ShapeID="_x0000_i1081" DrawAspect="Content" ObjectID="_1600192695" r:id="rId124"/>
        </w:object>
      </w:r>
      <w:r>
        <w:t>, где</w:t>
      </w:r>
      <w:r w:rsidRPr="00C64222">
        <w:t xml:space="preserve"> </w:t>
      </w:r>
      <w:r>
        <w:rPr>
          <w:lang w:val="en-US"/>
        </w:rPr>
        <w:t>A</w:t>
      </w:r>
      <w:r>
        <w:rPr>
          <w:vertAlign w:val="subscript"/>
        </w:rPr>
        <w:t>0</w:t>
      </w:r>
      <w:r>
        <w:t>=0,1;  А</w:t>
      </w:r>
      <w:proofErr w:type="gramStart"/>
      <w:r>
        <w:rPr>
          <w:vertAlign w:val="subscript"/>
        </w:rPr>
        <w:t>1</w:t>
      </w:r>
      <w:proofErr w:type="gramEnd"/>
      <w:r>
        <w:t>=2,3;  А</w:t>
      </w:r>
      <w:r>
        <w:rPr>
          <w:vertAlign w:val="subscript"/>
        </w:rPr>
        <w:t>3</w:t>
      </w:r>
      <w:r>
        <w:t>=50;  А</w:t>
      </w:r>
      <w:r>
        <w:rPr>
          <w:vertAlign w:val="subscript"/>
        </w:rPr>
        <w:t>4</w:t>
      </w:r>
      <w:r>
        <w:t>=200</w:t>
      </w:r>
    </w:p>
    <w:p w:rsidR="00391D5E" w:rsidRDefault="00391D5E" w:rsidP="00391D5E">
      <w:pPr>
        <w:ind w:firstLine="284"/>
      </w:pPr>
    </w:p>
    <w:p w:rsidR="00391D5E" w:rsidRDefault="00391D5E" w:rsidP="00391D5E">
      <w:pPr>
        <w:ind w:firstLine="284"/>
        <w:rPr>
          <w:b/>
        </w:rPr>
      </w:pPr>
      <w:r w:rsidRPr="003F5CB2">
        <w:rPr>
          <w:b/>
        </w:rPr>
        <w:t>Решение:</w:t>
      </w:r>
    </w:p>
    <w:p w:rsidR="00391D5E" w:rsidRDefault="00391D5E" w:rsidP="00391D5E">
      <w:pPr>
        <w:ind w:firstLine="284"/>
      </w:pPr>
      <w:r>
        <w:t>1)</w:t>
      </w:r>
      <w:r w:rsidRPr="00131C71">
        <w:rPr>
          <w:position w:val="-10"/>
        </w:rPr>
        <w:object w:dxaOrig="3700" w:dyaOrig="360">
          <v:shape id="_x0000_i1082" type="#_x0000_t75" style="width:185.25pt;height:18pt" o:ole="" fillcolor="window">
            <v:imagedata r:id="rId125" o:title=""/>
          </v:shape>
          <o:OLEObject Type="Embed" ProgID="Equation.3" ShapeID="_x0000_i1082" DrawAspect="Content" ObjectID="_1600192696" r:id="rId126"/>
        </w:object>
      </w:r>
    </w:p>
    <w:p w:rsidR="00391D5E" w:rsidRDefault="00391D5E" w:rsidP="00391D5E">
      <w:pPr>
        <w:ind w:firstLine="284"/>
      </w:pPr>
      <w:r>
        <w:t xml:space="preserve">2) </w:t>
      </w:r>
      <w:r w:rsidRPr="00131C71">
        <w:rPr>
          <w:position w:val="-10"/>
        </w:rPr>
        <w:object w:dxaOrig="3420" w:dyaOrig="320">
          <v:shape id="_x0000_i1083" type="#_x0000_t75" style="width:171pt;height:15.75pt" o:ole="" fillcolor="window">
            <v:imagedata r:id="rId127" o:title=""/>
          </v:shape>
          <o:OLEObject Type="Embed" ProgID="Equation.3" ShapeID="_x0000_i1083" DrawAspect="Content" ObjectID="_1600192697" r:id="rId128"/>
        </w:object>
      </w:r>
    </w:p>
    <w:p w:rsidR="00391D5E" w:rsidRPr="00C64222" w:rsidRDefault="00391D5E" w:rsidP="00391D5E">
      <w:pPr>
        <w:ind w:firstLine="284"/>
      </w:pPr>
      <w:r>
        <w:t>3)</w:t>
      </w:r>
      <w:r w:rsidRPr="00131C71">
        <w:rPr>
          <w:position w:val="-30"/>
          <w:lang w:val="en-US"/>
        </w:rPr>
        <w:object w:dxaOrig="4040" w:dyaOrig="720">
          <v:shape id="_x0000_i1084" type="#_x0000_t75" style="width:201.75pt;height:36.75pt" o:ole="" fillcolor="window">
            <v:imagedata r:id="rId129" o:title=""/>
          </v:shape>
          <o:OLEObject Type="Embed" ProgID="Equation.3" ShapeID="_x0000_i1084" DrawAspect="Content" ObjectID="_1600192698" r:id="rId130"/>
        </w:object>
      </w:r>
    </w:p>
    <w:p w:rsidR="00391D5E" w:rsidRDefault="00391D5E" w:rsidP="00391D5E">
      <w:pPr>
        <w:ind w:firstLine="284"/>
      </w:pPr>
      <w:r>
        <w:t>4)</w:t>
      </w:r>
      <w:r w:rsidRPr="00131C71">
        <w:rPr>
          <w:position w:val="-50"/>
          <w:lang w:val="en-US"/>
        </w:rPr>
        <w:object w:dxaOrig="2240" w:dyaOrig="1120">
          <v:shape id="_x0000_i1085" type="#_x0000_t75" style="width:112.5pt;height:56.25pt" o:ole="" fillcolor="window">
            <v:imagedata r:id="rId131" o:title=""/>
          </v:shape>
          <o:OLEObject Type="Embed" ProgID="Equation.3" ShapeID="_x0000_i1085" DrawAspect="Content" ObjectID="_1600192699" r:id="rId132"/>
        </w:object>
      </w:r>
      <w:r>
        <w:t>2,3·20·50-0,1·50·50-2,3·200·2,3=2300-250-1058= 992&gt;0</w:t>
      </w:r>
    </w:p>
    <w:p w:rsidR="00391D5E" w:rsidRDefault="00391D5E" w:rsidP="00391D5E">
      <w:pPr>
        <w:ind w:firstLine="284"/>
        <w:jc w:val="both"/>
      </w:pPr>
      <w:r>
        <w:t>Система устойчива, т.к. коэффициенты А</w:t>
      </w:r>
      <w:proofErr w:type="gramStart"/>
      <w:r w:rsidRPr="00C64222">
        <w:rPr>
          <w:vertAlign w:val="subscript"/>
        </w:rPr>
        <w:t>0</w:t>
      </w:r>
      <w:proofErr w:type="gramEnd"/>
      <w:r>
        <w:t>, А</w:t>
      </w:r>
      <w:r w:rsidRPr="00C64222">
        <w:rPr>
          <w:vertAlign w:val="subscript"/>
        </w:rPr>
        <w:t>1</w:t>
      </w:r>
      <w:r>
        <w:t>, А</w:t>
      </w:r>
      <w:r w:rsidRPr="00C64222">
        <w:rPr>
          <w:vertAlign w:val="subscript"/>
        </w:rPr>
        <w:t>2</w:t>
      </w:r>
      <w:r>
        <w:t>, А</w:t>
      </w:r>
      <w:r w:rsidRPr="00C64222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и определители </w:t>
      </w:r>
      <w:r>
        <w:sym w:font="Symbol" w:char="F044"/>
      </w:r>
      <w:r>
        <w:rPr>
          <w:vertAlign w:val="subscript"/>
        </w:rPr>
        <w:t>1</w:t>
      </w:r>
      <w:r>
        <w:t xml:space="preserve"> и </w:t>
      </w:r>
      <w:r>
        <w:sym w:font="Symbol" w:char="F044"/>
      </w:r>
      <w:r>
        <w:rPr>
          <w:vertAlign w:val="subscript"/>
        </w:rPr>
        <w:t>2</w:t>
      </w:r>
      <w:r>
        <w:t xml:space="preserve"> больше нуля.</w:t>
      </w:r>
    </w:p>
    <w:p w:rsidR="00391D5E" w:rsidRDefault="00391D5E" w:rsidP="00391D5E">
      <w:pPr>
        <w:ind w:firstLine="284"/>
        <w:jc w:val="both"/>
        <w:rPr>
          <w:b/>
        </w:rPr>
      </w:pPr>
      <w:r>
        <w:rPr>
          <w:b/>
        </w:rPr>
        <w:t>Задание:</w:t>
      </w:r>
    </w:p>
    <w:p w:rsidR="00391D5E" w:rsidRDefault="00391D5E" w:rsidP="00391D5E">
      <w:pPr>
        <w:ind w:firstLine="284"/>
        <w:jc w:val="both"/>
      </w:pPr>
      <w:r w:rsidRPr="00BF3D16">
        <w:lastRenderedPageBreak/>
        <w:t>1</w:t>
      </w:r>
      <w:r>
        <w:t>.</w:t>
      </w:r>
      <w:r w:rsidRPr="00BF3D16">
        <w:t xml:space="preserve"> </w:t>
      </w:r>
      <w:proofErr w:type="gramStart"/>
      <w:r>
        <w:t>Определить</w:t>
      </w:r>
      <w:proofErr w:type="gramEnd"/>
      <w:r>
        <w:t xml:space="preserve"> устойчива ли система, заданная характеристическим уравнением </w:t>
      </w:r>
      <w:r w:rsidRPr="00131C71">
        <w:rPr>
          <w:position w:val="-12"/>
        </w:rPr>
        <w:object w:dxaOrig="3560" w:dyaOrig="380">
          <v:shape id="_x0000_i1086" type="#_x0000_t75" style="width:177.75pt;height:18.75pt" o:ole="" fillcolor="window">
            <v:imagedata r:id="rId133" o:title=""/>
          </v:shape>
          <o:OLEObject Type="Embed" ProgID="Equation.3" ShapeID="_x0000_i1086" DrawAspect="Content" ObjectID="_1600192700" r:id="rId134"/>
        </w:object>
      </w:r>
      <w:r>
        <w:t>. Исходные данные для расчета взять из таблицы 1, согласно варианту</w:t>
      </w:r>
    </w:p>
    <w:p w:rsidR="00391D5E" w:rsidRDefault="00391D5E" w:rsidP="00391D5E">
      <w:pPr>
        <w:ind w:firstLine="720"/>
        <w:jc w:val="both"/>
      </w:pPr>
      <w:r>
        <w:t xml:space="preserve">                                                                                   Таблица 1.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33"/>
        <w:gridCol w:w="900"/>
        <w:gridCol w:w="900"/>
        <w:gridCol w:w="900"/>
        <w:gridCol w:w="900"/>
      </w:tblGrid>
      <w:tr w:rsidR="00391D5E" w:rsidTr="00403EB5">
        <w:trPr>
          <w:trHeight w:val="134"/>
        </w:trPr>
        <w:tc>
          <w:tcPr>
            <w:tcW w:w="1728" w:type="dxa"/>
            <w:vAlign w:val="center"/>
          </w:tcPr>
          <w:p w:rsidR="00391D5E" w:rsidRPr="00BF3D16" w:rsidRDefault="00391D5E" w:rsidP="00403EB5">
            <w:pPr>
              <w:ind w:firstLine="284"/>
              <w:jc w:val="center"/>
            </w:pPr>
            <w:r w:rsidRPr="00BF3D16">
              <w:t>№ варианта</w:t>
            </w:r>
          </w:p>
        </w:tc>
        <w:tc>
          <w:tcPr>
            <w:tcW w:w="933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 w:rsidRPr="00DF5B83">
              <w:t>А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 w:rsidRPr="00DF5B83"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  <w:vAlign w:val="center"/>
          </w:tcPr>
          <w:p w:rsidR="00391D5E" w:rsidRPr="00DF5B83" w:rsidRDefault="00391D5E" w:rsidP="00403EB5">
            <w:pPr>
              <w:ind w:firstLine="284"/>
              <w:jc w:val="center"/>
              <w:rPr>
                <w:sz w:val="28"/>
                <w:szCs w:val="28"/>
              </w:rPr>
            </w:pPr>
            <w:r w:rsidRPr="00DF5B83">
              <w:t>А</w:t>
            </w:r>
            <w:proofErr w:type="gramStart"/>
            <w:r w:rsidRPr="00DF5B83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 w:rsidRPr="00DF5B83"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 w:rsidRPr="00DF5B83">
              <w:t>А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</w:tr>
      <w:tr w:rsidR="00391D5E" w:rsidTr="00403EB5">
        <w:trPr>
          <w:trHeight w:val="339"/>
        </w:trPr>
        <w:tc>
          <w:tcPr>
            <w:tcW w:w="1728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</w:t>
            </w:r>
          </w:p>
        </w:tc>
        <w:tc>
          <w:tcPr>
            <w:tcW w:w="933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50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200</w:t>
            </w:r>
          </w:p>
        </w:tc>
      </w:tr>
      <w:tr w:rsidR="00391D5E" w:rsidTr="00403EB5">
        <w:trPr>
          <w:trHeight w:val="349"/>
        </w:trPr>
        <w:tc>
          <w:tcPr>
            <w:tcW w:w="1728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</w:t>
            </w:r>
          </w:p>
        </w:tc>
        <w:tc>
          <w:tcPr>
            <w:tcW w:w="933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35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60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250</w:t>
            </w:r>
          </w:p>
        </w:tc>
      </w:tr>
      <w:tr w:rsidR="00391D5E" w:rsidTr="00403EB5">
        <w:trPr>
          <w:trHeight w:val="346"/>
        </w:trPr>
        <w:tc>
          <w:tcPr>
            <w:tcW w:w="1728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3</w:t>
            </w:r>
          </w:p>
        </w:tc>
        <w:tc>
          <w:tcPr>
            <w:tcW w:w="933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100</w:t>
            </w:r>
          </w:p>
        </w:tc>
      </w:tr>
      <w:tr w:rsidR="00391D5E" w:rsidTr="00403EB5">
        <w:trPr>
          <w:trHeight w:val="355"/>
        </w:trPr>
        <w:tc>
          <w:tcPr>
            <w:tcW w:w="1728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4</w:t>
            </w:r>
          </w:p>
        </w:tc>
        <w:tc>
          <w:tcPr>
            <w:tcW w:w="933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1,5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55</w:t>
            </w:r>
          </w:p>
        </w:tc>
        <w:tc>
          <w:tcPr>
            <w:tcW w:w="900" w:type="dxa"/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150</w:t>
            </w:r>
          </w:p>
        </w:tc>
      </w:tr>
      <w:tr w:rsidR="00391D5E" w:rsidTr="00403EB5">
        <w:trPr>
          <w:trHeight w:val="351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1D5E" w:rsidRDefault="00391D5E" w:rsidP="00403EB5">
            <w:pPr>
              <w:ind w:firstLine="284"/>
              <w:jc w:val="center"/>
            </w:pPr>
            <w:r>
              <w:t>300</w:t>
            </w:r>
          </w:p>
        </w:tc>
      </w:tr>
    </w:tbl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r>
        <w:t>2. Произвести расчет:</w:t>
      </w:r>
    </w:p>
    <w:p w:rsidR="00391D5E" w:rsidRDefault="00391D5E" w:rsidP="00391D5E">
      <w:pPr>
        <w:ind w:firstLine="284"/>
        <w:jc w:val="both"/>
      </w:pPr>
      <w:r>
        <w:t>А</w:t>
      </w:r>
      <w:proofErr w:type="gramStart"/>
      <w:r>
        <w:rPr>
          <w:vertAlign w:val="subscript"/>
        </w:rPr>
        <w:t>0</w:t>
      </w:r>
      <w:proofErr w:type="gramEnd"/>
      <w:r>
        <w:t>______________________________________________________________</w:t>
      </w:r>
    </w:p>
    <w:p w:rsidR="00391D5E" w:rsidRDefault="00391D5E" w:rsidP="00391D5E">
      <w:pPr>
        <w:ind w:firstLine="284"/>
        <w:jc w:val="both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>_______________________________________________________________</w:t>
      </w:r>
    </w:p>
    <w:p w:rsidR="00391D5E" w:rsidRDefault="00391D5E" w:rsidP="00391D5E">
      <w:pPr>
        <w:ind w:firstLine="284"/>
        <w:jc w:val="both"/>
      </w:pPr>
      <w:r>
        <w:t>А</w:t>
      </w:r>
      <w:proofErr w:type="gramStart"/>
      <w:r>
        <w:rPr>
          <w:vertAlign w:val="subscript"/>
        </w:rPr>
        <w:t>2</w:t>
      </w:r>
      <w:proofErr w:type="gramEnd"/>
      <w:r>
        <w:t>_______________________________________________________________</w:t>
      </w:r>
    </w:p>
    <w:p w:rsidR="00391D5E" w:rsidRDefault="00391D5E" w:rsidP="00391D5E">
      <w:pPr>
        <w:ind w:firstLine="284"/>
        <w:jc w:val="both"/>
      </w:pPr>
      <w:r>
        <w:t>А</w:t>
      </w:r>
      <w:r>
        <w:rPr>
          <w:vertAlign w:val="subscript"/>
        </w:rPr>
        <w:t>3</w:t>
      </w:r>
      <w:r>
        <w:t xml:space="preserve">_______________________________________________________________ </w:t>
      </w:r>
    </w:p>
    <w:p w:rsidR="00391D5E" w:rsidRDefault="00391D5E" w:rsidP="00391D5E">
      <w:pPr>
        <w:ind w:firstLine="284"/>
        <w:jc w:val="both"/>
      </w:pPr>
      <w:r>
        <w:t>А</w:t>
      </w:r>
      <w:proofErr w:type="gramStart"/>
      <w:r>
        <w:rPr>
          <w:vertAlign w:val="subscript"/>
        </w:rPr>
        <w:t>4</w:t>
      </w:r>
      <w:proofErr w:type="gramEnd"/>
      <w:r>
        <w:t>_______________________________________________________________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r>
        <w:t>∆</w:t>
      </w:r>
      <w:r>
        <w:rPr>
          <w:vertAlign w:val="subscript"/>
        </w:rPr>
        <w:t>1</w:t>
      </w:r>
      <w:r>
        <w:t>=</w:t>
      </w:r>
    </w:p>
    <w:p w:rsidR="00391D5E" w:rsidRDefault="00391D5E" w:rsidP="00391D5E">
      <w:pPr>
        <w:ind w:firstLine="720"/>
        <w:jc w:val="both"/>
      </w:pPr>
      <w:r>
        <w:t>______________________________________________________________</w:t>
      </w:r>
    </w:p>
    <w:p w:rsidR="00391D5E" w:rsidRDefault="00391D5E" w:rsidP="00391D5E">
      <w:pPr>
        <w:ind w:firstLine="284"/>
        <w:jc w:val="both"/>
      </w:pPr>
    </w:p>
    <w:p w:rsidR="00391D5E" w:rsidRDefault="00391D5E" w:rsidP="00391D5E">
      <w:pPr>
        <w:ind w:firstLine="284"/>
        <w:jc w:val="both"/>
      </w:pPr>
      <w:r>
        <w:t>∆</w:t>
      </w:r>
      <w:r>
        <w:rPr>
          <w:vertAlign w:val="subscript"/>
        </w:rPr>
        <w:t>2</w:t>
      </w:r>
      <w:r>
        <w:t>=</w:t>
      </w:r>
    </w:p>
    <w:p w:rsidR="00391D5E" w:rsidRDefault="00391D5E" w:rsidP="00391D5E">
      <w:pPr>
        <w:ind w:firstLine="720"/>
        <w:jc w:val="both"/>
      </w:pPr>
      <w:r>
        <w:t>______________________________________________________________</w:t>
      </w:r>
    </w:p>
    <w:p w:rsidR="00391D5E" w:rsidRDefault="00391D5E" w:rsidP="00391D5E">
      <w:pPr>
        <w:jc w:val="both"/>
      </w:pPr>
      <w:r>
        <w:t xml:space="preserve">    </w:t>
      </w:r>
    </w:p>
    <w:p w:rsidR="00391D5E" w:rsidRDefault="00391D5E" w:rsidP="00391D5E">
      <w:pPr>
        <w:jc w:val="both"/>
      </w:pPr>
      <w:r>
        <w:t xml:space="preserve"> 3. Сделать вывод устойчива ли система</w:t>
      </w:r>
    </w:p>
    <w:p w:rsidR="00391D5E" w:rsidRPr="006F3A48" w:rsidRDefault="00391D5E" w:rsidP="00391D5E">
      <w:pPr>
        <w:ind w:firstLine="720"/>
        <w:jc w:val="both"/>
      </w:pPr>
    </w:p>
    <w:p w:rsidR="00391D5E" w:rsidRDefault="00391D5E" w:rsidP="00391D5E">
      <w:pPr>
        <w:pStyle w:val="a5"/>
        <w:ind w:left="300"/>
      </w:pPr>
    </w:p>
    <w:p w:rsidR="00391D5E" w:rsidRDefault="00391D5E" w:rsidP="00391D5E">
      <w:pPr>
        <w:pStyle w:val="a5"/>
        <w:ind w:left="300" w:right="0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391D5E" w:rsidRDefault="00391D5E" w:rsidP="00391D5E">
      <w:pPr>
        <w:pStyle w:val="a5"/>
        <w:ind w:left="300" w:right="0"/>
        <w:jc w:val="left"/>
        <w:rPr>
          <w:sz w:val="24"/>
          <w:szCs w:val="24"/>
        </w:rPr>
      </w:pPr>
    </w:p>
    <w:p w:rsidR="00391D5E" w:rsidRPr="005D5D25" w:rsidRDefault="00391D5E" w:rsidP="00391D5E">
      <w:pPr>
        <w:ind w:firstLine="284"/>
      </w:pPr>
      <w:r w:rsidRPr="00D1408C">
        <w:t>1</w:t>
      </w:r>
      <w:r w:rsidRPr="005D5D25">
        <w:t xml:space="preserve">.Критерий устойчивости </w:t>
      </w:r>
      <w:proofErr w:type="spellStart"/>
      <w:r w:rsidRPr="005D5D25">
        <w:t>Рауса</w:t>
      </w:r>
      <w:proofErr w:type="spellEnd"/>
      <w:r>
        <w:t xml:space="preserve"> </w:t>
      </w:r>
      <w:r w:rsidRPr="005D5D25">
        <w:t>-</w:t>
      </w:r>
      <w:r>
        <w:t xml:space="preserve"> </w:t>
      </w:r>
      <w:r w:rsidRPr="005D5D25">
        <w:t>Гурвица</w:t>
      </w:r>
      <w:r>
        <w:t xml:space="preserve"> частотный или алгебраический</w:t>
      </w:r>
      <w:r w:rsidRPr="005D5D25">
        <w:t>?</w:t>
      </w:r>
    </w:p>
    <w:p w:rsidR="00391D5E" w:rsidRDefault="00391D5E" w:rsidP="00391D5E">
      <w:pPr>
        <w:pStyle w:val="a5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2.Для определения устойчивости </w:t>
      </w:r>
      <w:proofErr w:type="gramStart"/>
      <w:r>
        <w:rPr>
          <w:b w:val="0"/>
          <w:sz w:val="24"/>
          <w:szCs w:val="24"/>
        </w:rPr>
        <w:t>систем</w:t>
      </w:r>
      <w:proofErr w:type="gramEnd"/>
      <w:r>
        <w:rPr>
          <w:b w:val="0"/>
          <w:sz w:val="24"/>
          <w:szCs w:val="24"/>
        </w:rPr>
        <w:t xml:space="preserve"> какого порядка не надо считать определители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Pr="00FF4461" w:rsidRDefault="00391D5E" w:rsidP="00391D5E">
      <w:pPr>
        <w:pStyle w:val="a5"/>
        <w:ind w:right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3.</w:t>
      </w:r>
      <w:r w:rsidRPr="00AD6F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системы третьего порядка достаточно ли иметь только </w:t>
      </w:r>
      <w:proofErr w:type="gramStart"/>
      <w:r>
        <w:rPr>
          <w:b w:val="0"/>
          <w:sz w:val="24"/>
          <w:szCs w:val="24"/>
        </w:rPr>
        <w:t>положительными</w:t>
      </w:r>
      <w:proofErr w:type="gramEnd"/>
      <w:r>
        <w:rPr>
          <w:b w:val="0"/>
          <w:sz w:val="24"/>
          <w:szCs w:val="24"/>
        </w:rPr>
        <w:t xml:space="preserve"> все коэффициенты</w:t>
      </w:r>
      <w:r w:rsidRPr="00AD6F52">
        <w:rPr>
          <w:b w:val="0"/>
          <w:sz w:val="24"/>
          <w:szCs w:val="24"/>
        </w:rPr>
        <w:t xml:space="preserve"> </w:t>
      </w:r>
      <w:r w:rsidRPr="00AD6F52">
        <w:rPr>
          <w:b w:val="0"/>
          <w:sz w:val="24"/>
        </w:rPr>
        <w:t>характеристическ</w:t>
      </w:r>
      <w:r>
        <w:rPr>
          <w:b w:val="0"/>
          <w:sz w:val="24"/>
        </w:rPr>
        <w:t>ого уравнения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Default="00391D5E" w:rsidP="00391D5E">
      <w:pPr>
        <w:pStyle w:val="a5"/>
        <w:jc w:val="left"/>
        <w:rPr>
          <w:b w:val="0"/>
        </w:rPr>
      </w:pPr>
      <w:r>
        <w:rPr>
          <w:b w:val="0"/>
          <w:sz w:val="24"/>
          <w:szCs w:val="24"/>
        </w:rPr>
        <w:t xml:space="preserve">     4. Как </w:t>
      </w:r>
      <w:proofErr w:type="gramStart"/>
      <w:r>
        <w:rPr>
          <w:b w:val="0"/>
          <w:sz w:val="24"/>
          <w:szCs w:val="24"/>
        </w:rPr>
        <w:t>определить</w:t>
      </w:r>
      <w:proofErr w:type="gramEnd"/>
      <w:r>
        <w:rPr>
          <w:b w:val="0"/>
          <w:sz w:val="24"/>
          <w:szCs w:val="24"/>
        </w:rPr>
        <w:t xml:space="preserve"> устойчива ли система четвертого порядка</w:t>
      </w:r>
      <w:r w:rsidRPr="00515659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:rsidR="00391D5E" w:rsidRDefault="00391D5E" w:rsidP="00391D5E">
      <w:pPr>
        <w:pStyle w:val="a5"/>
        <w:jc w:val="left"/>
        <w:rPr>
          <w:b w:val="0"/>
        </w:rPr>
      </w:pPr>
    </w:p>
    <w:p w:rsidR="00391D5E" w:rsidRDefault="00391D5E" w:rsidP="00391D5E">
      <w:pPr>
        <w:pStyle w:val="a5"/>
        <w:jc w:val="left"/>
        <w:rPr>
          <w:b w:val="0"/>
        </w:rPr>
      </w:pPr>
    </w:p>
    <w:p w:rsidR="00391D5E" w:rsidRDefault="00391D5E" w:rsidP="00391D5E">
      <w:pPr>
        <w:pStyle w:val="a5"/>
        <w:jc w:val="left"/>
        <w:rPr>
          <w:b w:val="0"/>
        </w:rPr>
      </w:pPr>
    </w:p>
    <w:p w:rsidR="00391D5E" w:rsidRDefault="00391D5E" w:rsidP="00391D5E">
      <w:pPr>
        <w:pStyle w:val="a5"/>
        <w:jc w:val="left"/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391D5E" w:rsidRDefault="00391D5E" w:rsidP="00391D5E">
      <w:pPr>
        <w:pStyle w:val="a5"/>
        <w:jc w:val="left"/>
        <w:rPr>
          <w:sz w:val="24"/>
          <w:szCs w:val="24"/>
        </w:rPr>
      </w:pPr>
    </w:p>
    <w:p w:rsidR="00BC3C25" w:rsidRDefault="00BC3C25"/>
    <w:sectPr w:rsidR="00BC3C25" w:rsidSect="00BC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5E"/>
    <w:rsid w:val="00391D5E"/>
    <w:rsid w:val="0082108E"/>
    <w:rsid w:val="00B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5E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3">
    <w:name w:val="heading 3"/>
    <w:basedOn w:val="a"/>
    <w:link w:val="30"/>
    <w:qFormat/>
    <w:rsid w:val="00391D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91D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D5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91D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1D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91D5E"/>
    <w:pPr>
      <w:ind w:left="720"/>
      <w:jc w:val="both"/>
    </w:pPr>
  </w:style>
  <w:style w:type="character" w:customStyle="1" w:styleId="a4">
    <w:name w:val="Подзаголовок Знак"/>
    <w:basedOn w:val="a0"/>
    <w:link w:val="a3"/>
    <w:rsid w:val="00391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91D5E"/>
    <w:pPr>
      <w:ind w:right="1417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91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391D5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91D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png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5" Type="http://schemas.openxmlformats.org/officeDocument/2006/relationships/oleObject" Target="embeddings/oleObject1.bin"/><Relationship Id="rId90" Type="http://schemas.openxmlformats.org/officeDocument/2006/relationships/image" Target="media/image42.png"/><Relationship Id="rId95" Type="http://schemas.openxmlformats.org/officeDocument/2006/relationships/oleObject" Target="embeddings/oleObject4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26" Type="http://schemas.openxmlformats.org/officeDocument/2006/relationships/oleObject" Target="embeddings/oleObject64.bin"/><Relationship Id="rId134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png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png"/><Relationship Id="rId91" Type="http://schemas.openxmlformats.org/officeDocument/2006/relationships/oleObject" Target="embeddings/oleObject46.bin"/><Relationship Id="rId96" Type="http://schemas.openxmlformats.org/officeDocument/2006/relationships/image" Target="media/image45.png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png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png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png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2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png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1383</Words>
  <Characters>7889</Characters>
  <Application>Microsoft Office Word</Application>
  <DocSecurity>0</DocSecurity>
  <Lines>65</Lines>
  <Paragraphs>18</Paragraphs>
  <ScaleCrop>false</ScaleCrop>
  <Company>PC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2018-10-04T16:06:00Z</dcterms:created>
  <dcterms:modified xsi:type="dcterms:W3CDTF">2018-10-04T16:07:00Z</dcterms:modified>
</cp:coreProperties>
</file>