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4B" w:rsidRPr="00BD6656" w:rsidRDefault="00A9524B" w:rsidP="00A9524B">
      <w:pPr>
        <w:ind w:firstLine="720"/>
      </w:pPr>
      <w:r w:rsidRPr="00440EB4">
        <w:rPr>
          <w:b/>
        </w:rPr>
        <w:t>ТЗ№1</w:t>
      </w:r>
      <w:r>
        <w:t>Н</w:t>
      </w:r>
      <w:r w:rsidRPr="00BD6656">
        <w:t xml:space="preserve">а чертеже в качестве главного принимается изображение на </w:t>
      </w:r>
      <w:r>
        <w:t>…..</w:t>
      </w:r>
      <w:r w:rsidRPr="00BD6656">
        <w:t>плоскость проекций</w:t>
      </w:r>
      <w:r>
        <w:t>.</w:t>
      </w:r>
    </w:p>
    <w:p w:rsidR="00A9524B" w:rsidRPr="00BD6656" w:rsidRDefault="00A9524B" w:rsidP="00A9524B">
      <w:pPr>
        <w:spacing w:before="0" w:beforeAutospacing="0" w:after="0" w:afterAutospacing="0"/>
        <w:ind w:left="567"/>
      </w:pPr>
      <w:r>
        <w:t xml:space="preserve">А) </w:t>
      </w:r>
      <w:r w:rsidRPr="00BD6656">
        <w:t>горизонтальную</w:t>
      </w:r>
    </w:p>
    <w:p w:rsidR="00A9524B" w:rsidRPr="00BD6656" w:rsidRDefault="00A9524B" w:rsidP="00A9524B">
      <w:pPr>
        <w:spacing w:before="0" w:beforeAutospacing="0" w:after="0" w:afterAutospacing="0"/>
        <w:ind w:left="567" w:right="363"/>
        <w:jc w:val="both"/>
      </w:pPr>
      <w:r>
        <w:t xml:space="preserve">Б) </w:t>
      </w:r>
      <w:r w:rsidRPr="00BD6656">
        <w:t>фронтальную</w:t>
      </w:r>
      <w:r>
        <w:t xml:space="preserve"> </w:t>
      </w:r>
    </w:p>
    <w:p w:rsidR="00A9524B" w:rsidRDefault="00A9524B" w:rsidP="00A9524B">
      <w:pPr>
        <w:spacing w:before="0" w:beforeAutospacing="0" w:after="0" w:afterAutospacing="0"/>
        <w:ind w:left="567"/>
        <w:jc w:val="both"/>
      </w:pPr>
      <w:r>
        <w:t xml:space="preserve">В) </w:t>
      </w:r>
      <w:r w:rsidRPr="00BD6656">
        <w:t>профильную</w:t>
      </w:r>
    </w:p>
    <w:p w:rsidR="00A9524B" w:rsidRDefault="00A9524B" w:rsidP="00A9524B">
      <w:pPr>
        <w:spacing w:before="0" w:beforeAutospacing="0" w:after="0" w:afterAutospacing="0"/>
        <w:ind w:left="567"/>
        <w:jc w:val="both"/>
      </w:pPr>
    </w:p>
    <w:p w:rsidR="00A9524B" w:rsidRPr="00BD6656" w:rsidRDefault="00A9524B" w:rsidP="00A9524B">
      <w:pPr>
        <w:ind w:firstLine="720"/>
        <w:jc w:val="both"/>
      </w:pPr>
      <w:r w:rsidRPr="00440EB4">
        <w:rPr>
          <w:b/>
        </w:rPr>
        <w:t>ТЗ№</w:t>
      </w:r>
      <w:r>
        <w:rPr>
          <w:b/>
        </w:rPr>
        <w:t>2</w:t>
      </w:r>
      <w:r w:rsidRPr="0093615B">
        <w:t xml:space="preserve"> </w:t>
      </w:r>
      <w:r w:rsidRPr="00BD6656">
        <w:t>Обозначение изображения по ГОСТ 2.305</w:t>
      </w:r>
    </w:p>
    <w:p w:rsidR="00A9524B" w:rsidRPr="00BD6656" w:rsidRDefault="00A9524B" w:rsidP="00A9524B">
      <w:pPr>
        <w:ind w:firstLine="540"/>
        <w:jc w:val="both"/>
      </w:pPr>
      <w:r w:rsidRPr="00BD6656">
        <w:t xml:space="preserve">              </w:t>
      </w:r>
      <w:r>
        <w:rPr>
          <w:noProof/>
        </w:rPr>
        <w:drawing>
          <wp:inline distT="0" distB="0" distL="0" distR="0" wp14:anchorId="253C5220" wp14:editId="16275491">
            <wp:extent cx="4125595" cy="207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4B" w:rsidRPr="00BD6656" w:rsidRDefault="00A9524B" w:rsidP="00A9524B">
      <w:pPr>
        <w:tabs>
          <w:tab w:val="num" w:pos="1800"/>
        </w:tabs>
        <w:spacing w:before="0" w:beforeAutospacing="0" w:after="0" w:afterAutospacing="0"/>
        <w:ind w:left="709"/>
        <w:jc w:val="both"/>
      </w:pPr>
      <w:r>
        <w:t xml:space="preserve">А) </w:t>
      </w:r>
      <w:r w:rsidRPr="00BD6656">
        <w:t>вид А</w:t>
      </w:r>
    </w:p>
    <w:p w:rsidR="00A9524B" w:rsidRPr="00BD6656" w:rsidRDefault="00A9524B" w:rsidP="00A9524B">
      <w:pPr>
        <w:tabs>
          <w:tab w:val="num" w:pos="1800"/>
        </w:tabs>
        <w:spacing w:before="0" w:beforeAutospacing="0" w:after="0" w:afterAutospacing="0"/>
        <w:ind w:left="709"/>
        <w:jc w:val="both"/>
      </w:pPr>
      <w:r>
        <w:t xml:space="preserve">Б) </w:t>
      </w:r>
      <w:r w:rsidRPr="00BD6656">
        <w:t>А(1</w:t>
      </w:r>
      <w:r w:rsidRPr="00A9524B">
        <w:t>:</w:t>
      </w:r>
      <w:r w:rsidRPr="00BD6656">
        <w:t>1)</w:t>
      </w:r>
    </w:p>
    <w:p w:rsidR="00A9524B" w:rsidRDefault="00A9524B" w:rsidP="00A9524B">
      <w:pPr>
        <w:tabs>
          <w:tab w:val="num" w:pos="1800"/>
        </w:tabs>
        <w:spacing w:before="0" w:beforeAutospacing="0" w:after="0" w:afterAutospacing="0"/>
        <w:ind w:left="709"/>
        <w:jc w:val="both"/>
      </w:pPr>
      <w:r>
        <w:t xml:space="preserve">В) </w:t>
      </w:r>
      <w:r w:rsidRPr="00BD6656">
        <w:t>А</w:t>
      </w:r>
      <w:r>
        <w:rPr>
          <w:noProof/>
        </w:rPr>
        <w:drawing>
          <wp:inline distT="0" distB="0" distL="0" distR="0" wp14:anchorId="7DE40854" wp14:editId="30206D90">
            <wp:extent cx="212725" cy="15938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9524B" w:rsidRPr="00BD6656" w:rsidRDefault="00A9524B" w:rsidP="00A9524B">
      <w:pPr>
        <w:tabs>
          <w:tab w:val="num" w:pos="1800"/>
        </w:tabs>
        <w:spacing w:before="0" w:beforeAutospacing="0" w:after="0" w:afterAutospacing="0"/>
        <w:ind w:left="709"/>
        <w:jc w:val="both"/>
      </w:pPr>
    </w:p>
    <w:p w:rsidR="00A9524B" w:rsidRPr="00BD6656" w:rsidRDefault="00A9524B" w:rsidP="00A9524B">
      <w:pPr>
        <w:ind w:firstLine="720"/>
        <w:jc w:val="both"/>
      </w:pPr>
      <w:r w:rsidRPr="00440EB4">
        <w:rPr>
          <w:b/>
        </w:rPr>
        <w:t>ТЗ№</w:t>
      </w:r>
      <w:r>
        <w:rPr>
          <w:b/>
        </w:rPr>
        <w:t>3</w:t>
      </w:r>
      <w:r w:rsidRPr="00986268">
        <w:t xml:space="preserve"> </w:t>
      </w:r>
      <w:r w:rsidRPr="00BD6656">
        <w:t>Обозначение изображения по ГОСТ 2.305</w:t>
      </w:r>
    </w:p>
    <w:p w:rsidR="00A9524B" w:rsidRDefault="00A9524B" w:rsidP="00A9524B">
      <w:pPr>
        <w:ind w:firstLine="540"/>
        <w:jc w:val="both"/>
        <w:sectPr w:rsidR="00A9524B" w:rsidSect="00986268">
          <w:pgSz w:w="11906" w:h="16838"/>
          <w:pgMar w:top="851" w:right="851" w:bottom="851" w:left="1134" w:header="708" w:footer="708" w:gutter="0"/>
          <w:cols w:space="708"/>
          <w:docGrid w:linePitch="360"/>
        </w:sectPr>
      </w:pPr>
      <w:r w:rsidRPr="00BD6656">
        <w:t xml:space="preserve">      </w:t>
      </w:r>
      <w:r>
        <w:t xml:space="preserve">  </w:t>
      </w:r>
    </w:p>
    <w:p w:rsidR="00A9524B" w:rsidRPr="00BD6656" w:rsidRDefault="00A9524B" w:rsidP="00A9524B">
      <w:pPr>
        <w:jc w:val="both"/>
      </w:pPr>
      <w:r>
        <w:lastRenderedPageBreak/>
        <w:t xml:space="preserve">               </w:t>
      </w:r>
      <w:r>
        <w:rPr>
          <w:noProof/>
        </w:rPr>
        <w:drawing>
          <wp:inline distT="0" distB="0" distL="0" distR="0" wp14:anchorId="6717E847" wp14:editId="1B36EA20">
            <wp:extent cx="3285490" cy="258381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4B" w:rsidRDefault="00A9524B" w:rsidP="00A9524B">
      <w:pPr>
        <w:ind w:left="720"/>
        <w:jc w:val="both"/>
      </w:pPr>
    </w:p>
    <w:p w:rsidR="00A9524B" w:rsidRDefault="00A9524B" w:rsidP="00A9524B">
      <w:pPr>
        <w:ind w:left="720"/>
        <w:jc w:val="both"/>
      </w:pPr>
    </w:p>
    <w:p w:rsidR="00A9524B" w:rsidRPr="00BD6656" w:rsidRDefault="00A9524B" w:rsidP="00A9524B">
      <w:pPr>
        <w:tabs>
          <w:tab w:val="num" w:pos="1080"/>
        </w:tabs>
        <w:spacing w:before="0" w:beforeAutospacing="0" w:after="0" w:afterAutospacing="0"/>
        <w:jc w:val="both"/>
      </w:pPr>
    </w:p>
    <w:p w:rsidR="00A9524B" w:rsidRPr="006C7030" w:rsidRDefault="00A9524B" w:rsidP="00A9524B">
      <w:pPr>
        <w:tabs>
          <w:tab w:val="num" w:pos="1080"/>
        </w:tabs>
        <w:spacing w:before="0" w:beforeAutospacing="0" w:after="0" w:afterAutospacing="0"/>
        <w:jc w:val="both"/>
      </w:pPr>
      <w:r>
        <w:t xml:space="preserve">А) </w:t>
      </w:r>
      <w:r w:rsidRPr="00BD6656">
        <w:t>А(М2</w:t>
      </w:r>
      <w:r w:rsidRPr="006C7030">
        <w:t>:1)</w:t>
      </w:r>
    </w:p>
    <w:p w:rsidR="00A9524B" w:rsidRPr="00BD6656" w:rsidRDefault="00A9524B" w:rsidP="00A9524B">
      <w:pPr>
        <w:tabs>
          <w:tab w:val="num" w:pos="1080"/>
        </w:tabs>
        <w:spacing w:before="0" w:beforeAutospacing="0" w:after="0" w:afterAutospacing="0"/>
        <w:jc w:val="both"/>
      </w:pPr>
      <w:r>
        <w:t xml:space="preserve">Б) </w:t>
      </w:r>
      <w:r w:rsidRPr="00BD6656">
        <w:t>А(2</w:t>
      </w:r>
      <w:r w:rsidRPr="006C7030">
        <w:t>:</w:t>
      </w:r>
      <w:r w:rsidRPr="00BD6656">
        <w:t>1)</w:t>
      </w:r>
      <w:r>
        <w:t xml:space="preserve"> </w:t>
      </w:r>
    </w:p>
    <w:p w:rsidR="00A9524B" w:rsidRPr="00BD6656" w:rsidRDefault="00A9524B" w:rsidP="00A9524B">
      <w:pPr>
        <w:tabs>
          <w:tab w:val="num" w:pos="1080"/>
        </w:tabs>
        <w:spacing w:before="0" w:beforeAutospacing="0" w:after="0" w:afterAutospacing="0"/>
        <w:jc w:val="both"/>
      </w:pPr>
      <w:r>
        <w:lastRenderedPageBreak/>
        <w:t xml:space="preserve">В) </w:t>
      </w:r>
      <w:r w:rsidRPr="00BD6656">
        <w:t>Вид А</w:t>
      </w:r>
    </w:p>
    <w:p w:rsidR="00A9524B" w:rsidRDefault="00A9524B" w:rsidP="00A9524B">
      <w:pPr>
        <w:ind w:firstLine="720"/>
        <w:jc w:val="both"/>
        <w:rPr>
          <w:b/>
        </w:rPr>
        <w:sectPr w:rsidR="00A9524B" w:rsidSect="002D38A4">
          <w:type w:val="continuous"/>
          <w:pgSz w:w="11906" w:h="16838"/>
          <w:pgMar w:top="851" w:right="851" w:bottom="851" w:left="1134" w:header="708" w:footer="708" w:gutter="0"/>
          <w:cols w:num="2" w:space="708" w:equalWidth="0">
            <w:col w:w="6246" w:space="360"/>
            <w:col w:w="3314"/>
          </w:cols>
          <w:docGrid w:linePitch="360"/>
        </w:sectPr>
      </w:pPr>
    </w:p>
    <w:p w:rsidR="00A9524B" w:rsidRDefault="00A9524B" w:rsidP="00A9524B">
      <w:pPr>
        <w:ind w:firstLine="720"/>
        <w:jc w:val="both"/>
      </w:pPr>
      <w:r w:rsidRPr="00440EB4">
        <w:rPr>
          <w:b/>
        </w:rPr>
        <w:lastRenderedPageBreak/>
        <w:t>ТЗ№</w:t>
      </w:r>
      <w:r>
        <w:rPr>
          <w:b/>
        </w:rPr>
        <w:t>4</w:t>
      </w:r>
      <w:r w:rsidRPr="0081317B">
        <w:t xml:space="preserve"> </w:t>
      </w:r>
      <w:r>
        <w:t>Изображение, соответствующее разрезу А-А…</w:t>
      </w:r>
    </w:p>
    <w:p w:rsidR="00A9524B" w:rsidRDefault="00A9524B" w:rsidP="00A9524B">
      <w:pPr>
        <w:ind w:firstLine="720"/>
        <w:jc w:val="both"/>
      </w:pPr>
      <w:r>
        <w:object w:dxaOrig="5034" w:dyaOrig="6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79pt" o:ole="">
            <v:imagedata r:id="rId8" o:title="" croptop="3455f" cropbottom="111f" cropleft="11587f" cropright="11882f"/>
          </v:shape>
          <o:OLEObject Type="Embed" ProgID="Word.Picture.8" ShapeID="_x0000_i1025" DrawAspect="Content" ObjectID="_1600802410" r:id="rId9"/>
        </w:object>
      </w:r>
      <w:r>
        <w:rPr>
          <w:noProof/>
        </w:rPr>
        <w:drawing>
          <wp:inline distT="0" distB="0" distL="0" distR="0" wp14:anchorId="24C08A8B" wp14:editId="098FC3D3">
            <wp:extent cx="3720437" cy="3084667"/>
            <wp:effectExtent l="19050" t="0" r="0" b="0"/>
            <wp:docPr id="4" name="Рисунок 3" descr="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я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4256" cy="308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24B" w:rsidRDefault="00A9524B" w:rsidP="00A9524B">
      <w:pPr>
        <w:ind w:firstLine="720"/>
        <w:jc w:val="both"/>
      </w:pPr>
      <w:r w:rsidRPr="00440EB4">
        <w:rPr>
          <w:b/>
        </w:rPr>
        <w:t>ТЗ№</w:t>
      </w:r>
      <w:r>
        <w:rPr>
          <w:b/>
        </w:rPr>
        <w:t xml:space="preserve">5 </w:t>
      </w:r>
      <w:r>
        <w:t>Если нарушена проекционная связь между основными видами, то изображение обозначают</w:t>
      </w:r>
      <w:r w:rsidRPr="00320BF1">
        <w:t>:</w:t>
      </w:r>
    </w:p>
    <w:p w:rsidR="00A9524B" w:rsidRPr="00A23BDD" w:rsidRDefault="00A9524B" w:rsidP="00A9524B">
      <w:pPr>
        <w:spacing w:before="0" w:beforeAutospacing="0" w:after="0" w:afterAutospacing="0"/>
        <w:ind w:left="1134"/>
        <w:jc w:val="both"/>
      </w:pPr>
      <w:r>
        <w:t xml:space="preserve">А) </w:t>
      </w:r>
      <w:r w:rsidRPr="00A23BDD">
        <w:t>А</w:t>
      </w:r>
      <w:r>
        <w:t xml:space="preserve"> </w:t>
      </w:r>
    </w:p>
    <w:p w:rsidR="00A9524B" w:rsidRPr="00A23BDD" w:rsidRDefault="00A9524B" w:rsidP="00A9524B">
      <w:pPr>
        <w:spacing w:before="0" w:beforeAutospacing="0" w:after="0" w:afterAutospacing="0"/>
        <w:ind w:left="1134"/>
        <w:jc w:val="both"/>
      </w:pPr>
      <w:r>
        <w:t xml:space="preserve">Б) </w:t>
      </w:r>
      <w:r w:rsidRPr="00A23BDD">
        <w:t>Вид А</w:t>
      </w:r>
      <w:r w:rsidRPr="00A23BDD">
        <w:rPr>
          <w:noProof/>
        </w:rPr>
        <w:drawing>
          <wp:inline distT="0" distB="0" distL="0" distR="0" wp14:anchorId="6B583A82" wp14:editId="32C98AA8">
            <wp:extent cx="218440" cy="16383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4B" w:rsidRDefault="00A9524B" w:rsidP="00A9524B">
      <w:pPr>
        <w:spacing w:before="0" w:beforeAutospacing="0" w:after="0" w:afterAutospacing="0"/>
        <w:ind w:left="1134"/>
        <w:jc w:val="both"/>
      </w:pPr>
      <w:r>
        <w:t xml:space="preserve">В) </w:t>
      </w:r>
      <w:r w:rsidRPr="00A23BDD">
        <w:t>А(1:1)</w:t>
      </w:r>
    </w:p>
    <w:p w:rsidR="00A9524B" w:rsidRDefault="00A9524B" w:rsidP="00A9524B">
      <w:pPr>
        <w:spacing w:before="0" w:beforeAutospacing="0" w:after="0" w:afterAutospacing="0"/>
        <w:ind w:left="540"/>
        <w:jc w:val="both"/>
      </w:pPr>
    </w:p>
    <w:p w:rsidR="00A9524B" w:rsidRPr="003B4C76" w:rsidRDefault="00A9524B" w:rsidP="00A9524B">
      <w:pPr>
        <w:spacing w:after="0"/>
        <w:ind w:firstLine="709"/>
        <w:jc w:val="both"/>
      </w:pPr>
      <w:r w:rsidRPr="003B4C76">
        <w:rPr>
          <w:b/>
        </w:rPr>
        <w:t xml:space="preserve">ТЗ № </w:t>
      </w:r>
      <w:r>
        <w:rPr>
          <w:b/>
        </w:rPr>
        <w:t>6</w:t>
      </w:r>
      <w:r w:rsidRPr="003B4C76">
        <w:rPr>
          <w:b/>
        </w:rPr>
        <w:t xml:space="preserve">. </w:t>
      </w:r>
      <w:r w:rsidRPr="003B4C76">
        <w:t xml:space="preserve"> Разрешается поворачивать УГО элементов в схемах электрических на угол</w:t>
      </w:r>
    </w:p>
    <w:p w:rsidR="00A9524B" w:rsidRPr="003B4C76" w:rsidRDefault="00A9524B" w:rsidP="00A9524B">
      <w:pPr>
        <w:spacing w:before="0" w:beforeAutospacing="0" w:after="0" w:afterAutospacing="0"/>
        <w:ind w:left="1080"/>
        <w:jc w:val="both"/>
      </w:pPr>
      <w:r>
        <w:t xml:space="preserve">А) </w:t>
      </w:r>
      <w:r w:rsidRPr="003B4C76">
        <w:t>30°</w:t>
      </w:r>
    </w:p>
    <w:p w:rsidR="00A9524B" w:rsidRPr="003F7359" w:rsidRDefault="00A9524B" w:rsidP="00A9524B">
      <w:pPr>
        <w:spacing w:before="0" w:beforeAutospacing="0" w:after="0" w:afterAutospacing="0"/>
        <w:ind w:left="1080"/>
        <w:jc w:val="both"/>
      </w:pPr>
      <w:r>
        <w:lastRenderedPageBreak/>
        <w:t xml:space="preserve">Б) </w:t>
      </w:r>
      <w:r w:rsidRPr="003F7359">
        <w:t>45°</w:t>
      </w:r>
    </w:p>
    <w:p w:rsidR="00A9524B" w:rsidRPr="003F7359" w:rsidRDefault="00A9524B" w:rsidP="00A9524B">
      <w:pPr>
        <w:spacing w:before="0" w:beforeAutospacing="0" w:after="0" w:afterAutospacing="0"/>
        <w:ind w:left="1080"/>
        <w:jc w:val="both"/>
      </w:pPr>
      <w:r>
        <w:t xml:space="preserve">В) </w:t>
      </w:r>
      <w:r w:rsidRPr="003F7359">
        <w:t>60°</w:t>
      </w:r>
    </w:p>
    <w:p w:rsidR="00A9524B" w:rsidRPr="003F7359" w:rsidRDefault="00A9524B" w:rsidP="00A9524B">
      <w:pPr>
        <w:spacing w:before="0" w:beforeAutospacing="0" w:after="0" w:afterAutospacing="0"/>
        <w:ind w:left="1080"/>
        <w:jc w:val="both"/>
        <w:rPr>
          <w:color w:val="FF0000"/>
        </w:rPr>
      </w:pPr>
      <w:r>
        <w:t xml:space="preserve">Г) </w:t>
      </w:r>
      <w:r w:rsidRPr="003F7359">
        <w:t xml:space="preserve">90° </w:t>
      </w:r>
    </w:p>
    <w:p w:rsidR="00A9524B" w:rsidRPr="003F7359" w:rsidRDefault="00A9524B" w:rsidP="00A9524B">
      <w:pPr>
        <w:spacing w:before="0" w:beforeAutospacing="0" w:after="0" w:afterAutospacing="0"/>
        <w:ind w:right="-108" w:firstLine="900"/>
      </w:pPr>
      <w:r w:rsidRPr="003F7359">
        <w:rPr>
          <w:b/>
        </w:rPr>
        <w:t>ТЗ № 7.</w:t>
      </w:r>
      <w:r w:rsidRPr="003F7359">
        <w:t xml:space="preserve"> Выбрать форму записи  элементов схемы электрической в перечень,</w:t>
      </w:r>
    </w:p>
    <w:p w:rsidR="00A9524B" w:rsidRPr="003B4C76" w:rsidRDefault="00A9524B" w:rsidP="00A9524B">
      <w:pPr>
        <w:spacing w:before="0" w:beforeAutospacing="0" w:after="0" w:afterAutospacing="0"/>
        <w:ind w:right="-108"/>
      </w:pPr>
      <w:r w:rsidRPr="003F7359">
        <w:t xml:space="preserve"> </w:t>
      </w:r>
      <w:r w:rsidRPr="003F7359">
        <w:rPr>
          <w:color w:val="FF0000"/>
        </w:rPr>
        <w:t xml:space="preserve">НЕ </w:t>
      </w:r>
      <w:r w:rsidRPr="003F7359">
        <w:t xml:space="preserve">соответствующую действующим стандартам </w:t>
      </w:r>
    </w:p>
    <w:p w:rsidR="00A9524B" w:rsidRPr="003B4C76" w:rsidRDefault="00A9524B" w:rsidP="00A9524B">
      <w:pPr>
        <w:spacing w:before="0" w:beforeAutospacing="0" w:after="0" w:afterAutospacing="0"/>
        <w:ind w:left="1080" w:right="-108"/>
        <w:jc w:val="both"/>
      </w:pPr>
      <w:r>
        <w:t xml:space="preserve">А) </w:t>
      </w:r>
      <w:r w:rsidRPr="003B4C76">
        <w:t>(C1… C3)</w:t>
      </w:r>
    </w:p>
    <w:p w:rsidR="00A9524B" w:rsidRPr="003B4C76" w:rsidRDefault="00A9524B" w:rsidP="00A9524B">
      <w:pPr>
        <w:spacing w:before="0" w:beforeAutospacing="0" w:after="0" w:afterAutospacing="0"/>
        <w:ind w:left="1080" w:right="-108"/>
        <w:jc w:val="both"/>
      </w:pPr>
      <w:r>
        <w:t xml:space="preserve">Б) </w:t>
      </w:r>
      <w:r w:rsidRPr="003B4C76">
        <w:t>(</w:t>
      </w:r>
      <w:r w:rsidRPr="003B4C76">
        <w:rPr>
          <w:lang w:val="en-US"/>
        </w:rPr>
        <w:t>R</w:t>
      </w:r>
      <w:r w:rsidRPr="003B4C76">
        <w:t xml:space="preserve">1, </w:t>
      </w:r>
      <w:r w:rsidRPr="003B4C76">
        <w:rPr>
          <w:lang w:val="en-US"/>
        </w:rPr>
        <w:t>R</w:t>
      </w:r>
      <w:r w:rsidRPr="003B4C76">
        <w:t xml:space="preserve">5, </w:t>
      </w:r>
      <w:r w:rsidRPr="003B4C76">
        <w:rPr>
          <w:lang w:val="en-US"/>
        </w:rPr>
        <w:t>R</w:t>
      </w:r>
      <w:r w:rsidRPr="003B4C76">
        <w:t>6)</w:t>
      </w:r>
    </w:p>
    <w:p w:rsidR="00A9524B" w:rsidRPr="003F7359" w:rsidRDefault="00A9524B" w:rsidP="00A9524B">
      <w:pPr>
        <w:spacing w:before="0" w:beforeAutospacing="0" w:after="0" w:afterAutospacing="0"/>
        <w:ind w:left="1080" w:right="-108"/>
        <w:jc w:val="both"/>
      </w:pPr>
      <w:r>
        <w:t xml:space="preserve">В) </w:t>
      </w:r>
      <w:r w:rsidRPr="003F7359">
        <w:t>(R4,R5)</w:t>
      </w:r>
    </w:p>
    <w:p w:rsidR="00A9524B" w:rsidRPr="003F7359" w:rsidRDefault="00A9524B" w:rsidP="00A9524B">
      <w:pPr>
        <w:spacing w:before="0" w:beforeAutospacing="0" w:after="0" w:afterAutospacing="0"/>
        <w:ind w:left="1080" w:right="-108"/>
        <w:jc w:val="both"/>
      </w:pPr>
      <w:r>
        <w:t xml:space="preserve">Г) </w:t>
      </w:r>
      <w:r w:rsidRPr="003F7359">
        <w:t xml:space="preserve">(C4 </w:t>
      </w:r>
      <w:r w:rsidRPr="003F7359">
        <w:sym w:font="Symbol" w:char="F0B8"/>
      </w:r>
      <w:r w:rsidRPr="003F7359">
        <w:t xml:space="preserve"> </w:t>
      </w:r>
      <w:r w:rsidRPr="003F7359">
        <w:rPr>
          <w:lang w:val="en-US"/>
        </w:rPr>
        <w:t>C</w:t>
      </w:r>
      <w:r w:rsidRPr="003F7359">
        <w:t>8)</w:t>
      </w:r>
    </w:p>
    <w:p w:rsidR="00A9524B" w:rsidRPr="003B4C76" w:rsidRDefault="00A9524B" w:rsidP="00A9524B">
      <w:pPr>
        <w:spacing w:after="0"/>
        <w:ind w:firstLine="900"/>
        <w:jc w:val="both"/>
      </w:pPr>
      <w:r w:rsidRPr="003B4C76">
        <w:rPr>
          <w:b/>
        </w:rPr>
        <w:t xml:space="preserve">ТЗ № </w:t>
      </w:r>
      <w:r>
        <w:rPr>
          <w:b/>
        </w:rPr>
        <w:t>8</w:t>
      </w:r>
      <w:r w:rsidRPr="003B4C76">
        <w:t>. При выполнении схем изменять размеры условных графических обозначений</w:t>
      </w:r>
    </w:p>
    <w:p w:rsidR="00A9524B" w:rsidRPr="003B4C76" w:rsidRDefault="00A9524B" w:rsidP="00A9524B">
      <w:pPr>
        <w:spacing w:before="0" w:beforeAutospacing="0" w:after="0" w:afterAutospacing="0"/>
        <w:ind w:left="1080"/>
        <w:jc w:val="both"/>
      </w:pPr>
      <w:r>
        <w:t xml:space="preserve">А) </w:t>
      </w:r>
      <w:r w:rsidRPr="003B4C76">
        <w:t>Допускается</w:t>
      </w:r>
    </w:p>
    <w:p w:rsidR="00A9524B" w:rsidRPr="003B4C76" w:rsidRDefault="00A9524B" w:rsidP="00A9524B">
      <w:pPr>
        <w:spacing w:before="0" w:beforeAutospacing="0" w:after="0" w:afterAutospacing="0"/>
        <w:ind w:left="1080"/>
        <w:jc w:val="both"/>
      </w:pPr>
      <w:r>
        <w:t xml:space="preserve">Б) </w:t>
      </w:r>
      <w:r w:rsidRPr="003B4C76">
        <w:t>Не допускается</w:t>
      </w:r>
    </w:p>
    <w:p w:rsidR="00A9524B" w:rsidRPr="003F7359" w:rsidRDefault="00A9524B" w:rsidP="00A9524B">
      <w:pPr>
        <w:spacing w:before="0" w:beforeAutospacing="0" w:after="0" w:afterAutospacing="0"/>
        <w:ind w:left="1080"/>
        <w:jc w:val="both"/>
      </w:pPr>
      <w:r>
        <w:t xml:space="preserve">В) </w:t>
      </w:r>
      <w:r w:rsidRPr="003F7359">
        <w:t>Допускается пропорционально на всем документе</w:t>
      </w:r>
    </w:p>
    <w:p w:rsidR="00A9524B" w:rsidRPr="003B4C76" w:rsidRDefault="00A9524B" w:rsidP="00A9524B">
      <w:pPr>
        <w:spacing w:after="0"/>
        <w:ind w:firstLine="900"/>
        <w:jc w:val="both"/>
      </w:pPr>
      <w:r w:rsidRPr="003B4C76">
        <w:rPr>
          <w:b/>
        </w:rPr>
        <w:t xml:space="preserve">ТЗ № </w:t>
      </w:r>
      <w:r>
        <w:rPr>
          <w:b/>
        </w:rPr>
        <w:t>9</w:t>
      </w:r>
      <w:r w:rsidRPr="003B4C76">
        <w:t>. Код  документа «Схема электрическая принципиальная»</w:t>
      </w:r>
    </w:p>
    <w:p w:rsidR="00A9524B" w:rsidRPr="003B4C76" w:rsidRDefault="00A9524B" w:rsidP="00A9524B">
      <w:pPr>
        <w:spacing w:before="0" w:beforeAutospacing="0" w:after="0" w:afterAutospacing="0"/>
        <w:ind w:left="1080"/>
        <w:jc w:val="both"/>
      </w:pPr>
      <w:r>
        <w:t xml:space="preserve">А) </w:t>
      </w:r>
      <w:r w:rsidRPr="003B4C76">
        <w:t>Э1</w:t>
      </w:r>
    </w:p>
    <w:p w:rsidR="00A9524B" w:rsidRPr="003B4C76" w:rsidRDefault="00A9524B" w:rsidP="00A9524B">
      <w:pPr>
        <w:spacing w:before="0" w:beforeAutospacing="0" w:after="0" w:afterAutospacing="0"/>
        <w:ind w:left="1080"/>
        <w:jc w:val="both"/>
      </w:pPr>
      <w:r>
        <w:t xml:space="preserve">Б) </w:t>
      </w:r>
      <w:r w:rsidRPr="003B4C76">
        <w:t>3Э</w:t>
      </w:r>
    </w:p>
    <w:p w:rsidR="00A9524B" w:rsidRPr="003B4C76" w:rsidRDefault="00A9524B" w:rsidP="00A9524B">
      <w:pPr>
        <w:spacing w:before="0" w:beforeAutospacing="0" w:after="0" w:afterAutospacing="0"/>
        <w:ind w:left="1080"/>
        <w:jc w:val="both"/>
      </w:pPr>
      <w:r>
        <w:t xml:space="preserve">В) </w:t>
      </w:r>
      <w:r w:rsidRPr="003B4C76">
        <w:t>Э2</w:t>
      </w:r>
    </w:p>
    <w:p w:rsidR="00A9524B" w:rsidRPr="003F7359" w:rsidRDefault="00A9524B" w:rsidP="00A9524B">
      <w:pPr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</w:rPr>
      </w:pPr>
      <w:r w:rsidRPr="003F7359">
        <w:t>Э3</w:t>
      </w:r>
    </w:p>
    <w:p w:rsidR="00A9524B" w:rsidRPr="003B4C76" w:rsidRDefault="00A9524B" w:rsidP="00A9524B">
      <w:pPr>
        <w:spacing w:after="0"/>
        <w:ind w:firstLine="900"/>
        <w:jc w:val="both"/>
      </w:pPr>
      <w:r w:rsidRPr="003B4C76">
        <w:rPr>
          <w:b/>
        </w:rPr>
        <w:t>ТЗ №</w:t>
      </w:r>
      <w:r>
        <w:rPr>
          <w:b/>
        </w:rPr>
        <w:t>10</w:t>
      </w:r>
      <w:r w:rsidRPr="003B4C76">
        <w:t>. Укажите правильное размещение обозначения элементов на схеме</w:t>
      </w:r>
    </w:p>
    <w:p w:rsidR="00A9524B" w:rsidRPr="003B4C76" w:rsidRDefault="00A9524B" w:rsidP="00A9524B">
      <w:pPr>
        <w:spacing w:after="0"/>
        <w:ind w:left="720" w:right="306"/>
        <w:jc w:val="both"/>
      </w:pPr>
    </w:p>
    <w:p w:rsidR="00A9524B" w:rsidRPr="003B4C76" w:rsidRDefault="00A9524B" w:rsidP="00A9524B">
      <w:pPr>
        <w:spacing w:before="0" w:beforeAutospacing="0" w:after="0" w:afterAutospacing="0"/>
        <w:ind w:left="360" w:right="306"/>
        <w:jc w:val="both"/>
      </w:pPr>
      <w:r>
        <w:t>А)</w:t>
      </w:r>
      <w:r>
        <w:rPr>
          <w:noProof/>
        </w:rPr>
        <w:drawing>
          <wp:inline distT="0" distB="0" distL="0" distR="0" wp14:anchorId="78D92B91" wp14:editId="3E694007">
            <wp:extent cx="2702560" cy="1160145"/>
            <wp:effectExtent l="19050" t="0" r="254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4B" w:rsidRDefault="00A9524B" w:rsidP="00A9524B">
      <w:pPr>
        <w:spacing w:after="0"/>
        <w:ind w:right="306"/>
        <w:jc w:val="both"/>
      </w:pPr>
    </w:p>
    <w:p w:rsidR="00A9524B" w:rsidRPr="003B4C76" w:rsidRDefault="00A9524B" w:rsidP="00A9524B">
      <w:pPr>
        <w:spacing w:before="0" w:beforeAutospacing="0" w:after="0" w:afterAutospacing="0"/>
        <w:ind w:left="360" w:right="306"/>
        <w:jc w:val="both"/>
      </w:pPr>
      <w:r>
        <w:t>Б)</w:t>
      </w:r>
      <w:r>
        <w:rPr>
          <w:noProof/>
        </w:rPr>
        <w:drawing>
          <wp:inline distT="0" distB="0" distL="0" distR="0" wp14:anchorId="66CA2B2D" wp14:editId="74E746FE">
            <wp:extent cx="2620645" cy="1160145"/>
            <wp:effectExtent l="19050" t="0" r="8255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24B" w:rsidRPr="003B4C76" w:rsidRDefault="00A9524B" w:rsidP="00A9524B">
      <w:pPr>
        <w:tabs>
          <w:tab w:val="num" w:pos="2370"/>
        </w:tabs>
        <w:spacing w:after="0"/>
        <w:ind w:left="1440"/>
        <w:jc w:val="both"/>
      </w:pPr>
    </w:p>
    <w:p w:rsidR="00A9524B" w:rsidRPr="003F7359" w:rsidRDefault="00A9524B" w:rsidP="00A9524B">
      <w:pPr>
        <w:spacing w:after="0"/>
        <w:ind w:left="360"/>
        <w:jc w:val="both"/>
        <w:rPr>
          <w:color w:val="FF0000"/>
        </w:rPr>
      </w:pPr>
      <w:r w:rsidRPr="003F7359">
        <w:lastRenderedPageBreak/>
        <w:t>В)</w:t>
      </w:r>
      <w:r>
        <w:rPr>
          <w:noProof/>
        </w:rPr>
        <w:drawing>
          <wp:inline distT="0" distB="0" distL="0" distR="0" wp14:anchorId="679B82D2" wp14:editId="53F69891">
            <wp:extent cx="2688590" cy="1228090"/>
            <wp:effectExtent l="19050" t="0" r="0" b="0"/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359">
        <w:rPr>
          <w:color w:val="FF0000"/>
        </w:rPr>
        <w:t xml:space="preserve"> </w:t>
      </w:r>
    </w:p>
    <w:p w:rsidR="00A9524B" w:rsidRPr="003F7359" w:rsidRDefault="00A9524B" w:rsidP="00A9524B">
      <w:pPr>
        <w:spacing w:after="0"/>
        <w:jc w:val="both"/>
      </w:pPr>
    </w:p>
    <w:p w:rsidR="00A9524B" w:rsidRDefault="00A9524B" w:rsidP="00A9524B">
      <w:pPr>
        <w:pStyle w:val="a3"/>
        <w:spacing w:after="0" w:line="240" w:lineRule="auto"/>
        <w:ind w:left="1985"/>
        <w:jc w:val="both"/>
        <w:rPr>
          <w:rFonts w:ascii="Times New Roman" w:hAnsi="Times New Roman"/>
          <w:sz w:val="24"/>
          <w:szCs w:val="24"/>
        </w:rPr>
      </w:pPr>
    </w:p>
    <w:p w:rsidR="00A9524B" w:rsidRPr="003F7359" w:rsidRDefault="00A9524B" w:rsidP="00A9524B">
      <w:pPr>
        <w:spacing w:after="0"/>
        <w:ind w:left="360"/>
        <w:jc w:val="both"/>
      </w:pPr>
      <w:r>
        <w:t>Г)</w:t>
      </w:r>
      <w:r>
        <w:rPr>
          <w:noProof/>
        </w:rPr>
        <w:drawing>
          <wp:inline distT="0" distB="0" distL="0" distR="0" wp14:anchorId="3647CA31" wp14:editId="7B2499A1">
            <wp:extent cx="2633980" cy="1173480"/>
            <wp:effectExtent l="19050" t="0" r="0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E9" w:rsidRDefault="00FF3EE9">
      <w:bookmarkStart w:id="0" w:name="_GoBack"/>
      <w:bookmarkEnd w:id="0"/>
    </w:p>
    <w:sectPr w:rsidR="00FF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5B6D"/>
    <w:multiLevelType w:val="hybridMultilevel"/>
    <w:tmpl w:val="6B7282EE"/>
    <w:lvl w:ilvl="0" w:tplc="70889B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E7"/>
    <w:rsid w:val="0018343F"/>
    <w:rsid w:val="004675E7"/>
    <w:rsid w:val="00A9524B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C1D68-AC07-45D7-814E-E92A961E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524B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2</cp:revision>
  <dcterms:created xsi:type="dcterms:W3CDTF">2018-10-11T17:32:00Z</dcterms:created>
  <dcterms:modified xsi:type="dcterms:W3CDTF">2018-10-11T17:32:00Z</dcterms:modified>
</cp:coreProperties>
</file>