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0A" w:rsidRDefault="00500D5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>Тема: Управление денежными потоками организации</w:t>
      </w:r>
      <w:r>
        <w:br/>
        <w:t>План</w:t>
      </w:r>
      <w: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Глава 1. Теоретические основы управления денежными потоками организации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1.1 Понятие и классификация денежных потоков организации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1.2. Методы оценки потоков денежных средств организации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1.3. Управление денежными потоками организации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Глава 2. Особенности управления потоками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2.1. Организационно-экономическая характеристика организации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2.2. Особенности управления денежными потоками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2.3. Предложения по оптимизации денежных потоков</w:t>
      </w:r>
    </w:p>
    <w:p w:rsidR="00500D5B" w:rsidRDefault="00500D5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Предприятие: Красноярская ГЭС</w:t>
      </w:r>
    </w:p>
    <w:p w:rsidR="00500D5B" w:rsidRDefault="00500D5B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списке источников источники не старше 5 лет</w:t>
      </w:r>
      <w:bookmarkStart w:id="0" w:name="_GoBack"/>
      <w:bookmarkEnd w:id="0"/>
    </w:p>
    <w:sectPr w:rsidR="0050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6A"/>
    <w:rsid w:val="004730A4"/>
    <w:rsid w:val="004F07F9"/>
    <w:rsid w:val="00500D5B"/>
    <w:rsid w:val="00613AF4"/>
    <w:rsid w:val="00A2256A"/>
    <w:rsid w:val="00D7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</dc:creator>
  <cp:keywords/>
  <dc:description/>
  <cp:lastModifiedBy>Выбор</cp:lastModifiedBy>
  <cp:revision>2</cp:revision>
  <dcterms:created xsi:type="dcterms:W3CDTF">2018-10-11T19:06:00Z</dcterms:created>
  <dcterms:modified xsi:type="dcterms:W3CDTF">2018-10-11T19:16:00Z</dcterms:modified>
</cp:coreProperties>
</file>