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3" w:rsidRDefault="00552923" w:rsidP="00552923">
      <w:pPr>
        <w:spacing w:after="480"/>
        <w:rPr>
          <w:b/>
        </w:rPr>
      </w:pPr>
      <w:r w:rsidRPr="00552923">
        <w:rPr>
          <w:b/>
        </w:rPr>
        <w:t>Билет на экзамен по дисциплине «Правовое регулирование управленческой деятельности»</w:t>
      </w:r>
    </w:p>
    <w:p w:rsidR="00552923" w:rsidRDefault="00552923" w:rsidP="00552923">
      <w:pPr>
        <w:spacing w:after="120"/>
        <w:rPr>
          <w:b/>
        </w:rPr>
      </w:pPr>
      <w:r>
        <w:rPr>
          <w:b/>
        </w:rPr>
        <w:t>Вариант №99</w:t>
      </w:r>
    </w:p>
    <w:p w:rsidR="00552923" w:rsidRDefault="00552923" w:rsidP="00552923">
      <w:pPr>
        <w:spacing w:after="480"/>
      </w:pPr>
      <w:r w:rsidRPr="00552923">
        <w:t>4.</w:t>
      </w:r>
      <w:r w:rsidRPr="00552923">
        <w:tab/>
        <w:t xml:space="preserve">Понятие конституционного права, его предмет и метод регулирования. </w:t>
      </w:r>
    </w:p>
    <w:p w:rsidR="00552923" w:rsidRDefault="00552923" w:rsidP="00552923">
      <w:pPr>
        <w:spacing w:after="480"/>
      </w:pPr>
      <w:r w:rsidRPr="00552923">
        <w:t>19.</w:t>
      </w:r>
      <w:r w:rsidRPr="00552923">
        <w:tab/>
        <w:t>Стороны трудового договора.</w:t>
      </w:r>
    </w:p>
    <w:p w:rsidR="00EE242A" w:rsidRPr="00552923" w:rsidRDefault="00EE242A" w:rsidP="00552923">
      <w:pPr>
        <w:spacing w:after="480"/>
      </w:pPr>
    </w:p>
    <w:sectPr w:rsidR="00EE242A" w:rsidRPr="00552923" w:rsidSect="00EE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923"/>
    <w:rsid w:val="00552923"/>
    <w:rsid w:val="00E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2017-02-16T06:32:00Z</dcterms:created>
  <dcterms:modified xsi:type="dcterms:W3CDTF">2017-02-16T06:32:00Z</dcterms:modified>
</cp:coreProperties>
</file>