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2" w:rsidRDefault="00D74F9E">
      <w:pPr>
        <w:pStyle w:val="10"/>
        <w:spacing w:line="276" w:lineRule="auto"/>
      </w:pPr>
      <w:r>
        <w:rPr>
          <w:noProof/>
          <w:lang w:eastAsia="ru-RU"/>
        </w:rPr>
        <w:drawing>
          <wp:anchor distT="0" distB="9525" distL="114300" distR="114300" simplePos="0" relativeHeight="6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-864870</wp:posOffset>
            </wp:positionV>
            <wp:extent cx="7560945" cy="10692130"/>
            <wp:effectExtent l="0" t="0" r="0" b="0"/>
            <wp:wrapNone/>
            <wp:docPr id="1" name="Рисунок 7" descr="C:\Users\ret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ret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3E2" w:rsidRDefault="00771606">
      <w:pPr>
        <w:pStyle w:val="10"/>
        <w:spacing w:line="276" w:lineRule="auto"/>
      </w:pPr>
      <w:r>
        <w:rPr>
          <w:noProof/>
          <w:lang w:eastAsia="ru-RU"/>
        </w:rPr>
        <w:pict>
          <v:rect id="Прямоугольник 11" o:spid="_x0000_s1026" style="position:absolute;left:0;text-align:left;margin-left:-36.2pt;margin-top:201.55pt;width:525.8pt;height:340.1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" fillcolor="white [3212]" strokecolor="white [3212]" strokeweight="2pt">
            <v:stroke joinstyle="round"/>
            <v:textbox>
              <w:txbxContent>
                <w:p w:rsidR="005A406C" w:rsidRDefault="005A406C">
                  <w:pPr>
                    <w:pStyle w:val="af2"/>
                    <w:spacing w:after="0" w:line="240" w:lineRule="auto"/>
                    <w:jc w:val="center"/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  <w:t>Задания для промежуточной аттестации</w:t>
                  </w:r>
                </w:p>
                <w:p w:rsidR="005A406C" w:rsidRDefault="005A406C">
                  <w:pPr>
                    <w:pStyle w:val="af2"/>
                    <w:spacing w:after="0" w:line="240" w:lineRule="auto"/>
                    <w:jc w:val="center"/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  <w:t>по дисциплине «Информационные бухгалтерские си</w:t>
                  </w:r>
                  <w:r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  <w:t>с</w:t>
                  </w:r>
                  <w:r>
                    <w:rPr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  <w:t>темы» для студентов направления 38.03.01 экономика, профиль Бухгалтерский учет, анализ и аудит</w:t>
                  </w:r>
                </w:p>
                <w:p w:rsidR="005A406C" w:rsidRDefault="005A406C">
                  <w:pPr>
                    <w:pStyle w:val="af2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6033E2" w:rsidRDefault="006033E2">
      <w:pPr>
        <w:pStyle w:val="ae"/>
        <w:rPr>
          <w:color w:val="000000" w:themeColor="text1"/>
        </w:rPr>
        <w:sectPr w:rsidR="006033E2">
          <w:headerReference w:type="default" r:id="rId9"/>
          <w:pgSz w:w="11906" w:h="16838"/>
          <w:pgMar w:top="1134" w:right="851" w:bottom="1418" w:left="1418" w:header="709" w:footer="0" w:gutter="0"/>
          <w:cols w:space="720"/>
          <w:formProt w:val="0"/>
          <w:docGrid w:linePitch="360" w:charSpace="-2049"/>
        </w:sect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b/>
          <w:sz w:val="28"/>
          <w:szCs w:val="28"/>
        </w:rPr>
      </w:pPr>
    </w:p>
    <w:p w:rsidR="006033E2" w:rsidRDefault="006033E2">
      <w:pPr>
        <w:jc w:val="both"/>
        <w:rPr>
          <w:rFonts w:cs="Times New Roman"/>
          <w:sz w:val="28"/>
          <w:szCs w:val="28"/>
        </w:rPr>
      </w:pPr>
    </w:p>
    <w:p w:rsidR="006033E2" w:rsidRDefault="00D74F9E">
      <w:pPr>
        <w:jc w:val="both"/>
        <w:rPr>
          <w:rFonts w:ascii="Minion Pro" w:hAnsi="Minion Pro" w:cs="Times New Roman"/>
          <w:sz w:val="28"/>
          <w:szCs w:val="28"/>
        </w:rPr>
      </w:pPr>
      <w:r>
        <w:rPr>
          <w:rFonts w:ascii="Minion Pro" w:hAnsi="Minion Pro" w:cs="Times New Roman"/>
          <w:sz w:val="28"/>
          <w:szCs w:val="28"/>
        </w:rPr>
        <w:t>Задания для промежуточной аттестации по дисциплине «</w:t>
      </w:r>
      <w:r w:rsidR="005A406C">
        <w:rPr>
          <w:rFonts w:ascii="Minion Pro" w:hAnsi="Minion Pro" w:cs="Times New Roman"/>
          <w:sz w:val="28"/>
          <w:szCs w:val="28"/>
        </w:rPr>
        <w:t>Информационные бухгалтерские системы</w:t>
      </w:r>
      <w:r>
        <w:rPr>
          <w:rFonts w:ascii="Minion Pro" w:hAnsi="Minion Pro" w:cs="Times New Roman"/>
          <w:sz w:val="28"/>
          <w:szCs w:val="28"/>
        </w:rPr>
        <w:t>» направления подготовки 38.03.0</w:t>
      </w:r>
      <w:r w:rsidR="005A406C">
        <w:rPr>
          <w:rFonts w:ascii="Minion Pro" w:hAnsi="Minion Pro" w:cs="Times New Roman"/>
          <w:sz w:val="28"/>
          <w:szCs w:val="28"/>
        </w:rPr>
        <w:t>1</w:t>
      </w:r>
      <w:r>
        <w:rPr>
          <w:rFonts w:ascii="Minion Pro" w:hAnsi="Minion Pro" w:cs="Times New Roman"/>
          <w:sz w:val="28"/>
          <w:szCs w:val="28"/>
        </w:rPr>
        <w:t xml:space="preserve"> «</w:t>
      </w:r>
      <w:r w:rsidR="00F76198">
        <w:rPr>
          <w:rFonts w:ascii="Minion Pro" w:hAnsi="Minion Pro" w:cs="Times New Roman"/>
          <w:sz w:val="28"/>
          <w:szCs w:val="28"/>
        </w:rPr>
        <w:t>Экономика</w:t>
      </w:r>
      <w:r>
        <w:rPr>
          <w:rFonts w:ascii="Minion Pro" w:hAnsi="Minion Pro" w:cs="Times New Roman"/>
          <w:sz w:val="28"/>
          <w:szCs w:val="28"/>
        </w:rPr>
        <w:t>»</w:t>
      </w:r>
      <w:r w:rsidR="00F76198">
        <w:rPr>
          <w:rFonts w:ascii="Minion Pro" w:hAnsi="Minion Pro" w:cs="Times New Roman"/>
          <w:sz w:val="28"/>
          <w:szCs w:val="28"/>
        </w:rPr>
        <w:t>, Бухгалтерский учет, анализ и аудит</w:t>
      </w:r>
      <w:r>
        <w:rPr>
          <w:rFonts w:ascii="Minion Pro" w:hAnsi="Minion Pro" w:cs="Times New Roman"/>
          <w:sz w:val="28"/>
          <w:szCs w:val="28"/>
        </w:rPr>
        <w:t xml:space="preserve"> в Курском институте менеджмента, эк</w:t>
      </w:r>
      <w:r>
        <w:rPr>
          <w:rFonts w:ascii="Minion Pro" w:hAnsi="Minion Pro" w:cs="Times New Roman"/>
          <w:sz w:val="28"/>
          <w:szCs w:val="28"/>
        </w:rPr>
        <w:t>о</w:t>
      </w:r>
      <w:r>
        <w:rPr>
          <w:rFonts w:ascii="Minion Pro" w:hAnsi="Minion Pro" w:cs="Times New Roman"/>
          <w:sz w:val="28"/>
          <w:szCs w:val="28"/>
        </w:rPr>
        <w:t>номики и бизнеса</w:t>
      </w:r>
    </w:p>
    <w:p w:rsidR="006033E2" w:rsidRDefault="006033E2">
      <w:pPr>
        <w:jc w:val="both"/>
        <w:rPr>
          <w:rFonts w:ascii="Minion Pro" w:hAnsi="Minion Pro" w:cs="Times New Roman"/>
          <w:sz w:val="28"/>
          <w:szCs w:val="28"/>
        </w:rPr>
      </w:pPr>
    </w:p>
    <w:p w:rsidR="006033E2" w:rsidRDefault="00D74F9E">
      <w:pPr>
        <w:jc w:val="both"/>
        <w:rPr>
          <w:rFonts w:ascii="Minion Pro" w:hAnsi="Minion Pro" w:cs="Times New Roman"/>
          <w:sz w:val="28"/>
          <w:szCs w:val="28"/>
        </w:rPr>
      </w:pPr>
      <w:r>
        <w:rPr>
          <w:rFonts w:ascii="Minion Pro" w:hAnsi="Minion Pro" w:cs="Times New Roman"/>
          <w:sz w:val="28"/>
          <w:szCs w:val="28"/>
        </w:rPr>
        <w:t>Задания для промежуточной аттестации</w:t>
      </w:r>
      <w:r w:rsidR="00B35873">
        <w:rPr>
          <w:rFonts w:ascii="Minion Pro" w:hAnsi="Minion Pro" w:cs="Times New Roman"/>
          <w:sz w:val="28"/>
          <w:szCs w:val="28"/>
        </w:rPr>
        <w:t xml:space="preserve"> </w:t>
      </w:r>
      <w:r>
        <w:rPr>
          <w:rFonts w:ascii="Minion Pro" w:hAnsi="Minion Pro" w:cs="Times New Roman"/>
          <w:sz w:val="28"/>
          <w:szCs w:val="28"/>
        </w:rPr>
        <w:t>– Курск: типография МЭБИК. – 25с</w:t>
      </w:r>
    </w:p>
    <w:p w:rsidR="006033E2" w:rsidRDefault="00D74F9E">
      <w:pPr>
        <w:jc w:val="both"/>
        <w:rPr>
          <w:rFonts w:ascii="Minion Pro" w:hAnsi="Minion Pro" w:cs="Times New Roman"/>
          <w:sz w:val="28"/>
          <w:szCs w:val="28"/>
        </w:rPr>
      </w:pPr>
      <w:r>
        <w:rPr>
          <w:rFonts w:ascii="Minion Pro" w:hAnsi="Minion Pro" w:cs="Times New Roman"/>
          <w:sz w:val="28"/>
          <w:szCs w:val="28"/>
        </w:rPr>
        <w:t xml:space="preserve">Идентификатор публикации: </w:t>
      </w:r>
      <w:r w:rsidRPr="00CF52A5">
        <w:rPr>
          <w:rFonts w:ascii="Minion Pro" w:hAnsi="Minion Pro" w:cs="Times New Roman"/>
          <w:sz w:val="28"/>
          <w:szCs w:val="28"/>
        </w:rPr>
        <w:t>ПИ-009/</w:t>
      </w:r>
      <w:r w:rsidR="00CF52A5" w:rsidRPr="00CF52A5">
        <w:rPr>
          <w:rFonts w:ascii="Minion Pro" w:hAnsi="Minion Pro" w:cs="Times New Roman"/>
          <w:sz w:val="28"/>
          <w:szCs w:val="28"/>
        </w:rPr>
        <w:t>166</w:t>
      </w:r>
      <w:r w:rsidRPr="00CF52A5">
        <w:rPr>
          <w:rFonts w:ascii="Minion Pro" w:hAnsi="Minion Pro" w:cs="Times New Roman"/>
          <w:sz w:val="28"/>
          <w:szCs w:val="28"/>
        </w:rPr>
        <w:t>-1</w:t>
      </w:r>
    </w:p>
    <w:p w:rsidR="006033E2" w:rsidRDefault="00D74F9E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033E2" w:rsidRDefault="00D7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6033E2" w:rsidRDefault="00D74F9E">
      <w:pPr>
        <w:spacing w:beforeAutospacing="1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проводиться с целью оценки качества усвоения студе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тами всего объёма содержания дисциплины и определения фактически достигнутых зн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ний, навыков и умений, а также компетенций, сформированных за время изучения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плины.</w:t>
      </w:r>
    </w:p>
    <w:p w:rsidR="006033E2" w:rsidRDefault="00D74F9E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Промежуточная аттестация обучающихся проводится в форме сдачи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зачета.</w:t>
      </w:r>
    </w:p>
    <w:p w:rsidR="006033E2" w:rsidRDefault="006033E2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033E2" w:rsidRDefault="00D74F9E" w:rsidP="0047282B">
      <w:pPr>
        <w:widowControl w:val="0"/>
        <w:spacing w:after="0" w:line="288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ДЛЯ ПРОХОЖДЕНИЯ ПРОМЕЖУТОЧНОЙ АТТЕСТАЦИИ СТУДЕНТ ДОЛЖЕН ВЫПОЛНИТЬ ЗАДАНИЯ БИЛЕТА. </w:t>
      </w:r>
    </w:p>
    <w:p w:rsidR="006033E2" w:rsidRDefault="006033E2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033E2" w:rsidRDefault="00D74F9E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Номер билета студент определяет в соответствии с заглавной буквой фамилии.</w:t>
      </w:r>
    </w:p>
    <w:p w:rsidR="006033E2" w:rsidRDefault="006033E2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W w:w="74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80"/>
        <w:gridCol w:w="1855"/>
        <w:gridCol w:w="1984"/>
        <w:gridCol w:w="1972"/>
      </w:tblGrid>
      <w:tr w:rsidR="006033E2" w:rsidTr="00784FBC">
        <w:trPr>
          <w:jc w:val="center"/>
        </w:trPr>
        <w:tc>
          <w:tcPr>
            <w:tcW w:w="7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(определяется первой буквой фамилии)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билета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буква фамилии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7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или Ц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или Г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или Ч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или 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или Ш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 или Ж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или Щ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или 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или Э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или 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или Ю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F7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или 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или Я</w:t>
            </w:r>
          </w:p>
        </w:tc>
      </w:tr>
      <w:tr w:rsidR="006033E2" w:rsidTr="00784FBC">
        <w:trPr>
          <w:jc w:val="center"/>
        </w:trPr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D74F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78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или 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6033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33E2" w:rsidRDefault="006033E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3E2" w:rsidRDefault="006033E2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F60C8" w:rsidRPr="00FF60C8" w:rsidRDefault="00FF60C8" w:rsidP="00FF60C8">
      <w:pPr>
        <w:pStyle w:val="2"/>
        <w:spacing w:before="120" w:after="120"/>
        <w:jc w:val="both"/>
        <w:rPr>
          <w:rFonts w:ascii="Times New Roman" w:hAnsi="Times New Roman"/>
          <w:i w:val="0"/>
          <w:sz w:val="24"/>
          <w:szCs w:val="24"/>
        </w:rPr>
      </w:pPr>
      <w:r w:rsidRPr="00FF60C8">
        <w:rPr>
          <w:rFonts w:ascii="Times New Roman" w:hAnsi="Times New Roman"/>
          <w:i w:val="0"/>
          <w:sz w:val="24"/>
          <w:szCs w:val="24"/>
        </w:rPr>
        <w:t>Описание правил оценивания выполненных заданий по дисциплине</w:t>
      </w:r>
    </w:p>
    <w:p w:rsidR="006033E2" w:rsidRDefault="00D74F9E" w:rsidP="00AE1F35">
      <w:pPr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Оценка «зачтено». Все задания должны быть выполнены правильно. Допускается небольшое количество ошибок некритического характера, не влияющих на результат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полнения задания. </w:t>
      </w:r>
    </w:p>
    <w:p w:rsidR="006033E2" w:rsidRDefault="00D74F9E" w:rsidP="00AE1F35">
      <w:pPr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зачтено». Задания выполнены не в полном объеме и</w:t>
      </w:r>
      <w:r w:rsidR="0047282B">
        <w:rPr>
          <w:rFonts w:ascii="Times New Roman" w:eastAsia="Times New Roman" w:hAnsi="Times New Roman" w:cs="Times New Roman"/>
          <w:sz w:val="24"/>
          <w:szCs w:val="24"/>
        </w:rPr>
        <w:t>/или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содержат гр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бые ошибки.</w:t>
      </w:r>
    </w:p>
    <w:p w:rsidR="00CF52A5" w:rsidRDefault="0047282B" w:rsidP="00CF5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17">
        <w:rPr>
          <w:rFonts w:ascii="Times New Roman" w:eastAsia="Times New Roman" w:hAnsi="Times New Roman" w:cs="Times New Roman"/>
          <w:sz w:val="24"/>
          <w:szCs w:val="24"/>
        </w:rPr>
        <w:t xml:space="preserve">Ответы на билеты должны быть </w:t>
      </w:r>
      <w:r w:rsidR="00784FBC" w:rsidRPr="00E94717">
        <w:rPr>
          <w:rFonts w:ascii="Times New Roman" w:eastAsia="Times New Roman" w:hAnsi="Times New Roman" w:cs="Times New Roman"/>
          <w:sz w:val="24"/>
          <w:szCs w:val="24"/>
        </w:rPr>
        <w:t>оформленный в текстовом редакторе</w:t>
      </w:r>
      <w:r w:rsidR="00CF5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52A5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 см. Приложение 1.</w:t>
      </w:r>
    </w:p>
    <w:p w:rsidR="00784FBC" w:rsidRDefault="00784FBC" w:rsidP="00784FBC">
      <w:pPr>
        <w:spacing w:before="120" w:after="120" w:line="240" w:lineRule="auto"/>
        <w:ind w:firstLine="539"/>
        <w:jc w:val="both"/>
      </w:pPr>
      <w:r>
        <w:br w:type="page"/>
      </w:r>
    </w:p>
    <w:p w:rsidR="006033E2" w:rsidRDefault="006033E2" w:rsidP="00472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pStyle w:val="af"/>
        <w:tabs>
          <w:tab w:val="left" w:pos="284"/>
        </w:tabs>
        <w:spacing w:before="120"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F76198" w:rsidRPr="00161691" w:rsidRDefault="00F76198" w:rsidP="006416E1">
      <w:pPr>
        <w:pStyle w:val="af"/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91">
        <w:rPr>
          <w:rFonts w:ascii="Times New Roman" w:hAnsi="Times New Roman" w:cs="Times New Roman"/>
          <w:sz w:val="24"/>
          <w:szCs w:val="24"/>
        </w:rPr>
        <w:t xml:space="preserve">Роль и место ИБС в управлении экономическим субъектом. </w:t>
      </w:r>
    </w:p>
    <w:p w:rsidR="00F76198" w:rsidRPr="00161691" w:rsidRDefault="00F76198" w:rsidP="00F76198">
      <w:p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161691">
        <w:rPr>
          <w:rFonts w:ascii="Times New Roman" w:hAnsi="Times New Roman" w:cs="Times New Roman"/>
          <w:sz w:val="24"/>
          <w:szCs w:val="24"/>
        </w:rPr>
        <w:t>2. Решение задачи в 1C:Предприятие 8.</w:t>
      </w:r>
    </w:p>
    <w:p w:rsidR="00F76198" w:rsidRPr="00161691" w:rsidRDefault="00F76198" w:rsidP="006416E1">
      <w:pPr>
        <w:pStyle w:val="af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bCs/>
          <w:sz w:val="24"/>
          <w:szCs w:val="24"/>
        </w:rPr>
        <w:t xml:space="preserve">21.01.2010 через уполномоченного представителя в ЗАО «Нефтепромбанк» по чеку №7501 от 21.01.2010 кассиром Доскиным Е.Д. получены наличные денежные средства в сумме 20 000.00 руб. на </w:t>
      </w:r>
      <w:r w:rsidRPr="00161691">
        <w:rPr>
          <w:rFonts w:ascii="Times New Roman" w:hAnsi="Times New Roman"/>
          <w:bCs/>
          <w:spacing w:val="-2"/>
          <w:sz w:val="24"/>
          <w:szCs w:val="24"/>
        </w:rPr>
        <w:t>хозяйственные нужды и командировочные рас</w:t>
      </w:r>
      <w:r w:rsidRPr="00161691">
        <w:rPr>
          <w:rFonts w:ascii="Times New Roman" w:hAnsi="Times New Roman"/>
          <w:bCs/>
          <w:sz w:val="24"/>
          <w:szCs w:val="24"/>
        </w:rPr>
        <w:t xml:space="preserve">ходы. </w:t>
      </w:r>
      <w:r w:rsidRPr="00161691">
        <w:rPr>
          <w:rFonts w:ascii="Times New Roman" w:hAnsi="Times New Roman"/>
          <w:sz w:val="24"/>
          <w:szCs w:val="24"/>
        </w:rPr>
        <w:t>Офо</w:t>
      </w:r>
      <w:r w:rsidRPr="00161691">
        <w:rPr>
          <w:rFonts w:ascii="Times New Roman" w:hAnsi="Times New Roman"/>
          <w:sz w:val="24"/>
          <w:szCs w:val="24"/>
        </w:rPr>
        <w:t>р</w:t>
      </w:r>
      <w:r w:rsidRPr="00161691">
        <w:rPr>
          <w:rFonts w:ascii="Times New Roman" w:hAnsi="Times New Roman"/>
          <w:sz w:val="24"/>
          <w:szCs w:val="24"/>
        </w:rPr>
        <w:t>мить соответствующий кассовый документ и сформировать Выписку банка.</w:t>
      </w:r>
    </w:p>
    <w:p w:rsidR="00F76198" w:rsidRDefault="00F76198" w:rsidP="006416E1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>22.01.2010 Шурупов Е.Л. получил в кассе организации 5400 руб. на командировочные расходы. Оформите соответствующий кассовый документ.</w:t>
      </w:r>
    </w:p>
    <w:p w:rsidR="00F76198" w:rsidRPr="00161691" w:rsidRDefault="00F76198" w:rsidP="006416E1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>27.01.2010 Шурупов Е.Л. составил авансовый отчет, к которому приложил следующие документы:</w:t>
      </w:r>
    </w:p>
    <w:p w:rsidR="00F76198" w:rsidRPr="00161691" w:rsidRDefault="00F76198" w:rsidP="006416E1">
      <w:pPr>
        <w:pStyle w:val="af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>ж\д билет Москва-Курск №1234 от 22.01.2010 г. стоимостью 1240 руб.</w:t>
      </w:r>
    </w:p>
    <w:p w:rsidR="00F76198" w:rsidRPr="00161691" w:rsidRDefault="00F76198" w:rsidP="006416E1">
      <w:pPr>
        <w:pStyle w:val="af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 xml:space="preserve"> ж\д билет Курск-Москва №4123 от 26.01.2010 г. стоимостью 2200 руб.</w:t>
      </w:r>
    </w:p>
    <w:p w:rsidR="00F76198" w:rsidRPr="00161691" w:rsidRDefault="00F76198" w:rsidP="006416E1">
      <w:pPr>
        <w:pStyle w:val="af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>квитанция №376 от 26.01.2010 г. об оплате счета за проживание в гостинице 4 суток на 4800 руб.</w:t>
      </w:r>
    </w:p>
    <w:p w:rsidR="00F76198" w:rsidRPr="00161691" w:rsidRDefault="00F76198" w:rsidP="00F76198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 w:rsidRPr="00161691">
        <w:rPr>
          <w:rFonts w:ascii="Times New Roman" w:hAnsi="Times New Roman"/>
          <w:sz w:val="24"/>
          <w:szCs w:val="24"/>
        </w:rPr>
        <w:t xml:space="preserve">Оформите авансовый отчет и составьте необходимые кассовые документы. </w:t>
      </w:r>
    </w:p>
    <w:p w:rsidR="00F76198" w:rsidRDefault="00F76198" w:rsidP="00F76198">
      <w:pPr>
        <w:pStyle w:val="a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F76198" w:rsidRPr="00161691" w:rsidRDefault="00F76198" w:rsidP="006416E1">
      <w:pPr>
        <w:pStyle w:val="af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91">
        <w:rPr>
          <w:rFonts w:ascii="Times New Roman" w:hAnsi="Times New Roman" w:cs="Times New Roman"/>
          <w:sz w:val="24"/>
          <w:szCs w:val="24"/>
        </w:rPr>
        <w:t>Классификация</w:t>
      </w:r>
      <w:r w:rsidRPr="00161691">
        <w:rPr>
          <w:rFonts w:ascii="Times New Roman" w:eastAsia="Times New Roman" w:hAnsi="Times New Roman"/>
          <w:sz w:val="24"/>
          <w:szCs w:val="24"/>
          <w:lang w:eastAsia="ru-RU"/>
        </w:rPr>
        <w:t xml:space="preserve"> ИБС, их краткая характеристика (корпоративные системы управл</w:t>
      </w:r>
      <w:r w:rsidRPr="001616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1691">
        <w:rPr>
          <w:rFonts w:ascii="Times New Roman" w:eastAsia="Times New Roman" w:hAnsi="Times New Roman"/>
          <w:sz w:val="24"/>
          <w:szCs w:val="24"/>
          <w:lang w:eastAsia="ru-RU"/>
        </w:rPr>
        <w:t>ния, комплексные и специализированные, сетевые и локальные и т.д.).</w:t>
      </w:r>
    </w:p>
    <w:p w:rsidR="00F76198" w:rsidRDefault="00F76198" w:rsidP="006416E1">
      <w:pPr>
        <w:pStyle w:val="af"/>
        <w:numPr>
          <w:ilvl w:val="0"/>
          <w:numId w:val="3"/>
        </w:numPr>
        <w:tabs>
          <w:tab w:val="left" w:pos="284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691">
        <w:rPr>
          <w:rFonts w:ascii="Times New Roman" w:hAnsi="Times New Roman" w:cs="Times New Roman"/>
          <w:sz w:val="24"/>
          <w:szCs w:val="24"/>
        </w:rPr>
        <w:t xml:space="preserve">Решение задачи в 1C:Предприятие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F76198" w:rsidRPr="009F0D71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bCs/>
          <w:sz w:val="24"/>
          <w:szCs w:val="24"/>
        </w:rPr>
        <w:t>05.03.2010 кассиром Доскиным Е.Д. получены с расчетного счета ЗАО ЭПОС н</w:t>
      </w:r>
      <w:r w:rsidRPr="009F0D71">
        <w:rPr>
          <w:rFonts w:ascii="Times New Roman" w:hAnsi="Times New Roman"/>
          <w:bCs/>
          <w:sz w:val="24"/>
          <w:szCs w:val="24"/>
        </w:rPr>
        <w:t>а</w:t>
      </w:r>
      <w:r w:rsidRPr="009F0D71">
        <w:rPr>
          <w:rFonts w:ascii="Times New Roman" w:hAnsi="Times New Roman"/>
          <w:bCs/>
          <w:sz w:val="24"/>
          <w:szCs w:val="24"/>
        </w:rPr>
        <w:t xml:space="preserve">личные денежные средства в сумме 20 000.00 руб. на </w:t>
      </w:r>
      <w:r w:rsidRPr="009F0D71">
        <w:rPr>
          <w:rFonts w:ascii="Times New Roman" w:hAnsi="Times New Roman"/>
          <w:bCs/>
          <w:spacing w:val="-2"/>
          <w:sz w:val="24"/>
          <w:szCs w:val="24"/>
        </w:rPr>
        <w:t>хозяйственные нужды</w:t>
      </w:r>
      <w:r w:rsidRPr="009F0D71">
        <w:rPr>
          <w:rFonts w:ascii="Times New Roman" w:hAnsi="Times New Roman"/>
          <w:bCs/>
          <w:sz w:val="24"/>
          <w:szCs w:val="24"/>
        </w:rPr>
        <w:t xml:space="preserve">. </w:t>
      </w:r>
      <w:r w:rsidRPr="009F0D71">
        <w:rPr>
          <w:rFonts w:ascii="Times New Roman" w:hAnsi="Times New Roman"/>
          <w:sz w:val="24"/>
          <w:szCs w:val="24"/>
        </w:rPr>
        <w:t>Офо</w:t>
      </w:r>
      <w:r w:rsidRPr="009F0D71">
        <w:rPr>
          <w:rFonts w:ascii="Times New Roman" w:hAnsi="Times New Roman"/>
          <w:sz w:val="24"/>
          <w:szCs w:val="24"/>
        </w:rPr>
        <w:t>р</w:t>
      </w:r>
      <w:r w:rsidRPr="009F0D71">
        <w:rPr>
          <w:rFonts w:ascii="Times New Roman" w:hAnsi="Times New Roman"/>
          <w:sz w:val="24"/>
          <w:szCs w:val="24"/>
        </w:rPr>
        <w:t>мить соответствующий кассовый документ и сформировать Выписку банка.</w:t>
      </w:r>
    </w:p>
    <w:p w:rsidR="00F76198" w:rsidRPr="009F0D71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t xml:space="preserve">11.03.2010 произведена уплата платежей в бюджет в размере 7000 руб. </w:t>
      </w:r>
      <w:r w:rsidRPr="009F0D71">
        <w:rPr>
          <w:rFonts w:ascii="Times New Roman" w:hAnsi="Times New Roman"/>
          <w:sz w:val="24"/>
          <w:szCs w:val="24"/>
        </w:rPr>
        <w:br/>
        <w:t>(Д</w:t>
      </w:r>
      <w:r w:rsidRPr="009F0D71">
        <w:rPr>
          <w:rFonts w:ascii="Times New Roman" w:hAnsi="Times New Roman"/>
          <w:sz w:val="24"/>
          <w:szCs w:val="24"/>
          <w:vertAlign w:val="superscript"/>
        </w:rPr>
        <w:t xml:space="preserve">т </w:t>
      </w:r>
      <w:r w:rsidRPr="009F0D71">
        <w:rPr>
          <w:rFonts w:ascii="Times New Roman" w:hAnsi="Times New Roman"/>
          <w:sz w:val="24"/>
          <w:szCs w:val="24"/>
        </w:rPr>
        <w:t>68 – К</w:t>
      </w:r>
      <w:r w:rsidRPr="009F0D71">
        <w:rPr>
          <w:rFonts w:ascii="Times New Roman" w:hAnsi="Times New Roman"/>
          <w:sz w:val="24"/>
          <w:szCs w:val="24"/>
          <w:vertAlign w:val="superscript"/>
        </w:rPr>
        <w:t>т</w:t>
      </w:r>
      <w:r w:rsidRPr="009F0D71">
        <w:rPr>
          <w:rFonts w:ascii="Times New Roman" w:hAnsi="Times New Roman"/>
          <w:sz w:val="24"/>
          <w:szCs w:val="24"/>
        </w:rPr>
        <w:t xml:space="preserve"> 51)</w:t>
      </w:r>
      <w:r>
        <w:rPr>
          <w:rFonts w:ascii="Times New Roman" w:hAnsi="Times New Roman"/>
          <w:sz w:val="24"/>
          <w:szCs w:val="24"/>
        </w:rPr>
        <w:t xml:space="preserve">. Оформите операцию вручную. </w:t>
      </w:r>
    </w:p>
    <w:p w:rsidR="00F76198" w:rsidRPr="009F0D71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t>11.03.2010 произведена уплата платежей по единому социальному налогу в размере 5200 руб. (Д</w:t>
      </w:r>
      <w:r w:rsidRPr="009F0D71">
        <w:rPr>
          <w:rFonts w:ascii="Times New Roman" w:hAnsi="Times New Roman"/>
          <w:sz w:val="24"/>
          <w:szCs w:val="24"/>
          <w:vertAlign w:val="superscript"/>
        </w:rPr>
        <w:t xml:space="preserve">т </w:t>
      </w:r>
      <w:r w:rsidRPr="009F0D71">
        <w:rPr>
          <w:rFonts w:ascii="Times New Roman" w:hAnsi="Times New Roman"/>
          <w:sz w:val="24"/>
          <w:szCs w:val="24"/>
        </w:rPr>
        <w:t>69 – К</w:t>
      </w:r>
      <w:r w:rsidRPr="009F0D71">
        <w:rPr>
          <w:rFonts w:ascii="Times New Roman" w:hAnsi="Times New Roman"/>
          <w:sz w:val="24"/>
          <w:szCs w:val="24"/>
          <w:vertAlign w:val="superscript"/>
        </w:rPr>
        <w:t>т</w:t>
      </w:r>
      <w:r w:rsidRPr="009F0D71">
        <w:rPr>
          <w:rFonts w:ascii="Times New Roman" w:hAnsi="Times New Roman"/>
          <w:sz w:val="24"/>
          <w:szCs w:val="24"/>
        </w:rPr>
        <w:t xml:space="preserve"> 51)</w:t>
      </w:r>
      <w:r>
        <w:rPr>
          <w:rFonts w:ascii="Times New Roman" w:hAnsi="Times New Roman"/>
          <w:sz w:val="24"/>
          <w:szCs w:val="24"/>
        </w:rPr>
        <w:t>. Оформите операцию вручную.</w:t>
      </w:r>
    </w:p>
    <w:p w:rsidR="00F76198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t>12.03.2010 зачислена долгосрочная ссуда на расчетный счет в размере 590000 руб. (Д</w:t>
      </w:r>
      <w:r w:rsidRPr="009F0D71">
        <w:rPr>
          <w:rFonts w:ascii="Times New Roman" w:hAnsi="Times New Roman"/>
          <w:sz w:val="24"/>
          <w:szCs w:val="24"/>
          <w:vertAlign w:val="superscript"/>
        </w:rPr>
        <w:t xml:space="preserve">т </w:t>
      </w:r>
      <w:r w:rsidRPr="009F0D71">
        <w:rPr>
          <w:rFonts w:ascii="Times New Roman" w:hAnsi="Times New Roman"/>
          <w:sz w:val="24"/>
          <w:szCs w:val="24"/>
        </w:rPr>
        <w:t>51 – К</w:t>
      </w:r>
      <w:r w:rsidRPr="009F0D71">
        <w:rPr>
          <w:rFonts w:ascii="Times New Roman" w:hAnsi="Times New Roman"/>
          <w:sz w:val="24"/>
          <w:szCs w:val="24"/>
          <w:vertAlign w:val="superscript"/>
        </w:rPr>
        <w:t>т</w:t>
      </w:r>
      <w:r w:rsidRPr="009F0D71">
        <w:rPr>
          <w:rFonts w:ascii="Times New Roman" w:hAnsi="Times New Roman"/>
          <w:sz w:val="24"/>
          <w:szCs w:val="24"/>
        </w:rPr>
        <w:t xml:space="preserve"> 67)</w:t>
      </w:r>
      <w:r>
        <w:rPr>
          <w:rFonts w:ascii="Times New Roman" w:hAnsi="Times New Roman"/>
          <w:sz w:val="24"/>
          <w:szCs w:val="24"/>
        </w:rPr>
        <w:t>. Оформите операцию вручную.</w:t>
      </w:r>
    </w:p>
    <w:p w:rsidR="00F76198" w:rsidRPr="007D2BFC" w:rsidRDefault="00F76198" w:rsidP="00F76198">
      <w:pPr>
        <w:pStyle w:val="22"/>
        <w:spacing w:after="0" w:line="240" w:lineRule="auto"/>
        <w:jc w:val="both"/>
        <w:rPr>
          <w:b/>
          <w:szCs w:val="24"/>
        </w:rPr>
      </w:pPr>
      <w:bookmarkStart w:id="1" w:name="__DdeLink__3782_1592586351"/>
      <w:bookmarkEnd w:id="1"/>
    </w:p>
    <w:p w:rsidR="00F76198" w:rsidRPr="007D2BFC" w:rsidRDefault="00F76198" w:rsidP="00F76198">
      <w:pPr>
        <w:pStyle w:val="22"/>
        <w:spacing w:after="0" w:line="240" w:lineRule="auto"/>
        <w:jc w:val="center"/>
        <w:rPr>
          <w:b/>
          <w:szCs w:val="24"/>
        </w:rPr>
      </w:pPr>
      <w:r w:rsidRPr="007D2BFC">
        <w:rPr>
          <w:b/>
          <w:szCs w:val="24"/>
        </w:rPr>
        <w:t>Билет №3</w:t>
      </w:r>
    </w:p>
    <w:p w:rsidR="00F76198" w:rsidRPr="009F0D71" w:rsidRDefault="00F76198" w:rsidP="006416E1">
      <w:pPr>
        <w:pStyle w:val="af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71"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ИБС (международные и российские системы, о</w:t>
      </w:r>
      <w:r w:rsidRPr="009F0D7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F0D71">
        <w:rPr>
          <w:rFonts w:ascii="Times New Roman" w:eastAsia="Times New Roman" w:hAnsi="Times New Roman"/>
          <w:sz w:val="24"/>
          <w:szCs w:val="24"/>
          <w:lang w:eastAsia="ru-RU"/>
        </w:rPr>
        <w:t>раслевые особенности, системы для малых предприятий, форма бухгалтерского учёта и т.д.).</w:t>
      </w:r>
    </w:p>
    <w:p w:rsidR="00F76198" w:rsidRDefault="00F76198" w:rsidP="006416E1">
      <w:pPr>
        <w:pStyle w:val="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71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9F0D71" w:rsidRDefault="00F76198" w:rsidP="00F76198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следующие хозяйственные операции: </w:t>
      </w:r>
    </w:p>
    <w:p w:rsidR="00F76198" w:rsidRPr="009F0D71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t xml:space="preserve">12.03.2010 в соответствии с договором поставки № 12-ДП от 18.01.2010 уплачен долг ЗАО «Машиностроитель» за поставленный станок в размере 520000 руб. (Дт 60 – Кт 51) </w:t>
      </w:r>
    </w:p>
    <w:p w:rsidR="00F76198" w:rsidRPr="009F0D71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t>20.03.2010 по заявлению произведено зачисление средств в размере 4000 руб. на счет «Лимитированные чеки». (Дт 55 – Кт 51)</w:t>
      </w:r>
    </w:p>
    <w:p w:rsidR="00F76198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F0D71">
        <w:rPr>
          <w:rFonts w:ascii="Times New Roman" w:hAnsi="Times New Roman"/>
          <w:sz w:val="24"/>
          <w:szCs w:val="24"/>
        </w:rPr>
        <w:lastRenderedPageBreak/>
        <w:t>30.03.2010 уплачены проценты по краткосрочным кредитам в размере 1200 руб. (Дт 66 – Кт 51)</w:t>
      </w:r>
    </w:p>
    <w:p w:rsidR="00F76198" w:rsidRPr="00A759C4" w:rsidRDefault="00F76198" w:rsidP="00F76198">
      <w:pPr>
        <w:ind w:left="360"/>
        <w:rPr>
          <w:rFonts w:ascii="Times New Roman" w:hAnsi="Times New Roman"/>
          <w:sz w:val="24"/>
          <w:szCs w:val="24"/>
        </w:rPr>
      </w:pPr>
      <w:r w:rsidRPr="00A759C4">
        <w:rPr>
          <w:rFonts w:ascii="Times New Roman" w:hAnsi="Times New Roman"/>
          <w:sz w:val="24"/>
          <w:szCs w:val="24"/>
          <w:vertAlign w:val="superscript"/>
        </w:rPr>
        <w:t>*</w:t>
      </w:r>
      <w:r w:rsidRPr="00A759C4">
        <w:rPr>
          <w:rFonts w:ascii="Times New Roman" w:hAnsi="Times New Roman"/>
          <w:sz w:val="24"/>
          <w:szCs w:val="24"/>
        </w:rPr>
        <w:t>Реквизиты ЗАО «</w:t>
      </w:r>
      <w:r>
        <w:rPr>
          <w:rFonts w:ascii="Times New Roman" w:hAnsi="Times New Roman"/>
          <w:sz w:val="24"/>
          <w:szCs w:val="24"/>
        </w:rPr>
        <w:t>Машиностроитель</w:t>
      </w:r>
      <w:r w:rsidRPr="00A759C4">
        <w:rPr>
          <w:rFonts w:ascii="Times New Roman" w:hAnsi="Times New Roman"/>
          <w:sz w:val="24"/>
          <w:szCs w:val="24"/>
        </w:rPr>
        <w:t>»:  ЗАО «</w:t>
      </w:r>
      <w:r>
        <w:rPr>
          <w:rFonts w:ascii="Times New Roman" w:hAnsi="Times New Roman"/>
          <w:sz w:val="24"/>
          <w:szCs w:val="24"/>
        </w:rPr>
        <w:t>Машиностроитель</w:t>
      </w:r>
      <w:r w:rsidRPr="00A759C4">
        <w:rPr>
          <w:rFonts w:ascii="Times New Roman" w:hAnsi="Times New Roman"/>
          <w:sz w:val="24"/>
          <w:szCs w:val="24"/>
        </w:rPr>
        <w:t xml:space="preserve">» ИНН </w:t>
      </w:r>
      <w:smartTag w:uri="urn:schemas-microsoft-com:office:smarttags" w:element="metricconverter">
        <w:smartTagPr>
          <w:attr w:name="ProductID" w:val="5410510805, г"/>
        </w:smartTagPr>
        <w:r w:rsidRPr="00A759C4">
          <w:rPr>
            <w:rFonts w:ascii="Times New Roman" w:hAnsi="Times New Roman"/>
            <w:sz w:val="24"/>
            <w:szCs w:val="24"/>
          </w:rPr>
          <w:t>5410510805, г</w:t>
        </w:r>
      </w:smartTag>
      <w:r w:rsidRPr="00A759C4">
        <w:rPr>
          <w:rFonts w:ascii="Times New Roman" w:hAnsi="Times New Roman"/>
          <w:sz w:val="24"/>
          <w:szCs w:val="24"/>
        </w:rPr>
        <w:t xml:space="preserve"> Новосибирск, ул. Панфиловцев 13, № расчетного счета 2000070003781229903, Сиб</w:t>
      </w:r>
      <w:r w:rsidRPr="00A759C4">
        <w:rPr>
          <w:rFonts w:ascii="Times New Roman" w:hAnsi="Times New Roman"/>
          <w:sz w:val="24"/>
          <w:szCs w:val="24"/>
        </w:rPr>
        <w:t>а</w:t>
      </w:r>
      <w:r w:rsidRPr="00A759C4">
        <w:rPr>
          <w:rFonts w:ascii="Times New Roman" w:hAnsi="Times New Roman"/>
          <w:sz w:val="24"/>
          <w:szCs w:val="24"/>
        </w:rPr>
        <w:t>кадембанк, Бик 0450830466</w:t>
      </w:r>
    </w:p>
    <w:p w:rsidR="00F76198" w:rsidRPr="00A759C4" w:rsidRDefault="00F76198" w:rsidP="00F7619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76198" w:rsidRPr="007D2BFC" w:rsidRDefault="00F76198" w:rsidP="00F76198">
      <w:pPr>
        <w:pStyle w:val="22"/>
        <w:spacing w:before="120" w:after="0" w:line="240" w:lineRule="auto"/>
        <w:jc w:val="center"/>
        <w:rPr>
          <w:b/>
          <w:szCs w:val="24"/>
        </w:rPr>
      </w:pPr>
      <w:r w:rsidRPr="007D2BFC">
        <w:rPr>
          <w:b/>
          <w:szCs w:val="24"/>
        </w:rPr>
        <w:t>Билет №4</w:t>
      </w:r>
    </w:p>
    <w:p w:rsidR="00F76198" w:rsidRPr="00B62B69" w:rsidRDefault="00F76198" w:rsidP="006416E1">
      <w:pPr>
        <w:pStyle w:val="af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6D">
        <w:rPr>
          <w:rFonts w:ascii="Times New Roman" w:eastAsia="Times New Roman" w:hAnsi="Times New Roman"/>
          <w:sz w:val="24"/>
          <w:szCs w:val="24"/>
          <w:lang w:eastAsia="ru-RU"/>
        </w:rPr>
        <w:t>Состав задач ИБС крупного и среднего промышленного предприятия.</w:t>
      </w:r>
    </w:p>
    <w:p w:rsidR="00F76198" w:rsidRPr="00B62B69" w:rsidRDefault="00F76198" w:rsidP="006416E1">
      <w:pPr>
        <w:pStyle w:val="af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B69">
        <w:rPr>
          <w:rFonts w:ascii="Times New Roman" w:eastAsia="Times New Roman" w:hAnsi="Times New Roman"/>
          <w:sz w:val="24"/>
          <w:szCs w:val="24"/>
          <w:lang w:eastAsia="ru-RU"/>
        </w:rPr>
        <w:t>Решение задачи в 1C:Предприятие 8.</w:t>
      </w:r>
    </w:p>
    <w:p w:rsidR="00F76198" w:rsidRDefault="00F76198" w:rsidP="00F76198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следующие хозяйственные операции:</w:t>
      </w:r>
    </w:p>
    <w:p w:rsidR="00F76198" w:rsidRPr="009B280E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B280E">
        <w:rPr>
          <w:rFonts w:ascii="Times New Roman" w:hAnsi="Times New Roman"/>
          <w:sz w:val="24"/>
          <w:szCs w:val="24"/>
        </w:rPr>
        <w:t>30.03.2010 уплачены проценты по долгосрочным кредитам в размере 976 руб. (Дт 67 – Кт 51)</w:t>
      </w:r>
    </w:p>
    <w:p w:rsidR="00F76198" w:rsidRPr="009B280E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B280E">
        <w:rPr>
          <w:rFonts w:ascii="Times New Roman" w:hAnsi="Times New Roman"/>
          <w:sz w:val="24"/>
          <w:szCs w:val="24"/>
        </w:rPr>
        <w:t>30.03.2010 зачислена на р/с сумма процентов в размере 3800 руб. за хранение д</w:t>
      </w:r>
      <w:r w:rsidRPr="009B280E">
        <w:rPr>
          <w:rFonts w:ascii="Times New Roman" w:hAnsi="Times New Roman"/>
          <w:sz w:val="24"/>
          <w:szCs w:val="24"/>
        </w:rPr>
        <w:t>е</w:t>
      </w:r>
      <w:r w:rsidRPr="009B280E">
        <w:rPr>
          <w:rFonts w:ascii="Times New Roman" w:hAnsi="Times New Roman"/>
          <w:sz w:val="24"/>
          <w:szCs w:val="24"/>
        </w:rPr>
        <w:t>нежных средств.</w:t>
      </w:r>
    </w:p>
    <w:p w:rsidR="00F76198" w:rsidRPr="009B280E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B280E">
        <w:rPr>
          <w:rFonts w:ascii="Times New Roman" w:hAnsi="Times New Roman"/>
          <w:sz w:val="24"/>
          <w:szCs w:val="24"/>
        </w:rPr>
        <w:t>30.03.2010 списано с р/с 4200 руб. за обслуживание в банке</w:t>
      </w:r>
    </w:p>
    <w:p w:rsidR="00F76198" w:rsidRPr="007D2BFC" w:rsidRDefault="00F76198" w:rsidP="00F76198">
      <w:pPr>
        <w:pStyle w:val="22"/>
        <w:spacing w:after="0" w:line="240" w:lineRule="auto"/>
        <w:jc w:val="center"/>
        <w:rPr>
          <w:b/>
          <w:szCs w:val="24"/>
        </w:rPr>
      </w:pPr>
      <w:r w:rsidRPr="007D2BFC">
        <w:rPr>
          <w:b/>
          <w:szCs w:val="24"/>
        </w:rPr>
        <w:t>Билет №5</w:t>
      </w:r>
    </w:p>
    <w:p w:rsidR="00F76198" w:rsidRPr="00901BEF" w:rsidRDefault="00F76198" w:rsidP="006416E1">
      <w:pPr>
        <w:pStyle w:val="af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E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структура ИБС для малых предприятий. </w:t>
      </w:r>
    </w:p>
    <w:p w:rsidR="00F76198" w:rsidRPr="00FC0469" w:rsidRDefault="00F76198" w:rsidP="006416E1">
      <w:pPr>
        <w:pStyle w:val="af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E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шение задачи в 1C:Предприятие 8.</w:t>
      </w:r>
    </w:p>
    <w:p w:rsidR="00F76198" w:rsidRPr="00FC0469" w:rsidRDefault="00F76198" w:rsidP="00F76198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Оформите следующие операции по учету основных средств</w:t>
      </w:r>
    </w:p>
    <w:p w:rsidR="00F76198" w:rsidRPr="00FC0469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C0469">
        <w:rPr>
          <w:rFonts w:ascii="Times New Roman" w:hAnsi="Times New Roman"/>
          <w:sz w:val="24"/>
          <w:szCs w:val="24"/>
        </w:rPr>
        <w:t>По договору поставки № 158 от 15.01.</w:t>
      </w:r>
      <w:r>
        <w:rPr>
          <w:rFonts w:ascii="Times New Roman" w:hAnsi="Times New Roman"/>
          <w:sz w:val="24"/>
          <w:szCs w:val="24"/>
        </w:rPr>
        <w:t>1</w:t>
      </w:r>
      <w:r w:rsidRPr="00FC0469">
        <w:rPr>
          <w:rFonts w:ascii="Times New Roman" w:hAnsi="Times New Roman"/>
          <w:sz w:val="24"/>
          <w:szCs w:val="24"/>
        </w:rPr>
        <w:t>5, заключенному с ЗАО «УПК», приобрет</w:t>
      </w:r>
      <w:r w:rsidRPr="00FC0469">
        <w:rPr>
          <w:rFonts w:ascii="Times New Roman" w:hAnsi="Times New Roman"/>
          <w:sz w:val="24"/>
          <w:szCs w:val="24"/>
        </w:rPr>
        <w:t>е</w:t>
      </w:r>
      <w:r w:rsidRPr="00FC0469">
        <w:rPr>
          <w:rFonts w:ascii="Times New Roman" w:hAnsi="Times New Roman"/>
          <w:sz w:val="24"/>
          <w:szCs w:val="24"/>
        </w:rPr>
        <w:t>на упаковочная машина  Tetra_Pak  не требующая монтажа. Договорная стоимость объекта 120 000, 00 руб в том числе НДС. Оплата произведена 17.01.</w:t>
      </w:r>
      <w:r>
        <w:rPr>
          <w:rFonts w:ascii="Times New Roman" w:hAnsi="Times New Roman"/>
          <w:sz w:val="24"/>
          <w:szCs w:val="24"/>
        </w:rPr>
        <w:t>1</w:t>
      </w:r>
      <w:r w:rsidRPr="00FC0469">
        <w:rPr>
          <w:rFonts w:ascii="Times New Roman" w:hAnsi="Times New Roman"/>
          <w:sz w:val="24"/>
          <w:szCs w:val="24"/>
        </w:rPr>
        <w:t>5 (п/п  №169)</w:t>
      </w:r>
    </w:p>
    <w:p w:rsidR="00F76198" w:rsidRPr="00FC0469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C0469">
        <w:rPr>
          <w:rFonts w:ascii="Times New Roman" w:hAnsi="Times New Roman"/>
          <w:sz w:val="24"/>
          <w:szCs w:val="24"/>
        </w:rPr>
        <w:t>Согласно акту № 58964 от 16.01.</w:t>
      </w:r>
      <w:r>
        <w:rPr>
          <w:rFonts w:ascii="Times New Roman" w:hAnsi="Times New Roman"/>
          <w:sz w:val="24"/>
          <w:szCs w:val="24"/>
        </w:rPr>
        <w:t>1</w:t>
      </w:r>
      <w:r w:rsidRPr="00FC0469">
        <w:rPr>
          <w:rFonts w:ascii="Times New Roman" w:hAnsi="Times New Roman"/>
          <w:sz w:val="24"/>
          <w:szCs w:val="24"/>
        </w:rPr>
        <w:t>5 упаковочная машина принята к бухгалтерскому учету.</w:t>
      </w:r>
    </w:p>
    <w:p w:rsidR="00F76198" w:rsidRPr="00BC2422" w:rsidRDefault="00F76198" w:rsidP="00F76198">
      <w:pPr>
        <w:pStyle w:val="af"/>
        <w:tabs>
          <w:tab w:val="left" w:pos="284"/>
        </w:tabs>
        <w:spacing w:before="120" w:after="120" w:line="240" w:lineRule="auto"/>
        <w:ind w:left="357"/>
        <w:jc w:val="both"/>
        <w:rPr>
          <w:rFonts w:ascii="Times New Roman" w:hAnsi="Times New Roman" w:cs="Times New Roman"/>
          <w:i/>
          <w:u w:val="single"/>
        </w:rPr>
      </w:pPr>
    </w:p>
    <w:p w:rsidR="00F76198" w:rsidRPr="00BC2422" w:rsidRDefault="00F76198" w:rsidP="00F76198">
      <w:pPr>
        <w:pStyle w:val="af"/>
        <w:tabs>
          <w:tab w:val="left" w:pos="284"/>
        </w:tabs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F76198" w:rsidRPr="00DD6E8C" w:rsidRDefault="00F76198" w:rsidP="006416E1">
      <w:pPr>
        <w:pStyle w:val="af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8C"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бухгалтерских информационных систем в ра</w:t>
      </w:r>
      <w:r w:rsidRPr="00DD6E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D6E8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личных отраслях. </w:t>
      </w:r>
    </w:p>
    <w:p w:rsidR="00F76198" w:rsidRPr="00DD6E8C" w:rsidRDefault="00F76198" w:rsidP="006416E1">
      <w:pPr>
        <w:pStyle w:val="af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BE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шение задачи в 1C:Предприятие 8.</w:t>
      </w:r>
    </w:p>
    <w:p w:rsidR="00F76198" w:rsidRPr="00DD6E8C" w:rsidRDefault="00F76198" w:rsidP="00F76198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8C">
        <w:rPr>
          <w:rFonts w:ascii="Times New Roman" w:eastAsia="Times New Roman" w:hAnsi="Times New Roman"/>
          <w:sz w:val="24"/>
          <w:szCs w:val="24"/>
          <w:lang w:eastAsia="ru-RU"/>
        </w:rPr>
        <w:t>Оформите следующие операции по учету основных средств</w:t>
      </w:r>
    </w:p>
    <w:p w:rsidR="00F76198" w:rsidRPr="00DD6E8C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D6E8C">
        <w:rPr>
          <w:rFonts w:ascii="Times New Roman" w:hAnsi="Times New Roman"/>
          <w:sz w:val="24"/>
          <w:szCs w:val="24"/>
        </w:rPr>
        <w:t>По договору поставки №154 от 10.01.</w:t>
      </w:r>
      <w:r>
        <w:rPr>
          <w:rFonts w:ascii="Times New Roman" w:hAnsi="Times New Roman"/>
          <w:sz w:val="24"/>
          <w:szCs w:val="24"/>
        </w:rPr>
        <w:t>1</w:t>
      </w:r>
      <w:r w:rsidRPr="00DD6E8C">
        <w:rPr>
          <w:rFonts w:ascii="Times New Roman" w:hAnsi="Times New Roman"/>
          <w:sz w:val="24"/>
          <w:szCs w:val="24"/>
        </w:rPr>
        <w:t>5 заключонному с ЗАО «Электроприбор», приобретена разливочная машина  Tetra-Rekc , марка TP/12, не требующая монт</w:t>
      </w:r>
      <w:r w:rsidRPr="00DD6E8C">
        <w:rPr>
          <w:rFonts w:ascii="Times New Roman" w:hAnsi="Times New Roman"/>
          <w:sz w:val="24"/>
          <w:szCs w:val="24"/>
        </w:rPr>
        <w:t>а</w:t>
      </w:r>
      <w:r w:rsidRPr="00DD6E8C">
        <w:rPr>
          <w:rFonts w:ascii="Times New Roman" w:hAnsi="Times New Roman"/>
          <w:sz w:val="24"/>
          <w:szCs w:val="24"/>
        </w:rPr>
        <w:t>жа. Договорная стоимость  объекта 96 000 руб, в том числе НДС .</w:t>
      </w:r>
    </w:p>
    <w:p w:rsidR="00F76198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D6E8C">
        <w:rPr>
          <w:rFonts w:ascii="Times New Roman" w:hAnsi="Times New Roman"/>
          <w:sz w:val="24"/>
          <w:szCs w:val="24"/>
        </w:rPr>
        <w:t>Согласно  акта приемки основных средств  №8982 от 16.01.</w:t>
      </w:r>
      <w:r>
        <w:rPr>
          <w:rFonts w:ascii="Times New Roman" w:hAnsi="Times New Roman"/>
          <w:sz w:val="24"/>
          <w:szCs w:val="24"/>
        </w:rPr>
        <w:t>1</w:t>
      </w:r>
      <w:r w:rsidRPr="00DD6E8C">
        <w:rPr>
          <w:rFonts w:ascii="Times New Roman" w:hAnsi="Times New Roman"/>
          <w:sz w:val="24"/>
          <w:szCs w:val="24"/>
        </w:rPr>
        <w:t>5  разливочная машина принята к бухгалтерскому учету. Оплата произведена 15.01.</w:t>
      </w:r>
      <w:r>
        <w:rPr>
          <w:rFonts w:ascii="Times New Roman" w:hAnsi="Times New Roman"/>
          <w:sz w:val="24"/>
          <w:szCs w:val="24"/>
        </w:rPr>
        <w:t>15</w:t>
      </w:r>
      <w:r w:rsidRPr="00DD6E8C">
        <w:rPr>
          <w:rFonts w:ascii="Times New Roman" w:hAnsi="Times New Roman"/>
          <w:sz w:val="24"/>
          <w:szCs w:val="24"/>
        </w:rPr>
        <w:t xml:space="preserve"> (п/п 183)</w:t>
      </w:r>
    </w:p>
    <w:p w:rsidR="00F76198" w:rsidRPr="00DD6E8C" w:rsidRDefault="00F76198" w:rsidP="00F76198">
      <w:pPr>
        <w:rPr>
          <w:rFonts w:ascii="Times New Roman" w:hAnsi="Times New Roman"/>
          <w:sz w:val="24"/>
          <w:szCs w:val="24"/>
        </w:rPr>
      </w:pPr>
      <w:r w:rsidRPr="00A759C4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Реквизиты ЗАО «Электроприбор»: </w:t>
      </w:r>
      <w:r w:rsidRPr="00A759C4">
        <w:rPr>
          <w:rFonts w:ascii="Times New Roman" w:hAnsi="Times New Roman"/>
          <w:sz w:val="24"/>
          <w:szCs w:val="24"/>
        </w:rPr>
        <w:t xml:space="preserve">ЗАО «Электроприбор» ИНН </w:t>
      </w:r>
      <w:smartTag w:uri="urn:schemas-microsoft-com:office:smarttags" w:element="metricconverter">
        <w:smartTagPr>
          <w:attr w:name="ProductID" w:val="5410510805, г"/>
        </w:smartTagPr>
        <w:r w:rsidRPr="00A759C4">
          <w:rPr>
            <w:rFonts w:ascii="Times New Roman" w:hAnsi="Times New Roman"/>
            <w:sz w:val="24"/>
            <w:szCs w:val="24"/>
          </w:rPr>
          <w:t>5410510805, г</w:t>
        </w:r>
      </w:smartTag>
      <w:r w:rsidRPr="00A759C4">
        <w:rPr>
          <w:rFonts w:ascii="Times New Roman" w:hAnsi="Times New Roman"/>
          <w:sz w:val="24"/>
          <w:szCs w:val="24"/>
        </w:rPr>
        <w:t xml:space="preserve"> Новос</w:t>
      </w:r>
      <w:r w:rsidRPr="00A759C4">
        <w:rPr>
          <w:rFonts w:ascii="Times New Roman" w:hAnsi="Times New Roman"/>
          <w:sz w:val="24"/>
          <w:szCs w:val="24"/>
        </w:rPr>
        <w:t>и</w:t>
      </w:r>
      <w:r w:rsidRPr="00A759C4">
        <w:rPr>
          <w:rFonts w:ascii="Times New Roman" w:hAnsi="Times New Roman"/>
          <w:sz w:val="24"/>
          <w:szCs w:val="24"/>
        </w:rPr>
        <w:t>бирск, ул. Панфиловцев 13, № расчетного счета 2000070003781229903, Сибакадембанк, Бик 0450830466</w:t>
      </w:r>
    </w:p>
    <w:p w:rsidR="00F76198" w:rsidRPr="00BC2422" w:rsidRDefault="00F76198" w:rsidP="00F76198">
      <w:pPr>
        <w:pStyle w:val="af"/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F76198" w:rsidRPr="006B7768" w:rsidRDefault="00F76198" w:rsidP="006416E1">
      <w:pPr>
        <w:pStyle w:val="af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построения структуры бухгалтерской службы в условиях функцион</w:t>
      </w:r>
      <w:r w:rsidRPr="006B77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776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АРМ бухгалтера. </w:t>
      </w:r>
    </w:p>
    <w:p w:rsidR="00F76198" w:rsidRDefault="00F76198" w:rsidP="00F76198">
      <w:pPr>
        <w:pStyle w:val="af"/>
        <w:tabs>
          <w:tab w:val="left" w:pos="284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98" w:rsidRPr="006B7768" w:rsidRDefault="00F76198" w:rsidP="006416E1">
      <w:pPr>
        <w:pStyle w:val="af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68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6703EE" w:rsidRDefault="00F76198" w:rsidP="00F76198">
      <w:pPr>
        <w:pStyle w:val="af"/>
        <w:tabs>
          <w:tab w:val="left" w:pos="284"/>
        </w:tabs>
        <w:spacing w:before="120" w:after="12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3EE">
        <w:rPr>
          <w:rFonts w:ascii="Times New Roman" w:hAnsi="Times New Roman" w:cs="Times New Roman"/>
          <w:sz w:val="24"/>
          <w:szCs w:val="24"/>
        </w:rPr>
        <w:t>Оформите следующие хозяйственные операции</w:t>
      </w:r>
    </w:p>
    <w:p w:rsidR="00F76198" w:rsidRPr="006703EE" w:rsidRDefault="00F76198" w:rsidP="006416E1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03EE">
        <w:rPr>
          <w:rFonts w:ascii="Times New Roman" w:hAnsi="Times New Roman"/>
          <w:sz w:val="24"/>
          <w:szCs w:val="24"/>
        </w:rPr>
        <w:t>10.01.03 в подотчет главному бухгалтеру выдана сумма 800 руб на приобретение методической литературы. 11.01.03  в бухгалтерию поступил авансовый отчет на сумму 600 руб. Согласно акту поступления  № 8985 от 11.01.03  приобретенная подотчетным лицом литература принята к учету и передана в эксплуатацию в бу</w:t>
      </w:r>
      <w:r w:rsidRPr="006703EE">
        <w:rPr>
          <w:rFonts w:ascii="Times New Roman" w:hAnsi="Times New Roman"/>
          <w:sz w:val="24"/>
          <w:szCs w:val="24"/>
        </w:rPr>
        <w:t>х</w:t>
      </w:r>
      <w:r w:rsidRPr="006703EE">
        <w:rPr>
          <w:rFonts w:ascii="Times New Roman" w:hAnsi="Times New Roman"/>
          <w:sz w:val="24"/>
          <w:szCs w:val="24"/>
        </w:rPr>
        <w:t>галтерию</w:t>
      </w:r>
    </w:p>
    <w:p w:rsidR="00F76198" w:rsidRPr="00BC2422" w:rsidRDefault="00F76198" w:rsidP="00F76198">
      <w:pPr>
        <w:pStyle w:val="af"/>
        <w:tabs>
          <w:tab w:val="left" w:pos="284"/>
        </w:tabs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F76198" w:rsidRPr="00011BA7" w:rsidRDefault="00F76198" w:rsidP="006416E1">
      <w:pPr>
        <w:pStyle w:val="af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BA7">
        <w:rPr>
          <w:rFonts w:ascii="Times New Roman" w:eastAsia="Times New Roman" w:hAnsi="Times New Roman"/>
          <w:sz w:val="24"/>
          <w:szCs w:val="24"/>
          <w:lang w:eastAsia="ru-RU"/>
        </w:rPr>
        <w:t>Понятие о программном и математическом обеспечении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сист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Pr="00011B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76198" w:rsidRPr="00011BA7" w:rsidRDefault="00F76198" w:rsidP="00F76198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BA7">
        <w:rPr>
          <w:rFonts w:ascii="Times New Roman" w:hAnsi="Times New Roman" w:cs="Times New Roman"/>
          <w:sz w:val="24"/>
          <w:szCs w:val="24"/>
        </w:rPr>
        <w:t>2. Решение задачи в 1C:Предприятие 8.</w:t>
      </w:r>
    </w:p>
    <w:p w:rsidR="00F76198" w:rsidRPr="00C04BFD" w:rsidRDefault="00F76198" w:rsidP="006416E1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BFD">
        <w:rPr>
          <w:rFonts w:ascii="Times New Roman" w:hAnsi="Times New Roman" w:cs="Times New Roman"/>
          <w:sz w:val="24"/>
          <w:szCs w:val="24"/>
        </w:rPr>
        <w:t>Составьте первичные документы для следующих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229"/>
        <w:gridCol w:w="1070"/>
        <w:gridCol w:w="3697"/>
        <w:gridCol w:w="882"/>
        <w:gridCol w:w="733"/>
        <w:gridCol w:w="1498"/>
      </w:tblGrid>
      <w:tr w:rsidR="00F76198" w:rsidRPr="00C04BFD" w:rsidTr="00003A9D">
        <w:trPr>
          <w:trHeight w:val="601"/>
        </w:trPr>
        <w:tc>
          <w:tcPr>
            <w:tcW w:w="462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882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3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98" w:type="dxa"/>
          </w:tcPr>
          <w:p w:rsidR="00F76198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76198" w:rsidRPr="00DF7398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ПКО №1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24/01/1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Поступила выручка из Столярн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го цеха от реализации продукции</w:t>
            </w:r>
          </w:p>
        </w:tc>
        <w:tc>
          <w:tcPr>
            <w:tcW w:w="882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</w:p>
        </w:tc>
        <w:tc>
          <w:tcPr>
            <w:tcW w:w="1498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РКО №1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25/01/1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Выручка внесена на расчетный счет организации</w:t>
            </w:r>
          </w:p>
        </w:tc>
        <w:tc>
          <w:tcPr>
            <w:tcW w:w="882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8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ПКО№2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25/01/1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Получено на хоз.нужды, кома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дировки в кассу организации с расчетного счета</w:t>
            </w:r>
          </w:p>
        </w:tc>
        <w:tc>
          <w:tcPr>
            <w:tcW w:w="882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8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76198" w:rsidRPr="00C04BFD" w:rsidRDefault="00F76198" w:rsidP="006416E1">
      <w:pPr>
        <w:pStyle w:val="af"/>
        <w:numPr>
          <w:ilvl w:val="0"/>
          <w:numId w:val="4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4BFD">
        <w:rPr>
          <w:rFonts w:ascii="Times New Roman" w:hAnsi="Times New Roman" w:cs="Times New Roman"/>
          <w:sz w:val="24"/>
          <w:szCs w:val="24"/>
        </w:rPr>
        <w:t>Сформируйте кассовую книгу за 24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4BFD">
        <w:rPr>
          <w:rFonts w:ascii="Times New Roman" w:hAnsi="Times New Roman" w:cs="Times New Roman"/>
          <w:sz w:val="24"/>
          <w:szCs w:val="24"/>
        </w:rPr>
        <w:t xml:space="preserve"> 25 января 2016 года</w:t>
      </w:r>
    </w:p>
    <w:p w:rsidR="00F76198" w:rsidRPr="00BC2422" w:rsidRDefault="00F76198" w:rsidP="00F76198">
      <w:pPr>
        <w:pStyle w:val="af"/>
        <w:tabs>
          <w:tab w:val="left" w:pos="284"/>
        </w:tabs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22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F76198" w:rsidRPr="00AA1991" w:rsidRDefault="00F76198" w:rsidP="00F7619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91">
        <w:rPr>
          <w:rFonts w:ascii="Times New Roman" w:hAnsi="Times New Roman" w:cs="Times New Roman"/>
          <w:sz w:val="24"/>
          <w:szCs w:val="24"/>
        </w:rPr>
        <w:t>1.</w:t>
      </w:r>
      <w:r w:rsidRPr="00AA1991">
        <w:rPr>
          <w:rFonts w:ascii="Times New Roman" w:eastAsia="Times New Roman" w:hAnsi="Times New Roman"/>
          <w:sz w:val="24"/>
          <w:szCs w:val="24"/>
        </w:rPr>
        <w:t>Техническое и технологическое обеспечение ИБС</w:t>
      </w:r>
      <w:r w:rsidRPr="00AA19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6198" w:rsidRDefault="00F76198" w:rsidP="00F7619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91">
        <w:rPr>
          <w:rFonts w:ascii="Times New Roman" w:hAnsi="Times New Roman" w:cs="Times New Roman"/>
          <w:sz w:val="24"/>
          <w:szCs w:val="24"/>
        </w:rPr>
        <w:t xml:space="preserve">2. </w:t>
      </w:r>
      <w:r w:rsidRPr="00011BA7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AA1991" w:rsidRDefault="00F76198" w:rsidP="006416E1">
      <w:pPr>
        <w:pStyle w:val="af"/>
        <w:numPr>
          <w:ilvl w:val="0"/>
          <w:numId w:val="4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A1991">
        <w:rPr>
          <w:rFonts w:ascii="Times New Roman" w:hAnsi="Times New Roman" w:cs="Times New Roman"/>
          <w:sz w:val="24"/>
          <w:szCs w:val="24"/>
        </w:rPr>
        <w:t>Из банка поступила банковская выписка. №11 от 25/01/1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1991">
        <w:rPr>
          <w:rFonts w:ascii="Times New Roman" w:hAnsi="Times New Roman" w:cs="Times New Roman"/>
          <w:sz w:val="24"/>
          <w:szCs w:val="24"/>
        </w:rPr>
        <w:t xml:space="preserve"> содержащая следующие документы. Прежде чем оформлять банковскую выписку  подготовьте платежное поручение за №12 от 25/01/1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1991">
        <w:rPr>
          <w:rFonts w:ascii="Times New Roman" w:hAnsi="Times New Roman" w:cs="Times New Roman"/>
          <w:sz w:val="24"/>
          <w:szCs w:val="24"/>
        </w:rPr>
        <w:t xml:space="preserve"> для строки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403"/>
        <w:gridCol w:w="1080"/>
        <w:gridCol w:w="1080"/>
        <w:gridCol w:w="1543"/>
      </w:tblGrid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43" w:type="dxa"/>
          </w:tcPr>
          <w:p w:rsidR="00F76198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Выручка внесена на расчетный счет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на расчетный счет от покупателя  ЗАО  «Пактол» за материалы  и долг за отгруженную ранее продукцию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от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ового дома «Эликс –плюс» за реализованную продукцию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 xml:space="preserve"> нужды и командировки в кассу организации с расчетного счета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1991" w:rsidTr="00003A9D">
        <w:tc>
          <w:tcPr>
            <w:tcW w:w="465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Перечислено ЗАО Монолит  за поставленные м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териалы на основании счета №1 от 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1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198" w:rsidRPr="00AA1991" w:rsidRDefault="00F76198" w:rsidP="00F76198">
      <w:pPr>
        <w:jc w:val="both"/>
        <w:rPr>
          <w:rFonts w:ascii="Times New Roman" w:hAnsi="Times New Roman" w:cs="Times New Roman"/>
          <w:sz w:val="24"/>
          <w:szCs w:val="24"/>
        </w:rPr>
      </w:pPr>
      <w:r w:rsidRPr="00AA19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1991">
        <w:rPr>
          <w:rFonts w:ascii="Times New Roman" w:hAnsi="Times New Roman" w:cs="Times New Roman"/>
          <w:sz w:val="24"/>
          <w:szCs w:val="24"/>
        </w:rPr>
        <w:t>При оформлении данной строки в субконто2 Договоры добавьте новую строку в которую внесите сведения о номере и дате выписки счета</w:t>
      </w:r>
    </w:p>
    <w:p w:rsidR="00F76198" w:rsidRPr="00BD049A" w:rsidRDefault="00F76198" w:rsidP="00F76198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9A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F76198" w:rsidRDefault="00F76198" w:rsidP="006416E1">
      <w:pPr>
        <w:pStyle w:val="af"/>
        <w:numPr>
          <w:ilvl w:val="0"/>
          <w:numId w:val="1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91">
        <w:rPr>
          <w:rFonts w:ascii="Times New Roman" w:hAnsi="Times New Roman" w:cs="Times New Roman"/>
          <w:sz w:val="24"/>
          <w:szCs w:val="24"/>
        </w:rPr>
        <w:t>Эргономическое, правовое и организационное обеспечение ИБС.</w:t>
      </w:r>
    </w:p>
    <w:p w:rsidR="00F76198" w:rsidRDefault="00F76198" w:rsidP="006416E1">
      <w:pPr>
        <w:pStyle w:val="af"/>
        <w:numPr>
          <w:ilvl w:val="0"/>
          <w:numId w:val="1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BA7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Default="00F76198" w:rsidP="006416E1">
      <w:pPr>
        <w:pStyle w:val="af"/>
        <w:numPr>
          <w:ilvl w:val="0"/>
          <w:numId w:val="4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первичные документы для следующих хозяйственных операций</w:t>
      </w:r>
    </w:p>
    <w:p w:rsidR="00F76198" w:rsidRPr="00AA1991" w:rsidRDefault="00F76198" w:rsidP="00F76198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229"/>
        <w:gridCol w:w="5369"/>
        <w:gridCol w:w="1808"/>
      </w:tblGrid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Содержащие операции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(руб)</w:t>
            </w:r>
          </w:p>
        </w:tc>
      </w:tr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от Торгового дома «Эликс –плюс» за реализованную продукцию. П/п №20 от14/01/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 xml:space="preserve"> нужды и командировки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Выдано на командировочные расходы Облаче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16/01/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Оплачен счет ООО «Лен»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 xml:space="preserve"> за приобретенные м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териалы П/П 19от 16/01/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6198" w:rsidRPr="00AA1991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17/01/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Получено остаток от аванса  Облачевской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7C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7867C5">
        <w:rPr>
          <w:rFonts w:ascii="Times New Roman" w:hAnsi="Times New Roman" w:cs="Times New Roman"/>
          <w:b/>
          <w:sz w:val="24"/>
          <w:szCs w:val="24"/>
        </w:rPr>
        <w:t>ООО «Лен»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155900, Россия, Ивановская обл., г. Шуя, ул.1-ая Московская, д.19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(49351) 3-15-00, 3-14-15, 3-15-35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р/с 16123654321789654123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 xml:space="preserve">ОАО «Банк Москвы» 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Style w:val="a7"/>
          <w:rFonts w:ascii="Times New Roman" w:hAnsi="Times New Roman" w:cs="Times New Roman"/>
          <w:i w:val="0"/>
          <w:sz w:val="24"/>
          <w:szCs w:val="24"/>
        </w:rPr>
        <w:t>к/с</w:t>
      </w:r>
      <w:r w:rsidRPr="007867C5">
        <w:rPr>
          <w:rFonts w:ascii="Times New Roman" w:hAnsi="Times New Roman" w:cs="Times New Roman"/>
          <w:sz w:val="24"/>
          <w:szCs w:val="24"/>
        </w:rPr>
        <w:t xml:space="preserve"> 30101 810 500 000 000 219</w:t>
      </w:r>
      <w:r w:rsidRPr="007867C5">
        <w:rPr>
          <w:rFonts w:ascii="Times New Roman" w:hAnsi="Times New Roman" w:cs="Times New Roman"/>
          <w:sz w:val="24"/>
          <w:szCs w:val="24"/>
        </w:rPr>
        <w:br/>
      </w:r>
      <w:r w:rsidRPr="007867C5">
        <w:rPr>
          <w:rStyle w:val="a7"/>
          <w:rFonts w:ascii="Times New Roman" w:hAnsi="Times New Roman" w:cs="Times New Roman"/>
          <w:i w:val="0"/>
          <w:sz w:val="24"/>
          <w:szCs w:val="24"/>
        </w:rPr>
        <w:t>БИК</w:t>
      </w:r>
      <w:r w:rsidRPr="007867C5">
        <w:rPr>
          <w:rFonts w:ascii="Times New Roman" w:hAnsi="Times New Roman" w:cs="Times New Roman"/>
          <w:sz w:val="24"/>
          <w:szCs w:val="24"/>
        </w:rPr>
        <w:t xml:space="preserve"> 044525219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107996, г. Москва</w:t>
      </w:r>
      <w:r w:rsidRPr="007867C5">
        <w:rPr>
          <w:rFonts w:ascii="Times New Roman" w:hAnsi="Times New Roman" w:cs="Times New Roman"/>
          <w:sz w:val="24"/>
          <w:szCs w:val="24"/>
        </w:rPr>
        <w:br/>
        <w:t xml:space="preserve">ул. Рождественка, дом 8/15 строение 3 </w:t>
      </w: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Pr="00AA209B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  <w:r w:rsidRPr="00AA209B">
        <w:rPr>
          <w:b/>
          <w:szCs w:val="24"/>
        </w:rPr>
        <w:t>Билет №11</w:t>
      </w:r>
    </w:p>
    <w:p w:rsidR="00F76198" w:rsidRPr="00AA522F" w:rsidRDefault="00F76198" w:rsidP="006416E1">
      <w:pPr>
        <w:pStyle w:val="af"/>
        <w:numPr>
          <w:ilvl w:val="0"/>
          <w:numId w:val="12"/>
        </w:num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sz w:val="26"/>
        </w:rPr>
      </w:pPr>
      <w:r w:rsidRPr="00AA522F">
        <w:rPr>
          <w:rFonts w:ascii="Times New Roman" w:eastAsia="Times New Roman" w:hAnsi="Times New Roman"/>
          <w:sz w:val="24"/>
          <w:szCs w:val="24"/>
          <w:lang w:eastAsia="ru-RU"/>
        </w:rPr>
        <w:t>Автоматизация учёта кассовых операций, банковских операций, расчетов с покупат</w:t>
      </w:r>
      <w:r w:rsidRPr="00AA52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A522F">
        <w:rPr>
          <w:rFonts w:ascii="Times New Roman" w:eastAsia="Times New Roman" w:hAnsi="Times New Roman"/>
          <w:sz w:val="24"/>
          <w:szCs w:val="24"/>
          <w:lang w:eastAsia="ru-RU"/>
        </w:rPr>
        <w:t>лями и поставщиками</w:t>
      </w:r>
      <w:r w:rsidRPr="00AA52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198" w:rsidRDefault="00F76198" w:rsidP="006416E1">
      <w:pPr>
        <w:pStyle w:val="af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BA7">
        <w:rPr>
          <w:rFonts w:ascii="Times New Roman" w:hAnsi="Times New Roman" w:cs="Times New Roman"/>
          <w:sz w:val="24"/>
          <w:szCs w:val="24"/>
        </w:rPr>
        <w:lastRenderedPageBreak/>
        <w:t>Решение задачи в 1C:Предприятие 8.</w:t>
      </w:r>
    </w:p>
    <w:p w:rsidR="00F76198" w:rsidRPr="00AA522F" w:rsidRDefault="00F76198" w:rsidP="00F7619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A522F">
        <w:rPr>
          <w:rFonts w:ascii="Times New Roman" w:hAnsi="Times New Roman" w:cs="Times New Roman"/>
          <w:sz w:val="24"/>
          <w:szCs w:val="24"/>
        </w:rPr>
        <w:t>Оформите первичные документы для следующих хозяйственных операций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229"/>
        <w:gridCol w:w="5369"/>
        <w:gridCol w:w="1808"/>
      </w:tblGrid>
      <w:tr w:rsidR="00F76198" w:rsidRPr="00AA522F" w:rsidTr="00003A9D">
        <w:trPr>
          <w:trHeight w:val="374"/>
        </w:trPr>
        <w:tc>
          <w:tcPr>
            <w:tcW w:w="1165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9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Содержащие операции</w:t>
            </w:r>
          </w:p>
        </w:tc>
        <w:tc>
          <w:tcPr>
            <w:tcW w:w="1808" w:type="dxa"/>
          </w:tcPr>
          <w:p w:rsidR="00F76198" w:rsidRPr="00AA1991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(руб)</w:t>
            </w:r>
          </w:p>
        </w:tc>
      </w:tr>
      <w:tr w:rsidR="00F76198" w:rsidRPr="00AA522F" w:rsidTr="00003A9D">
        <w:trPr>
          <w:trHeight w:val="374"/>
        </w:trPr>
        <w:tc>
          <w:tcPr>
            <w:tcW w:w="1165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24/01/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Поступила выручка от реализации продукции в цехе № 1 от начальника цеха №1.</w:t>
            </w:r>
          </w:p>
        </w:tc>
        <w:tc>
          <w:tcPr>
            <w:tcW w:w="1808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522F" w:rsidTr="00003A9D">
        <w:trPr>
          <w:trHeight w:val="455"/>
        </w:trPr>
        <w:tc>
          <w:tcPr>
            <w:tcW w:w="1165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Выручка внесена на расчётный счёт.</w:t>
            </w:r>
          </w:p>
        </w:tc>
        <w:tc>
          <w:tcPr>
            <w:tcW w:w="1808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522F" w:rsidTr="00003A9D">
        <w:trPr>
          <w:trHeight w:val="1205"/>
        </w:trPr>
        <w:tc>
          <w:tcPr>
            <w:tcW w:w="1165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7867C5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Получено на расчетный счёт от покупателя ЗАО «Пактол»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 xml:space="preserve">за материалы и долг за отгруженную ранее продукцию.  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П/п №25 от23/01/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F76198" w:rsidRPr="00AA522F" w:rsidTr="00003A9D">
        <w:trPr>
          <w:trHeight w:val="289"/>
        </w:trPr>
        <w:tc>
          <w:tcPr>
            <w:tcW w:w="1165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Получено на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 xml:space="preserve"> нужды и командировки</w:t>
            </w:r>
          </w:p>
        </w:tc>
        <w:tc>
          <w:tcPr>
            <w:tcW w:w="1808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AA522F" w:rsidTr="00003A9D">
        <w:trPr>
          <w:trHeight w:val="579"/>
        </w:trPr>
        <w:tc>
          <w:tcPr>
            <w:tcW w:w="1165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AA522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Перечислено ЗАО «Монолит»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 xml:space="preserve"> за поставленные материалы на основании счета №1 от 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(п</w:t>
            </w: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/п №21 от25/01/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F76198" w:rsidRPr="00AA522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both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jc w:val="both"/>
        <w:rPr>
          <w:szCs w:val="24"/>
          <w:vertAlign w:val="superscript"/>
        </w:rPr>
        <w:sectPr w:rsidR="00F76198" w:rsidSect="000540D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98" w:rsidRPr="007867C5" w:rsidRDefault="00F76198" w:rsidP="00F76198">
      <w:pPr>
        <w:pStyle w:val="22"/>
        <w:tabs>
          <w:tab w:val="left" w:pos="284"/>
        </w:tabs>
        <w:spacing w:after="0" w:line="240" w:lineRule="auto"/>
        <w:jc w:val="both"/>
        <w:rPr>
          <w:b/>
          <w:szCs w:val="24"/>
        </w:rPr>
      </w:pPr>
      <w:r w:rsidRPr="007867C5">
        <w:rPr>
          <w:b/>
          <w:szCs w:val="24"/>
          <w:vertAlign w:val="superscript"/>
        </w:rPr>
        <w:lastRenderedPageBreak/>
        <w:t>1</w:t>
      </w:r>
      <w:r w:rsidRPr="007867C5">
        <w:rPr>
          <w:b/>
          <w:szCs w:val="24"/>
        </w:rPr>
        <w:t>Реквизиты ЗАО «Пактол»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ИНН 774345994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ОКОНХ 55437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ОКПО 004652543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Тел: 123-32-23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Адрес: Псков, Открытое ш., д 104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Р/сч: № 40702810010000012258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БИК: 044583153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к/сч: №30101810400000000593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Банк: Коммерческий Банк «Стае»</w:t>
      </w:r>
    </w:p>
    <w:p w:rsidR="00F76198" w:rsidRPr="007867C5" w:rsidRDefault="00F76198" w:rsidP="00F76198">
      <w:pPr>
        <w:pStyle w:val="22"/>
        <w:tabs>
          <w:tab w:val="left" w:pos="284"/>
        </w:tabs>
        <w:spacing w:after="0" w:line="240" w:lineRule="auto"/>
        <w:rPr>
          <w:szCs w:val="24"/>
        </w:rPr>
      </w:pPr>
      <w:r w:rsidRPr="007867C5">
        <w:rPr>
          <w:szCs w:val="24"/>
        </w:rPr>
        <w:t>г.Псков</w:t>
      </w:r>
    </w:p>
    <w:p w:rsidR="00F76198" w:rsidRPr="007867C5" w:rsidRDefault="00F76198" w:rsidP="00F76198">
      <w:pPr>
        <w:pStyle w:val="22"/>
        <w:tabs>
          <w:tab w:val="left" w:pos="284"/>
        </w:tabs>
        <w:spacing w:after="0" w:line="240" w:lineRule="auto"/>
        <w:jc w:val="both"/>
        <w:rPr>
          <w:b/>
          <w:szCs w:val="24"/>
        </w:rPr>
      </w:pPr>
      <w:r w:rsidRPr="007867C5">
        <w:rPr>
          <w:b/>
          <w:szCs w:val="24"/>
          <w:vertAlign w:val="superscript"/>
        </w:rPr>
        <w:t>2</w:t>
      </w:r>
      <w:r w:rsidRPr="007867C5">
        <w:rPr>
          <w:b/>
          <w:szCs w:val="24"/>
        </w:rPr>
        <w:t>Реквизиты ЗАО «Монолит»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ИНН 774345992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ОКПО 000040856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г.Псков,  Ленинский пр-т,99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Тел: 921-35-42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Р/сч: №40702810402030017244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БИК: 044583153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к/сч: №30101810400000000123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C5">
        <w:rPr>
          <w:rFonts w:ascii="Times New Roman" w:hAnsi="Times New Roman" w:cs="Times New Roman"/>
          <w:sz w:val="24"/>
          <w:szCs w:val="24"/>
        </w:rPr>
        <w:t>Банк: КБ «Астурия»</w:t>
      </w:r>
    </w:p>
    <w:p w:rsidR="00F76198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6198" w:rsidSect="007867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67C5">
        <w:rPr>
          <w:rFonts w:ascii="Times New Roman" w:hAnsi="Times New Roman" w:cs="Times New Roman"/>
          <w:sz w:val="24"/>
          <w:szCs w:val="24"/>
        </w:rPr>
        <w:t>Адрес: Псков, ул. Петровка д.204</w:t>
      </w:r>
    </w:p>
    <w:p w:rsidR="00F76198" w:rsidRPr="007867C5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Pr="00AA209B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  <w:r w:rsidRPr="00AA209B">
        <w:rPr>
          <w:b/>
          <w:szCs w:val="24"/>
        </w:rPr>
        <w:t>Билет №12</w:t>
      </w:r>
    </w:p>
    <w:p w:rsidR="00F76198" w:rsidRDefault="00F76198" w:rsidP="006416E1">
      <w:pPr>
        <w:pStyle w:val="af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97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организации форм учёта при использовании ПК на малых предприятиях. </w:t>
      </w:r>
    </w:p>
    <w:p w:rsidR="00F76198" w:rsidRPr="00B81977" w:rsidRDefault="00F76198" w:rsidP="00F76198">
      <w:pPr>
        <w:pStyle w:val="a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198" w:rsidRDefault="00F76198" w:rsidP="006416E1">
      <w:pPr>
        <w:pStyle w:val="af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77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73401C" w:rsidRDefault="00F76198" w:rsidP="00F76198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73401C">
        <w:rPr>
          <w:rFonts w:ascii="Times New Roman" w:hAnsi="Times New Roman" w:cs="Times New Roman"/>
          <w:sz w:val="24"/>
          <w:szCs w:val="24"/>
        </w:rPr>
        <w:t>Оформите первичные документы для следующих хозяйственных операций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229"/>
        <w:gridCol w:w="5511"/>
        <w:gridCol w:w="1666"/>
      </w:tblGrid>
      <w:tr w:rsidR="00F76198" w:rsidRPr="0073401C" w:rsidTr="00003A9D">
        <w:trPr>
          <w:trHeight w:val="289"/>
        </w:trPr>
        <w:tc>
          <w:tcPr>
            <w:tcW w:w="1165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11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Содержащие операции</w:t>
            </w:r>
          </w:p>
        </w:tc>
        <w:tc>
          <w:tcPr>
            <w:tcW w:w="1666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Сумма (руб)</w:t>
            </w:r>
          </w:p>
        </w:tc>
      </w:tr>
      <w:tr w:rsidR="00F76198" w:rsidRPr="0073401C" w:rsidTr="00003A9D">
        <w:trPr>
          <w:trHeight w:val="289"/>
        </w:trPr>
        <w:tc>
          <w:tcPr>
            <w:tcW w:w="1165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Выдано в подотчет Андрееву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73401C" w:rsidTr="00003A9D">
        <w:trPr>
          <w:trHeight w:val="289"/>
        </w:trPr>
        <w:tc>
          <w:tcPr>
            <w:tcW w:w="1165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25/01/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Выдано в подотчёт Александрову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66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73401C" w:rsidTr="00003A9D">
        <w:trPr>
          <w:trHeight w:val="289"/>
        </w:trPr>
        <w:tc>
          <w:tcPr>
            <w:tcW w:w="1165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26/01/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Получено остаток от аванса 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76198" w:rsidRPr="0073401C" w:rsidTr="00003A9D">
        <w:trPr>
          <w:trHeight w:val="305"/>
        </w:trPr>
        <w:tc>
          <w:tcPr>
            <w:tcW w:w="1165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26/01/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F76198" w:rsidRPr="0073401C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1C">
              <w:rPr>
                <w:rFonts w:ascii="Times New Roman" w:hAnsi="Times New Roman" w:cs="Times New Roman"/>
                <w:sz w:val="24"/>
                <w:szCs w:val="24"/>
              </w:rPr>
              <w:t>Выдан перерасход Александрову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66" w:type="dxa"/>
          </w:tcPr>
          <w:p w:rsidR="00F76198" w:rsidRPr="0073401C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Pr="00AA209B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  <w:r w:rsidRPr="00AA209B">
        <w:rPr>
          <w:b/>
          <w:szCs w:val="24"/>
        </w:rPr>
        <w:t>Билет №13</w:t>
      </w:r>
    </w:p>
    <w:p w:rsidR="00F76198" w:rsidRPr="006E245F" w:rsidRDefault="00F76198" w:rsidP="006416E1">
      <w:pPr>
        <w:pStyle w:val="af"/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5F">
        <w:rPr>
          <w:rFonts w:ascii="Times New Roman" w:eastAsia="Times New Roman" w:hAnsi="Times New Roman"/>
          <w:sz w:val="24"/>
          <w:szCs w:val="24"/>
          <w:lang w:eastAsia="ru-RU"/>
        </w:rPr>
        <w:t>Корпоративные системы управления, включающие бухгалтерские подсистемы.</w:t>
      </w:r>
    </w:p>
    <w:p w:rsidR="00F76198" w:rsidRPr="006E245F" w:rsidRDefault="00F76198" w:rsidP="006416E1">
      <w:pPr>
        <w:pStyle w:val="af"/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45F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F76198" w:rsidRDefault="00F76198" w:rsidP="00F76198">
      <w:pPr>
        <w:pStyle w:val="af"/>
        <w:spacing w:before="120"/>
        <w:rPr>
          <w:rFonts w:ascii="Times New Roman" w:hAnsi="Times New Roman" w:cs="Times New Roman"/>
          <w:sz w:val="24"/>
          <w:szCs w:val="24"/>
        </w:rPr>
      </w:pPr>
      <w:r w:rsidRPr="006E245F">
        <w:rPr>
          <w:rFonts w:ascii="Times New Roman" w:hAnsi="Times New Roman" w:cs="Times New Roman"/>
          <w:sz w:val="24"/>
          <w:szCs w:val="24"/>
        </w:rPr>
        <w:t>Оформите первичные документы для следующих хозяйственных операций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229"/>
        <w:gridCol w:w="5369"/>
        <w:gridCol w:w="1808"/>
      </w:tblGrid>
      <w:tr w:rsidR="00F76198" w:rsidRPr="006E245F" w:rsidTr="00003A9D">
        <w:trPr>
          <w:trHeight w:val="305"/>
        </w:trPr>
        <w:tc>
          <w:tcPr>
            <w:tcW w:w="1165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9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Содержащие операции</w:t>
            </w:r>
          </w:p>
        </w:tc>
        <w:tc>
          <w:tcPr>
            <w:tcW w:w="1808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Сумма (руб)</w:t>
            </w:r>
          </w:p>
        </w:tc>
      </w:tr>
      <w:tr w:rsidR="00F76198" w:rsidRPr="006E245F" w:rsidTr="00003A9D">
        <w:trPr>
          <w:trHeight w:val="305"/>
        </w:trPr>
        <w:tc>
          <w:tcPr>
            <w:tcW w:w="1165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27/01/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Оплачены работы по ремонту цеха ООО «Ме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  <w:r w:rsidRPr="00CD54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 xml:space="preserve"> п/п22 от 27/01/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6  на основании счета №20 от 26/01/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76198" w:rsidRPr="006E245F" w:rsidTr="00003A9D">
        <w:trPr>
          <w:trHeight w:val="305"/>
        </w:trPr>
        <w:tc>
          <w:tcPr>
            <w:tcW w:w="1165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27/01/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Получено с расчетного счета на выплату з/п</w:t>
            </w:r>
          </w:p>
        </w:tc>
        <w:tc>
          <w:tcPr>
            <w:tcW w:w="1808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6E245F" w:rsidTr="00003A9D">
        <w:trPr>
          <w:trHeight w:val="305"/>
        </w:trPr>
        <w:tc>
          <w:tcPr>
            <w:tcW w:w="1165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27/01/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</w:tcPr>
          <w:p w:rsidR="00F76198" w:rsidRPr="006E245F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Из кассы выдана з/п Смыковской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8" w:type="dxa"/>
          </w:tcPr>
          <w:p w:rsidR="00F76198" w:rsidRPr="006E245F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5F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b/>
          <w:sz w:val="24"/>
          <w:szCs w:val="24"/>
        </w:rPr>
      </w:pPr>
    </w:p>
    <w:p w:rsidR="00F76198" w:rsidRDefault="00F76198" w:rsidP="00F7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D54AA">
        <w:rPr>
          <w:rFonts w:ascii="Times New Roman" w:hAnsi="Times New Roman" w:cs="Times New Roman"/>
          <w:sz w:val="24"/>
          <w:szCs w:val="24"/>
        </w:rPr>
        <w:t>Реквизиты ООО «Мечта»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198" w:rsidRPr="00CD54AA" w:rsidRDefault="00F76198" w:rsidP="00F7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AA">
        <w:rPr>
          <w:rFonts w:ascii="Times New Roman" w:hAnsi="Times New Roman" w:cs="Times New Roman"/>
          <w:sz w:val="24"/>
          <w:szCs w:val="24"/>
        </w:rPr>
        <w:t>ООО «Мечта»</w:t>
      </w:r>
    </w:p>
    <w:p w:rsidR="00F76198" w:rsidRPr="00CD54AA" w:rsidRDefault="00F76198" w:rsidP="00F76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4AA">
        <w:rPr>
          <w:rFonts w:ascii="Times New Roman" w:hAnsi="Times New Roman" w:cs="Times New Roman"/>
          <w:sz w:val="24"/>
          <w:szCs w:val="24"/>
        </w:rPr>
        <w:t>г. Псков,</w:t>
      </w:r>
      <w:r w:rsidRPr="00CD54AA">
        <w:rPr>
          <w:rFonts w:ascii="Times New Roman" w:hAnsi="Times New Roman" w:cs="Times New Roman"/>
          <w:color w:val="000000"/>
          <w:sz w:val="24"/>
          <w:szCs w:val="24"/>
        </w:rPr>
        <w:t>пр. Ветеранов, д. 140</w:t>
      </w:r>
    </w:p>
    <w:p w:rsidR="00F76198" w:rsidRPr="00CD54AA" w:rsidRDefault="00F76198" w:rsidP="00F76198">
      <w:pPr>
        <w:pStyle w:val="af9"/>
        <w:shd w:val="clear" w:color="auto" w:fill="FFFFFF"/>
        <w:spacing w:before="0" w:after="0" w:afterAutospacing="0"/>
        <w:ind w:left="0" w:right="0"/>
        <w:rPr>
          <w:rFonts w:ascii="Times New Roman" w:hAnsi="Times New Roman"/>
          <w:color w:val="000000"/>
          <w:sz w:val="24"/>
          <w:szCs w:val="24"/>
        </w:rPr>
      </w:pPr>
      <w:r w:rsidRPr="00CD54AA">
        <w:rPr>
          <w:rFonts w:ascii="Times New Roman" w:hAnsi="Times New Roman"/>
          <w:color w:val="000000"/>
          <w:sz w:val="24"/>
          <w:szCs w:val="24"/>
        </w:rPr>
        <w:t>ОАО «Альфа-Банк»</w:t>
      </w:r>
      <w:r w:rsidRPr="00CD54AA">
        <w:rPr>
          <w:rFonts w:ascii="Times New Roman" w:hAnsi="Times New Roman"/>
          <w:color w:val="000000"/>
          <w:sz w:val="24"/>
          <w:szCs w:val="24"/>
        </w:rPr>
        <w:br/>
        <w:t>ОАО «Альфа-Банк» ИНН 7728168971</w:t>
      </w:r>
      <w:r w:rsidRPr="00CD54AA">
        <w:rPr>
          <w:rFonts w:ascii="Times New Roman" w:hAnsi="Times New Roman"/>
          <w:color w:val="000000"/>
          <w:sz w:val="24"/>
          <w:szCs w:val="24"/>
        </w:rPr>
        <w:br/>
        <w:t>р/с</w:t>
      </w:r>
      <w:r w:rsidRPr="00CD54AA">
        <w:rPr>
          <w:rFonts w:ascii="Times New Roman" w:hAnsi="Times New Roman"/>
          <w:sz w:val="24"/>
          <w:szCs w:val="24"/>
        </w:rPr>
        <w:t xml:space="preserve"> 15323654821789656123</w:t>
      </w:r>
      <w:r w:rsidRPr="00CD54AA">
        <w:rPr>
          <w:rFonts w:ascii="Times New Roman" w:hAnsi="Times New Roman"/>
          <w:color w:val="000000"/>
          <w:sz w:val="24"/>
          <w:szCs w:val="24"/>
        </w:rPr>
        <w:br/>
        <w:t xml:space="preserve">Кор/сч. 30101.810.2.00000000593 </w:t>
      </w:r>
      <w:r w:rsidRPr="00CD54AA">
        <w:rPr>
          <w:rFonts w:ascii="Times New Roman" w:hAnsi="Times New Roman"/>
          <w:color w:val="000000"/>
          <w:sz w:val="24"/>
          <w:szCs w:val="24"/>
        </w:rPr>
        <w:br/>
        <w:t>БИК 044525593</w:t>
      </w:r>
    </w:p>
    <w:p w:rsidR="00F76198" w:rsidRPr="00CD54AA" w:rsidRDefault="00F76198" w:rsidP="00F76198">
      <w:pPr>
        <w:pStyle w:val="22"/>
        <w:tabs>
          <w:tab w:val="left" w:pos="284"/>
        </w:tabs>
        <w:spacing w:after="0" w:line="240" w:lineRule="auto"/>
        <w:rPr>
          <w:szCs w:val="24"/>
        </w:rPr>
      </w:pPr>
      <w:r w:rsidRPr="00CD54AA">
        <w:rPr>
          <w:color w:val="000000"/>
          <w:szCs w:val="24"/>
        </w:rPr>
        <w:t>107078, г. Москва, ул. Каланчевская, д. 27</w:t>
      </w:r>
    </w:p>
    <w:p w:rsidR="00F76198" w:rsidRPr="00ED2F60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</w:p>
    <w:p w:rsidR="00F76198" w:rsidRPr="00CD54AA" w:rsidRDefault="00F76198" w:rsidP="00F76198">
      <w:pPr>
        <w:pStyle w:val="22"/>
        <w:tabs>
          <w:tab w:val="left" w:pos="284"/>
        </w:tabs>
        <w:spacing w:after="0" w:line="240" w:lineRule="auto"/>
        <w:ind w:left="357"/>
        <w:jc w:val="center"/>
        <w:rPr>
          <w:b/>
          <w:szCs w:val="24"/>
        </w:rPr>
      </w:pPr>
      <w:r w:rsidRPr="00CD54AA">
        <w:rPr>
          <w:b/>
          <w:szCs w:val="24"/>
        </w:rPr>
        <w:t>Билет №14</w:t>
      </w:r>
    </w:p>
    <w:p w:rsidR="00F76198" w:rsidRPr="00CD54AA" w:rsidRDefault="00F76198" w:rsidP="006416E1">
      <w:pPr>
        <w:pStyle w:val="af"/>
        <w:numPr>
          <w:ilvl w:val="0"/>
          <w:numId w:val="15"/>
        </w:num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4AA">
        <w:rPr>
          <w:rFonts w:ascii="Times New Roman" w:eastAsia="Times New Roman" w:hAnsi="Times New Roman"/>
          <w:sz w:val="24"/>
          <w:szCs w:val="24"/>
          <w:lang w:eastAsia="ru-RU"/>
        </w:rPr>
        <w:t>Тенденции развития новых информационных технологий в области бухгалтерского учёта.</w:t>
      </w:r>
    </w:p>
    <w:p w:rsidR="00F76198" w:rsidRDefault="00F76198" w:rsidP="006416E1">
      <w:pPr>
        <w:pStyle w:val="af"/>
        <w:numPr>
          <w:ilvl w:val="0"/>
          <w:numId w:val="15"/>
        </w:numPr>
        <w:tabs>
          <w:tab w:val="left" w:pos="284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45F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BB7534" w:rsidRDefault="00F76198" w:rsidP="00F76198">
      <w:pPr>
        <w:ind w:left="360"/>
        <w:rPr>
          <w:rFonts w:ascii="Times New Roman" w:hAnsi="Times New Roman" w:cs="Times New Roman"/>
          <w:sz w:val="24"/>
          <w:szCs w:val="24"/>
        </w:rPr>
      </w:pPr>
      <w:r w:rsidRPr="00BB7534">
        <w:rPr>
          <w:rFonts w:ascii="Times New Roman" w:hAnsi="Times New Roman" w:cs="Times New Roman"/>
          <w:sz w:val="24"/>
          <w:szCs w:val="24"/>
        </w:rPr>
        <w:lastRenderedPageBreak/>
        <w:t>Составьте первичные документы для следующих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229"/>
        <w:gridCol w:w="1070"/>
        <w:gridCol w:w="4293"/>
        <w:gridCol w:w="709"/>
        <w:gridCol w:w="709"/>
        <w:gridCol w:w="1099"/>
      </w:tblGrid>
      <w:tr w:rsidR="00F76198" w:rsidRPr="00C04BFD" w:rsidTr="00003A9D">
        <w:trPr>
          <w:trHeight w:val="601"/>
        </w:trPr>
        <w:tc>
          <w:tcPr>
            <w:tcW w:w="462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93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9" w:type="dxa"/>
          </w:tcPr>
          <w:p w:rsidR="00F76198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76198" w:rsidRPr="00DF7398" w:rsidRDefault="00F76198" w:rsidP="0000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РКО №2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25/01/1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AA">
              <w:rPr>
                <w:rFonts w:ascii="Times New Roman" w:hAnsi="Times New Roman" w:cs="Times New Roman"/>
                <w:sz w:val="24"/>
                <w:szCs w:val="24"/>
              </w:rPr>
              <w:t>Выдано в подотчет Доскину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РКО №3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25/01/1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AA">
              <w:rPr>
                <w:rFonts w:ascii="Times New Roman" w:hAnsi="Times New Roman" w:cs="Times New Roman"/>
                <w:sz w:val="24"/>
                <w:szCs w:val="24"/>
              </w:rPr>
              <w:t>Выдано в подотчет Шурупову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ПКО№3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26/01/1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Получено остаток от аванса Доскина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98" w:rsidRPr="00C04BFD" w:rsidTr="00003A9D">
        <w:tc>
          <w:tcPr>
            <w:tcW w:w="462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РКО №4</w:t>
            </w:r>
          </w:p>
        </w:tc>
        <w:tc>
          <w:tcPr>
            <w:tcW w:w="1070" w:type="dxa"/>
          </w:tcPr>
          <w:p w:rsidR="00F76198" w:rsidRPr="00C04BFD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26/01/1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F76198" w:rsidRPr="00CD54AA" w:rsidRDefault="00F76198" w:rsidP="0000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AA">
              <w:rPr>
                <w:rFonts w:ascii="Times New Roman" w:hAnsi="Times New Roman" w:cs="Times New Roman"/>
                <w:sz w:val="24"/>
                <w:szCs w:val="24"/>
              </w:rPr>
              <w:t>Выдан перерасход Шурупову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F76198" w:rsidRPr="00C04BFD" w:rsidRDefault="00F76198" w:rsidP="000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198" w:rsidRPr="00C04BFD" w:rsidRDefault="00F76198" w:rsidP="006416E1">
      <w:pPr>
        <w:pStyle w:val="af"/>
        <w:numPr>
          <w:ilvl w:val="0"/>
          <w:numId w:val="4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04BFD">
        <w:rPr>
          <w:rFonts w:ascii="Times New Roman" w:hAnsi="Times New Roman" w:cs="Times New Roman"/>
          <w:sz w:val="24"/>
          <w:szCs w:val="24"/>
        </w:rPr>
        <w:t>Сформируйте кассовую книгу за 25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4BFD">
        <w:rPr>
          <w:rFonts w:ascii="Times New Roman" w:hAnsi="Times New Roman" w:cs="Times New Roman"/>
          <w:sz w:val="24"/>
          <w:szCs w:val="24"/>
        </w:rPr>
        <w:t xml:space="preserve"> 26 января 2016 года</w:t>
      </w:r>
    </w:p>
    <w:p w:rsidR="00F76198" w:rsidRPr="00AA209B" w:rsidRDefault="00F76198" w:rsidP="00F7619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9B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F76198" w:rsidRPr="00E90657" w:rsidRDefault="00F76198" w:rsidP="006416E1">
      <w:pPr>
        <w:pStyle w:val="af"/>
        <w:numPr>
          <w:ilvl w:val="0"/>
          <w:numId w:val="16"/>
        </w:numPr>
        <w:tabs>
          <w:tab w:val="left" w:pos="284"/>
        </w:tabs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E90657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ППП для автоматизации учётных работ на малых предприятиях.</w:t>
      </w:r>
    </w:p>
    <w:p w:rsidR="00F76198" w:rsidRPr="00E90657" w:rsidRDefault="00F76198" w:rsidP="00F76198">
      <w:pPr>
        <w:pStyle w:val="af"/>
        <w:tabs>
          <w:tab w:val="left" w:pos="284"/>
        </w:tabs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F76198" w:rsidRDefault="00F76198" w:rsidP="006416E1">
      <w:pPr>
        <w:pStyle w:val="af"/>
        <w:numPr>
          <w:ilvl w:val="0"/>
          <w:numId w:val="16"/>
        </w:numPr>
        <w:tabs>
          <w:tab w:val="left" w:pos="284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45F">
        <w:rPr>
          <w:rFonts w:ascii="Times New Roman" w:hAnsi="Times New Roman" w:cs="Times New Roman"/>
          <w:sz w:val="24"/>
          <w:szCs w:val="24"/>
        </w:rPr>
        <w:t>Решение задачи в 1C:Предприятие 8.</w:t>
      </w:r>
    </w:p>
    <w:p w:rsidR="00F76198" w:rsidRPr="00E90657" w:rsidRDefault="00F76198" w:rsidP="00F7619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первичные документы для следующей ситуации:</w:t>
      </w:r>
    </w:p>
    <w:p w:rsidR="00F76198" w:rsidRPr="004C3A95" w:rsidRDefault="00F76198" w:rsidP="00F76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 xml:space="preserve">Начальник цеха Смыковская </w:t>
      </w:r>
      <w:r>
        <w:rPr>
          <w:rFonts w:ascii="Times New Roman" w:hAnsi="Times New Roman" w:cs="Times New Roman"/>
          <w:sz w:val="24"/>
          <w:szCs w:val="24"/>
        </w:rPr>
        <w:t>Т.Б.</w:t>
      </w:r>
      <w:r w:rsidRPr="004C3A95">
        <w:rPr>
          <w:rFonts w:ascii="Times New Roman" w:hAnsi="Times New Roman" w:cs="Times New Roman"/>
          <w:sz w:val="24"/>
          <w:szCs w:val="24"/>
        </w:rPr>
        <w:t xml:space="preserve"> была командирована в Москву для выполнения квалификации на 4 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198" w:rsidRPr="004C3A95" w:rsidRDefault="00F76198" w:rsidP="00F7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04/02/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A95">
        <w:rPr>
          <w:rFonts w:ascii="Times New Roman" w:hAnsi="Times New Roman" w:cs="Times New Roman"/>
          <w:sz w:val="24"/>
          <w:szCs w:val="24"/>
        </w:rPr>
        <w:t>6 Смыковская</w:t>
      </w:r>
      <w:r>
        <w:rPr>
          <w:rFonts w:ascii="Times New Roman" w:hAnsi="Times New Roman" w:cs="Times New Roman"/>
          <w:sz w:val="24"/>
          <w:szCs w:val="24"/>
        </w:rPr>
        <w:t xml:space="preserve"> Т.Б.</w:t>
      </w:r>
      <w:r w:rsidRPr="004C3A95">
        <w:rPr>
          <w:rFonts w:ascii="Times New Roman" w:hAnsi="Times New Roman" w:cs="Times New Roman"/>
          <w:sz w:val="24"/>
          <w:szCs w:val="24"/>
        </w:rPr>
        <w:t xml:space="preserve"> получила в кассе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3A95">
        <w:rPr>
          <w:rFonts w:ascii="Times New Roman" w:hAnsi="Times New Roman" w:cs="Times New Roman"/>
          <w:sz w:val="24"/>
          <w:szCs w:val="24"/>
        </w:rPr>
        <w:t>2000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Pr="004C3A95" w:rsidRDefault="00F76198" w:rsidP="00F7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09/02/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A95">
        <w:rPr>
          <w:rFonts w:ascii="Times New Roman" w:hAnsi="Times New Roman" w:cs="Times New Roman"/>
          <w:sz w:val="24"/>
          <w:szCs w:val="24"/>
        </w:rPr>
        <w:t>6 В бухгалтерию поступили следующие авансовые отчеты</w:t>
      </w:r>
    </w:p>
    <w:p w:rsidR="00F76198" w:rsidRPr="004C3A95" w:rsidRDefault="00F76198" w:rsidP="006416E1">
      <w:pPr>
        <w:pStyle w:val="af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Авансовый отчет на командировочные расходы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ж/д   билет Псков-Москва №123423 от 05/02/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3A95">
        <w:rPr>
          <w:rFonts w:ascii="Times New Roman" w:hAnsi="Times New Roman" w:cs="Times New Roman"/>
          <w:sz w:val="24"/>
          <w:szCs w:val="24"/>
        </w:rPr>
        <w:t xml:space="preserve"> по цене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C3A95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ж/д билет Москва – Псков №32583327 от 07/02/0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A95">
        <w:rPr>
          <w:rFonts w:ascii="Times New Roman" w:hAnsi="Times New Roman" w:cs="Times New Roman"/>
          <w:sz w:val="24"/>
          <w:szCs w:val="24"/>
        </w:rPr>
        <w:t>6 по цене 1900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чек №25324 от 05/02/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3A95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A95">
        <w:rPr>
          <w:rFonts w:ascii="Times New Roman" w:hAnsi="Times New Roman" w:cs="Times New Roman"/>
          <w:sz w:val="24"/>
          <w:szCs w:val="24"/>
        </w:rPr>
        <w:t>3600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A95">
        <w:rPr>
          <w:rFonts w:ascii="Times New Roman" w:hAnsi="Times New Roman" w:cs="Times New Roman"/>
          <w:sz w:val="24"/>
          <w:szCs w:val="24"/>
        </w:rPr>
        <w:t xml:space="preserve"> – оплата за проживание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суточные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A95">
        <w:rPr>
          <w:rFonts w:ascii="Times New Roman" w:hAnsi="Times New Roman" w:cs="Times New Roman"/>
          <w:sz w:val="24"/>
          <w:szCs w:val="24"/>
        </w:rPr>
        <w:t xml:space="preserve"> 4х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C3A95">
        <w:rPr>
          <w:rFonts w:ascii="Times New Roman" w:hAnsi="Times New Roman" w:cs="Times New Roman"/>
          <w:sz w:val="24"/>
          <w:szCs w:val="24"/>
        </w:rPr>
        <w:t>00 =</w:t>
      </w:r>
      <w:r>
        <w:rPr>
          <w:rFonts w:ascii="Times New Roman" w:hAnsi="Times New Roman" w:cs="Times New Roman"/>
          <w:sz w:val="24"/>
          <w:szCs w:val="24"/>
        </w:rPr>
        <w:t>2800</w:t>
      </w:r>
      <w:r w:rsidRPr="004C3A9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Pr="004C3A95" w:rsidRDefault="00F76198" w:rsidP="006416E1">
      <w:pPr>
        <w:pStyle w:val="af"/>
        <w:numPr>
          <w:ilvl w:val="0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авансовый отче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3A95">
        <w:rPr>
          <w:rFonts w:ascii="Times New Roman" w:hAnsi="Times New Roman" w:cs="Times New Roman"/>
          <w:sz w:val="24"/>
          <w:szCs w:val="24"/>
        </w:rPr>
        <w:t xml:space="preserve"> на приобретение методической литературы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кассовый чек магазина «Мир книг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3A95">
        <w:rPr>
          <w:rFonts w:ascii="Times New Roman" w:hAnsi="Times New Roman" w:cs="Times New Roman"/>
          <w:sz w:val="24"/>
          <w:szCs w:val="24"/>
        </w:rPr>
        <w:t xml:space="preserve"> на сумму 3000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Pr="004C3A95" w:rsidRDefault="00F76198" w:rsidP="006416E1">
      <w:pPr>
        <w:pStyle w:val="af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товарный чек магазина «Мир книг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3A95">
        <w:rPr>
          <w:rFonts w:ascii="Times New Roman" w:hAnsi="Times New Roman" w:cs="Times New Roman"/>
          <w:sz w:val="24"/>
          <w:szCs w:val="24"/>
        </w:rPr>
        <w:t xml:space="preserve"> на сумму 3000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98" w:rsidRDefault="00F76198" w:rsidP="00F7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A95">
        <w:rPr>
          <w:rFonts w:ascii="Times New Roman" w:hAnsi="Times New Roman" w:cs="Times New Roman"/>
          <w:sz w:val="24"/>
          <w:szCs w:val="24"/>
        </w:rPr>
        <w:t>Оставш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C3A9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Pr="004C3A9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A95">
        <w:rPr>
          <w:rFonts w:ascii="Times New Roman" w:hAnsi="Times New Roman" w:cs="Times New Roman"/>
          <w:sz w:val="24"/>
          <w:szCs w:val="24"/>
        </w:rPr>
        <w:t xml:space="preserve"> внесен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A95">
        <w:rPr>
          <w:rFonts w:ascii="Times New Roman" w:hAnsi="Times New Roman" w:cs="Times New Roman"/>
          <w:sz w:val="24"/>
          <w:szCs w:val="24"/>
        </w:rPr>
        <w:t xml:space="preserve"> в кассу.</w:t>
      </w:r>
    </w:p>
    <w:p w:rsidR="00CF52A5" w:rsidRDefault="00CF5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52A5" w:rsidRDefault="00CF52A5" w:rsidP="00CF5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1.</w:t>
      </w:r>
    </w:p>
    <w:p w:rsidR="00CF52A5" w:rsidRPr="009A13B8" w:rsidRDefault="00CF52A5" w:rsidP="00CF52A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B8">
        <w:rPr>
          <w:rFonts w:ascii="Times New Roman" w:hAnsi="Times New Roman" w:cs="Times New Roman"/>
          <w:b/>
          <w:sz w:val="28"/>
          <w:szCs w:val="28"/>
        </w:rPr>
        <w:t>ЧОУ ВО</w:t>
      </w:r>
      <w:r w:rsidRPr="009A13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«Курский институт менеджмента, экономики и бизнеса»</w:t>
      </w:r>
    </w:p>
    <w:p w:rsidR="00CF52A5" w:rsidRPr="009A13B8" w:rsidRDefault="00CF52A5" w:rsidP="00CF52A5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2A5" w:rsidRDefault="00CF52A5" w:rsidP="00CF52A5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2A5" w:rsidRPr="009A13B8" w:rsidRDefault="00CF52A5" w:rsidP="00CF52A5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2A5" w:rsidRPr="009A13B8" w:rsidRDefault="00CF52A5" w:rsidP="00CF52A5">
      <w:pPr>
        <w:shd w:val="clear" w:color="auto" w:fill="FFFFFF"/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Факультет подготовки бакалавров</w:t>
      </w:r>
    </w:p>
    <w:p w:rsidR="00CF52A5" w:rsidRPr="009A13B8" w:rsidRDefault="00CF52A5" w:rsidP="00CF52A5">
      <w:pPr>
        <w:shd w:val="clear" w:color="auto" w:fill="FFFFFF"/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nion Pro" w:hAnsi="Minion Pro" w:cs="Times New Roman"/>
          <w:sz w:val="28"/>
          <w:szCs w:val="28"/>
        </w:rPr>
        <w:t>38.03.01 «Экономика»</w:t>
      </w:r>
    </w:p>
    <w:p w:rsidR="00CF52A5" w:rsidRPr="009A13B8" w:rsidRDefault="00CF52A5" w:rsidP="00CF52A5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(профил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A13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5C71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 и аудит», «Финансы и кредит»</w:t>
      </w:r>
      <w:r w:rsidRPr="009A13B8">
        <w:rPr>
          <w:rFonts w:ascii="Times New Roman" w:hAnsi="Times New Roman" w:cs="Times New Roman"/>
          <w:sz w:val="28"/>
          <w:szCs w:val="28"/>
        </w:rPr>
        <w:t>)</w:t>
      </w: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промежуточной аттестации</w:t>
      </w: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по дисциплине  «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A13B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52A5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A5" w:rsidRPr="009A13B8" w:rsidRDefault="00CF52A5" w:rsidP="00CF52A5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52A5" w:rsidRPr="009A13B8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Pr="009A13B8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Pr="009A13B8" w:rsidRDefault="00CF52A5" w:rsidP="00C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Pr="009A13B8" w:rsidRDefault="00CF52A5" w:rsidP="00CF52A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 xml:space="preserve">Выполнил: студент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3B8">
        <w:rPr>
          <w:rFonts w:ascii="Times New Roman" w:hAnsi="Times New Roman" w:cs="Times New Roman"/>
          <w:sz w:val="28"/>
          <w:szCs w:val="28"/>
        </w:rPr>
        <w:t xml:space="preserve"> курса заочной формы    обучения с применением ДТ, </w:t>
      </w:r>
    </w:p>
    <w:p w:rsidR="00CF52A5" w:rsidRPr="009A13B8" w:rsidRDefault="00CF52A5" w:rsidP="00CF52A5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CF52A5" w:rsidRPr="009A13B8" w:rsidRDefault="00CF52A5" w:rsidP="00CF52A5">
      <w:pPr>
        <w:spacing w:after="0" w:line="240" w:lineRule="auto"/>
        <w:ind w:left="3686" w:firstLine="562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CF52A5" w:rsidRPr="009A13B8" w:rsidRDefault="00CF52A5" w:rsidP="00CF52A5">
      <w:pPr>
        <w:spacing w:after="0" w:line="240" w:lineRule="auto"/>
        <w:ind w:left="3686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52A5" w:rsidRPr="009A13B8" w:rsidRDefault="00CF52A5" w:rsidP="00CF52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2A5" w:rsidRPr="009A13B8" w:rsidRDefault="00CF52A5" w:rsidP="00CF5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CF5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2A5" w:rsidRPr="00C36386" w:rsidRDefault="00CF52A5" w:rsidP="00CF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Курск 20__</w:t>
      </w:r>
    </w:p>
    <w:p w:rsidR="00C622B0" w:rsidRPr="00C622B0" w:rsidRDefault="00C622B0" w:rsidP="00C622B0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22B0" w:rsidRPr="00C622B0" w:rsidSect="009A750E">
      <w:headerReference w:type="default" r:id="rId11"/>
      <w:footerReference w:type="default" r:id="rId12"/>
      <w:pgSz w:w="11906" w:h="16838"/>
      <w:pgMar w:top="1134" w:right="850" w:bottom="1134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1A" w:rsidRDefault="0024481A">
      <w:pPr>
        <w:spacing w:after="0" w:line="240" w:lineRule="auto"/>
      </w:pPr>
      <w:r>
        <w:separator/>
      </w:r>
    </w:p>
  </w:endnote>
  <w:endnote w:type="continuationSeparator" w:id="1">
    <w:p w:rsidR="0024481A" w:rsidRDefault="0024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6C" w:rsidRDefault="005A406C">
    <w:pPr>
      <w:pStyle w:val="ae"/>
      <w:rPr>
        <w:color w:val="000000" w:themeColor="text1"/>
      </w:rPr>
    </w:pPr>
  </w:p>
  <w:p w:rsidR="005A406C" w:rsidRDefault="005A40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1A" w:rsidRDefault="0024481A">
      <w:pPr>
        <w:spacing w:after="0" w:line="240" w:lineRule="auto"/>
      </w:pPr>
      <w:r>
        <w:separator/>
      </w:r>
    </w:p>
  </w:footnote>
  <w:footnote w:type="continuationSeparator" w:id="1">
    <w:p w:rsidR="0024481A" w:rsidRDefault="0024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6C" w:rsidRDefault="00771606">
    <w:pPr>
      <w:pStyle w:val="ad"/>
      <w:jc w:val="center"/>
    </w:pPr>
    <w:r>
      <w:fldChar w:fldCharType="begin"/>
    </w:r>
    <w:r w:rsidR="005A406C">
      <w:instrText>PAGE</w:instrText>
    </w:r>
    <w:r>
      <w:fldChar w:fldCharType="separate"/>
    </w:r>
    <w:r w:rsidR="00CF52A5">
      <w:rPr>
        <w:noProof/>
      </w:rPr>
      <w:t>1</w:t>
    </w:r>
    <w:r>
      <w:fldChar w:fldCharType="end"/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50" type="#_x0000_t202" style="position:absolute;left:0;text-align:left;margin-left:-36.2pt;margin-top:201.55pt;width:467.5pt;height:13.8pt;z-index:8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" filled="f" stroked="f">
          <v:textbox style="mso-fit-shape-to-text:t" inset=",0,,0">
            <w:txbxContent>
              <w:sdt>
                <w:sdtPr>
                  <w:id w:val="1260148304"/>
                  <w:docPartObj>
                    <w:docPartGallery w:val="Page Numbers (Top of Page)"/>
                    <w:docPartUnique/>
                  </w:docPartObj>
                </w:sdtPr>
                <w:sdtContent>
                  <w:p w:rsidR="005A406C" w:rsidRDefault="00771606">
                    <w:pPr>
                      <w:pStyle w:val="10"/>
                      <w:jc w:val="right"/>
                    </w:pPr>
                  </w:p>
                </w:sdtContent>
              </w:sdt>
            </w:txbxContent>
          </v:textbox>
          <w10:wrap type="square"/>
        </v:shape>
      </w:pict>
    </w:r>
    <w:r>
      <w:rPr>
        <w:noProof/>
        <w:lang w:eastAsia="ru-RU"/>
      </w:rPr>
      <w:pict>
        <v:shape id="Врезка3" o:spid="_x0000_s2049" type="#_x0000_t202" style="position:absolute;left:0;text-align:left;margin-left:-36.2pt;margin-top:201.55pt;width:42.15pt;height:13.45pt;z-index:9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" filled="f" stroked="f">
          <v:textbox style="mso-fit-shape-to-text:t" inset=",0,,0">
            <w:txbxContent>
              <w:p w:rsidR="005A406C" w:rsidRDefault="005A406C">
                <w:pPr>
                  <w:pStyle w:val="af2"/>
                  <w:spacing w:after="0" w:line="240" w:lineRule="auto"/>
                  <w:rPr>
                    <w:color w:val="FFFFFF" w:themeColor="background1"/>
                  </w:rPr>
                </w:pPr>
              </w:p>
            </w:txbxContent>
          </v:textbox>
          <w10:wrap type="square"/>
        </v:shape>
      </w:pict>
    </w:r>
  </w:p>
  <w:p w:rsidR="005A406C" w:rsidRDefault="005A406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08184"/>
    </w:sdtPr>
    <w:sdtContent>
      <w:p w:rsidR="00F76198" w:rsidRDefault="00771606">
        <w:pPr>
          <w:pStyle w:val="ad"/>
          <w:jc w:val="center"/>
        </w:pPr>
        <w:r>
          <w:fldChar w:fldCharType="begin"/>
        </w:r>
        <w:r w:rsidR="00F76198">
          <w:instrText>PAGE   \* MERGEFORMAT</w:instrText>
        </w:r>
        <w:r>
          <w:fldChar w:fldCharType="separate"/>
        </w:r>
        <w:r w:rsidR="00CF52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6198" w:rsidRDefault="00F761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6C" w:rsidRDefault="005A406C">
    <w:pPr>
      <w:pStyle w:val="ad"/>
      <w:pBdr>
        <w:bottom w:val="single" w:sz="2" w:space="2" w:color="000001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EC1"/>
    <w:multiLevelType w:val="multilevel"/>
    <w:tmpl w:val="426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D041D9"/>
    <w:multiLevelType w:val="hybridMultilevel"/>
    <w:tmpl w:val="D10E8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35A2D"/>
    <w:multiLevelType w:val="hybridMultilevel"/>
    <w:tmpl w:val="7F928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345F0"/>
    <w:multiLevelType w:val="multilevel"/>
    <w:tmpl w:val="98F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48D19F2"/>
    <w:multiLevelType w:val="multilevel"/>
    <w:tmpl w:val="AB5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66C6F4A"/>
    <w:multiLevelType w:val="multilevel"/>
    <w:tmpl w:val="13F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54D3938"/>
    <w:multiLevelType w:val="multilevel"/>
    <w:tmpl w:val="CD0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85B496E"/>
    <w:multiLevelType w:val="hybridMultilevel"/>
    <w:tmpl w:val="71D0C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0B6826"/>
    <w:multiLevelType w:val="multilevel"/>
    <w:tmpl w:val="896A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3042D8B"/>
    <w:multiLevelType w:val="multilevel"/>
    <w:tmpl w:val="F73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37D5C6F"/>
    <w:multiLevelType w:val="multilevel"/>
    <w:tmpl w:val="C284F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6283044"/>
    <w:multiLevelType w:val="multilevel"/>
    <w:tmpl w:val="9D7A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8265F4F"/>
    <w:multiLevelType w:val="multilevel"/>
    <w:tmpl w:val="13F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FFE6ABC"/>
    <w:multiLevelType w:val="multilevel"/>
    <w:tmpl w:val="13F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428301F"/>
    <w:multiLevelType w:val="multilevel"/>
    <w:tmpl w:val="974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D291233"/>
    <w:multiLevelType w:val="hybridMultilevel"/>
    <w:tmpl w:val="E53C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76A"/>
    <w:multiLevelType w:val="multilevel"/>
    <w:tmpl w:val="C06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33E2"/>
    <w:rsid w:val="00005CBA"/>
    <w:rsid w:val="0001565D"/>
    <w:rsid w:val="0024481A"/>
    <w:rsid w:val="00275B70"/>
    <w:rsid w:val="002B19C9"/>
    <w:rsid w:val="003071E5"/>
    <w:rsid w:val="003216C8"/>
    <w:rsid w:val="003A728D"/>
    <w:rsid w:val="00436748"/>
    <w:rsid w:val="004462DA"/>
    <w:rsid w:val="0047282B"/>
    <w:rsid w:val="00485CC8"/>
    <w:rsid w:val="00591A87"/>
    <w:rsid w:val="005A090E"/>
    <w:rsid w:val="005A406C"/>
    <w:rsid w:val="00601BBF"/>
    <w:rsid w:val="006033E2"/>
    <w:rsid w:val="0062634C"/>
    <w:rsid w:val="006416E1"/>
    <w:rsid w:val="006702A5"/>
    <w:rsid w:val="00672929"/>
    <w:rsid w:val="006A7A79"/>
    <w:rsid w:val="006C64F7"/>
    <w:rsid w:val="00771606"/>
    <w:rsid w:val="00784FBC"/>
    <w:rsid w:val="007A31DD"/>
    <w:rsid w:val="007C073D"/>
    <w:rsid w:val="0083167B"/>
    <w:rsid w:val="008F4A8C"/>
    <w:rsid w:val="00970C65"/>
    <w:rsid w:val="009A15CB"/>
    <w:rsid w:val="009A750E"/>
    <w:rsid w:val="009F3BF1"/>
    <w:rsid w:val="00A03517"/>
    <w:rsid w:val="00A355F5"/>
    <w:rsid w:val="00AE1F35"/>
    <w:rsid w:val="00B16376"/>
    <w:rsid w:val="00B228FD"/>
    <w:rsid w:val="00B35873"/>
    <w:rsid w:val="00B43B69"/>
    <w:rsid w:val="00BF692E"/>
    <w:rsid w:val="00C16BD1"/>
    <w:rsid w:val="00C622B0"/>
    <w:rsid w:val="00CC3E8C"/>
    <w:rsid w:val="00CF52A5"/>
    <w:rsid w:val="00D74F9E"/>
    <w:rsid w:val="00D9302B"/>
    <w:rsid w:val="00D976D7"/>
    <w:rsid w:val="00DE0228"/>
    <w:rsid w:val="00DE4E08"/>
    <w:rsid w:val="00DF2428"/>
    <w:rsid w:val="00E04EE8"/>
    <w:rsid w:val="00E54A67"/>
    <w:rsid w:val="00E94717"/>
    <w:rsid w:val="00F200FB"/>
    <w:rsid w:val="00F33F23"/>
    <w:rsid w:val="00F545A4"/>
    <w:rsid w:val="00F76198"/>
    <w:rsid w:val="00F86259"/>
    <w:rsid w:val="00F90B03"/>
    <w:rsid w:val="00FF60C8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62"/>
    <w:pPr>
      <w:spacing w:after="200" w:line="276" w:lineRule="auto"/>
    </w:pPr>
  </w:style>
  <w:style w:type="paragraph" w:styleId="1">
    <w:name w:val="heading 1"/>
    <w:basedOn w:val="a"/>
    <w:qFormat/>
    <w:rsid w:val="009A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A750E"/>
    <w:pPr>
      <w:keepNext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5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rsid w:val="005372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537249"/>
  </w:style>
  <w:style w:type="character" w:customStyle="1" w:styleId="a4">
    <w:name w:val="Нижний колонтитул Знак"/>
    <w:basedOn w:val="a0"/>
    <w:qFormat/>
    <w:rsid w:val="00537249"/>
  </w:style>
  <w:style w:type="character" w:customStyle="1" w:styleId="a5">
    <w:name w:val="Текст выноски Знак"/>
    <w:basedOn w:val="a0"/>
    <w:uiPriority w:val="99"/>
    <w:semiHidden/>
    <w:qFormat/>
    <w:rsid w:val="00521C9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750E"/>
    <w:rPr>
      <w:rFonts w:ascii="Times New Roman" w:hAnsi="Times New Roman"/>
      <w:b/>
      <w:sz w:val="28"/>
      <w:szCs w:val="28"/>
    </w:rPr>
  </w:style>
  <w:style w:type="character" w:customStyle="1" w:styleId="a6">
    <w:name w:val="Маркеры списка"/>
    <w:qFormat/>
    <w:rsid w:val="009A750E"/>
    <w:rPr>
      <w:rFonts w:ascii="OpenSymbol" w:eastAsia="OpenSymbol" w:hAnsi="OpenSymbol" w:cs="OpenSymbol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7C5F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4">
    <w:name w:val="Font Style54"/>
    <w:basedOn w:val="a0"/>
    <w:uiPriority w:val="99"/>
    <w:qFormat/>
    <w:rsid w:val="00B102C5"/>
    <w:rPr>
      <w:rFonts w:ascii="Arial" w:hAnsi="Arial" w:cs="Arial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qFormat/>
    <w:rsid w:val="00B102C5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qFormat/>
    <w:rsid w:val="00B102C5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2z3">
    <w:name w:val="WW8Num12z3"/>
    <w:qFormat/>
    <w:rsid w:val="00925871"/>
    <w:rPr>
      <w:rFonts w:ascii="Symbol" w:hAnsi="Symbol"/>
    </w:rPr>
  </w:style>
  <w:style w:type="character" w:styleId="a7">
    <w:name w:val="Emphasis"/>
    <w:basedOn w:val="a0"/>
    <w:uiPriority w:val="20"/>
    <w:qFormat/>
    <w:rsid w:val="004D52A2"/>
    <w:rPr>
      <w:i/>
      <w:iCs/>
    </w:rPr>
  </w:style>
  <w:style w:type="character" w:customStyle="1" w:styleId="ListLabel2">
    <w:name w:val="ListLabel 2"/>
    <w:qFormat/>
    <w:rsid w:val="009A750E"/>
    <w:rPr>
      <w:b/>
      <w:sz w:val="24"/>
      <w:szCs w:val="24"/>
    </w:rPr>
  </w:style>
  <w:style w:type="character" w:customStyle="1" w:styleId="ListLabel3">
    <w:name w:val="ListLabel 3"/>
    <w:qFormat/>
    <w:rsid w:val="009A750E"/>
    <w:rPr>
      <w:rFonts w:cs="Symbol"/>
    </w:rPr>
  </w:style>
  <w:style w:type="character" w:customStyle="1" w:styleId="ListLabel4">
    <w:name w:val="ListLabel 4"/>
    <w:qFormat/>
    <w:rsid w:val="009A750E"/>
    <w:rPr>
      <w:rFonts w:cs="OpenSymbol"/>
    </w:rPr>
  </w:style>
  <w:style w:type="character" w:customStyle="1" w:styleId="ListLabel5">
    <w:name w:val="ListLabel 5"/>
    <w:qFormat/>
    <w:rsid w:val="009A750E"/>
    <w:rPr>
      <w:rFonts w:cs="OpenSymbol"/>
    </w:rPr>
  </w:style>
  <w:style w:type="character" w:customStyle="1" w:styleId="ListLabel6">
    <w:name w:val="ListLabel 6"/>
    <w:qFormat/>
    <w:rsid w:val="009A750E"/>
    <w:rPr>
      <w:rFonts w:cs="OpenSymbol"/>
    </w:rPr>
  </w:style>
  <w:style w:type="character" w:customStyle="1" w:styleId="ListLabel7">
    <w:name w:val="ListLabel 7"/>
    <w:qFormat/>
    <w:rsid w:val="009A750E"/>
    <w:rPr>
      <w:rFonts w:cs="OpenSymbol"/>
    </w:rPr>
  </w:style>
  <w:style w:type="character" w:customStyle="1" w:styleId="ListLabel8">
    <w:name w:val="ListLabel 8"/>
    <w:qFormat/>
    <w:rsid w:val="009A750E"/>
    <w:rPr>
      <w:rFonts w:cs="OpenSymbol"/>
    </w:rPr>
  </w:style>
  <w:style w:type="character" w:customStyle="1" w:styleId="ListLabel9">
    <w:name w:val="ListLabel 9"/>
    <w:qFormat/>
    <w:rsid w:val="009A750E"/>
    <w:rPr>
      <w:rFonts w:cs="OpenSymbol"/>
    </w:rPr>
  </w:style>
  <w:style w:type="character" w:customStyle="1" w:styleId="ListLabel10">
    <w:name w:val="ListLabel 10"/>
    <w:qFormat/>
    <w:rsid w:val="009A750E"/>
    <w:rPr>
      <w:rFonts w:cs="OpenSymbol"/>
    </w:rPr>
  </w:style>
  <w:style w:type="character" w:customStyle="1" w:styleId="ListLabel11">
    <w:name w:val="ListLabel 11"/>
    <w:qFormat/>
    <w:rsid w:val="009A750E"/>
    <w:rPr>
      <w:rFonts w:cs="OpenSymbol"/>
    </w:rPr>
  </w:style>
  <w:style w:type="character" w:customStyle="1" w:styleId="ListLabel12">
    <w:name w:val="ListLabel 12"/>
    <w:qFormat/>
    <w:rsid w:val="009A750E"/>
    <w:rPr>
      <w:rFonts w:cs="OpenSymbol"/>
    </w:rPr>
  </w:style>
  <w:style w:type="character" w:customStyle="1" w:styleId="ListLabel13">
    <w:name w:val="ListLabel 13"/>
    <w:qFormat/>
    <w:rsid w:val="009A750E"/>
    <w:rPr>
      <w:b/>
      <w:sz w:val="24"/>
      <w:szCs w:val="24"/>
    </w:rPr>
  </w:style>
  <w:style w:type="character" w:customStyle="1" w:styleId="ListLabel14">
    <w:name w:val="ListLabel 14"/>
    <w:qFormat/>
    <w:rsid w:val="009A750E"/>
    <w:rPr>
      <w:rFonts w:cs="Courier New"/>
    </w:rPr>
  </w:style>
  <w:style w:type="character" w:customStyle="1" w:styleId="ListLabel15">
    <w:name w:val="ListLabel 15"/>
    <w:qFormat/>
    <w:rsid w:val="009A750E"/>
    <w:rPr>
      <w:rFonts w:cs="Courier New"/>
    </w:rPr>
  </w:style>
  <w:style w:type="character" w:customStyle="1" w:styleId="ListLabel16">
    <w:name w:val="ListLabel 16"/>
    <w:qFormat/>
    <w:rsid w:val="009A750E"/>
    <w:rPr>
      <w:rFonts w:cs="Courier New"/>
    </w:rPr>
  </w:style>
  <w:style w:type="character" w:customStyle="1" w:styleId="ListLabel17">
    <w:name w:val="ListLabel 17"/>
    <w:qFormat/>
    <w:rsid w:val="009A750E"/>
    <w:rPr>
      <w:rFonts w:cs="Courier New"/>
    </w:rPr>
  </w:style>
  <w:style w:type="character" w:customStyle="1" w:styleId="ListLabel18">
    <w:name w:val="ListLabel 18"/>
    <w:qFormat/>
    <w:rsid w:val="009A750E"/>
    <w:rPr>
      <w:rFonts w:cs="Courier New"/>
    </w:rPr>
  </w:style>
  <w:style w:type="character" w:customStyle="1" w:styleId="ListLabel19">
    <w:name w:val="ListLabel 19"/>
    <w:qFormat/>
    <w:rsid w:val="009A750E"/>
    <w:rPr>
      <w:rFonts w:cs="Courier New"/>
    </w:rPr>
  </w:style>
  <w:style w:type="character" w:customStyle="1" w:styleId="ListLabel20">
    <w:name w:val="ListLabel 20"/>
    <w:qFormat/>
    <w:rsid w:val="009A750E"/>
    <w:rPr>
      <w:b w:val="0"/>
      <w:i w:val="0"/>
    </w:rPr>
  </w:style>
  <w:style w:type="character" w:customStyle="1" w:styleId="ListLabel21">
    <w:name w:val="ListLabel 21"/>
    <w:qFormat/>
    <w:rsid w:val="009A750E"/>
    <w:rPr>
      <w:b w:val="0"/>
      <w:i w:val="0"/>
    </w:rPr>
  </w:style>
  <w:style w:type="character" w:customStyle="1" w:styleId="ListLabel22">
    <w:name w:val="ListLabel 22"/>
    <w:qFormat/>
    <w:rsid w:val="009A750E"/>
    <w:rPr>
      <w:b w:val="0"/>
      <w:i w:val="0"/>
    </w:rPr>
  </w:style>
  <w:style w:type="paragraph" w:customStyle="1" w:styleId="a8">
    <w:name w:val="Заголовок"/>
    <w:basedOn w:val="a"/>
    <w:next w:val="a9"/>
    <w:qFormat/>
    <w:rsid w:val="009A750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9A750E"/>
    <w:pPr>
      <w:spacing w:after="140" w:line="288" w:lineRule="auto"/>
    </w:pPr>
  </w:style>
  <w:style w:type="paragraph" w:styleId="aa">
    <w:name w:val="List"/>
    <w:basedOn w:val="a9"/>
    <w:rsid w:val="009A750E"/>
    <w:rPr>
      <w:rFonts w:cs="Mangal"/>
    </w:rPr>
  </w:style>
  <w:style w:type="paragraph" w:styleId="ab">
    <w:name w:val="caption"/>
    <w:basedOn w:val="a"/>
    <w:qFormat/>
    <w:rsid w:val="009A75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9A750E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semiHidden/>
    <w:unhideWhenUsed/>
    <w:qFormat/>
    <w:rsid w:val="0053724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basedOn w:val="a"/>
    <w:uiPriority w:val="99"/>
    <w:unhideWhenUsed/>
    <w:rsid w:val="005372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53724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37249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21C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9A750E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1">
    <w:name w:val="Title"/>
    <w:basedOn w:val="a"/>
    <w:qFormat/>
    <w:rsid w:val="009A750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af2">
    <w:name w:val="Содержимое врезки"/>
    <w:basedOn w:val="a"/>
    <w:qFormat/>
    <w:rsid w:val="009A750E"/>
  </w:style>
  <w:style w:type="paragraph" w:styleId="af3">
    <w:name w:val="Body Text Indent"/>
    <w:basedOn w:val="a"/>
    <w:rsid w:val="009A7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Subtitle"/>
    <w:basedOn w:val="a"/>
    <w:qFormat/>
    <w:rsid w:val="009A7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qFormat/>
    <w:rsid w:val="009A750E"/>
  </w:style>
  <w:style w:type="paragraph" w:customStyle="1" w:styleId="af6">
    <w:name w:val="Заголовок таблицы"/>
    <w:basedOn w:val="af5"/>
    <w:qFormat/>
    <w:rsid w:val="009A750E"/>
  </w:style>
  <w:style w:type="paragraph" w:styleId="23">
    <w:name w:val="Body Text Indent 2"/>
    <w:basedOn w:val="a"/>
    <w:qFormat/>
    <w:rsid w:val="009A750E"/>
    <w:pPr>
      <w:spacing w:after="120" w:line="480" w:lineRule="auto"/>
      <w:ind w:left="283"/>
    </w:pPr>
  </w:style>
  <w:style w:type="paragraph" w:customStyle="1" w:styleId="10">
    <w:name w:val="Стиль1"/>
    <w:basedOn w:val="af7"/>
    <w:qFormat/>
    <w:rsid w:val="009D0A5F"/>
    <w:pPr>
      <w:ind w:firstLine="709"/>
      <w:jc w:val="both"/>
    </w:pPr>
    <w:rPr>
      <w:rFonts w:ascii="Times New Roman" w:hAnsi="Times New Roman"/>
      <w:sz w:val="24"/>
    </w:rPr>
  </w:style>
  <w:style w:type="paragraph" w:styleId="af7">
    <w:name w:val="No Spacing"/>
    <w:uiPriority w:val="1"/>
    <w:qFormat/>
    <w:rsid w:val="009D0A5F"/>
  </w:style>
  <w:style w:type="paragraph" w:customStyle="1" w:styleId="Style5">
    <w:name w:val="Style5"/>
    <w:basedOn w:val="a"/>
    <w:uiPriority w:val="99"/>
    <w:qFormat/>
    <w:rsid w:val="00B1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B102C5"/>
    <w:pPr>
      <w:widowControl w:val="0"/>
      <w:spacing w:after="0" w:line="289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qFormat/>
    <w:rsid w:val="00B102C5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B102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D930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A15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9">
    <w:name w:val="Normal (Web)"/>
    <w:basedOn w:val="a"/>
    <w:uiPriority w:val="99"/>
    <w:unhideWhenUsed/>
    <w:rsid w:val="00F76198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9466-45F4-41B1-97C5-652C4D0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Туякбасарова Надежда Анатольевна</dc:creator>
  <dc:description/>
  <cp:lastModifiedBy>User</cp:lastModifiedBy>
  <cp:revision>94</cp:revision>
  <cp:lastPrinted>2017-05-30T07:50:00Z</cp:lastPrinted>
  <dcterms:created xsi:type="dcterms:W3CDTF">2017-06-05T06:20:00Z</dcterms:created>
  <dcterms:modified xsi:type="dcterms:W3CDTF">2017-08-01T12:09:00Z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