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8B" w:rsidRPr="00133747" w:rsidRDefault="00A1208B" w:rsidP="00A1208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33747">
        <w:rPr>
          <w:b/>
          <w:bCs/>
          <w:sz w:val="27"/>
          <w:szCs w:val="27"/>
        </w:rPr>
        <w:t xml:space="preserve">ФЕДЕРАЛЬНОЕ АГЕНТСТВО ЖЕЛЕЗНОДОРОЖНОГО ТРАНСПОРТА </w:t>
      </w:r>
      <w:r w:rsidRPr="00133747">
        <w:rPr>
          <w:b/>
          <w:bCs/>
          <w:sz w:val="27"/>
          <w:szCs w:val="27"/>
        </w:rPr>
        <w:br/>
      </w:r>
      <w:r w:rsidRPr="00133747">
        <w:rPr>
          <w:b/>
          <w:bCs/>
          <w:sz w:val="27"/>
          <w:szCs w:val="27"/>
        </w:rPr>
        <w:br/>
        <w:t>федеральное государственное бюджетное образовательное учреждение высшего</w:t>
      </w:r>
      <w:r w:rsidR="00B327A0">
        <w:rPr>
          <w:b/>
          <w:bCs/>
          <w:sz w:val="27"/>
          <w:szCs w:val="27"/>
        </w:rPr>
        <w:t xml:space="preserve"> </w:t>
      </w:r>
      <w:r w:rsidRPr="00133747">
        <w:rPr>
          <w:b/>
          <w:bCs/>
          <w:sz w:val="27"/>
          <w:szCs w:val="27"/>
        </w:rPr>
        <w:t xml:space="preserve">образования </w:t>
      </w:r>
      <w:r w:rsidRPr="00133747">
        <w:rPr>
          <w:b/>
          <w:bCs/>
          <w:sz w:val="27"/>
          <w:szCs w:val="27"/>
        </w:rPr>
        <w:br/>
      </w:r>
      <w:r w:rsidRPr="00133747">
        <w:rPr>
          <w:b/>
          <w:bCs/>
          <w:sz w:val="27"/>
          <w:szCs w:val="27"/>
        </w:rPr>
        <w:br/>
        <w:t>«МОСКОВСКИЙ ГОСУДАРСТВЕННЫЙ УНИВЕРСИТЕТ ПУТЕЙ</w:t>
      </w:r>
      <w:r w:rsidRPr="00133747">
        <w:rPr>
          <w:b/>
          <w:bCs/>
          <w:sz w:val="27"/>
          <w:szCs w:val="27"/>
        </w:rPr>
        <w:br/>
        <w:t>СООБЩЕНИЯ</w:t>
      </w:r>
      <w:r w:rsidRPr="00A1208B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ИМПЕРАТОРА НИКОЛАЯ </w:t>
      </w:r>
      <w:r>
        <w:rPr>
          <w:b/>
          <w:bCs/>
          <w:sz w:val="27"/>
          <w:szCs w:val="27"/>
          <w:lang w:val="en-US"/>
        </w:rPr>
        <w:t>II</w:t>
      </w:r>
      <w:r w:rsidRPr="00133747">
        <w:rPr>
          <w:b/>
          <w:bCs/>
          <w:sz w:val="27"/>
          <w:szCs w:val="27"/>
        </w:rPr>
        <w:t>»</w:t>
      </w:r>
    </w:p>
    <w:p w:rsidR="00A1208B" w:rsidRPr="00133747" w:rsidRDefault="00A1208B" w:rsidP="00A1208B">
      <w:pPr>
        <w:spacing w:after="240"/>
      </w:pPr>
      <w:r w:rsidRPr="00133747">
        <w:br/>
      </w:r>
      <w:r w:rsidRPr="00133747">
        <w:br/>
      </w:r>
    </w:p>
    <w:p w:rsidR="00A1208B" w:rsidRDefault="00A1208B" w:rsidP="00A1208B">
      <w:pPr>
        <w:jc w:val="center"/>
        <w:outlineLvl w:val="2"/>
        <w:rPr>
          <w:b/>
          <w:bCs/>
          <w:sz w:val="27"/>
          <w:szCs w:val="27"/>
        </w:rPr>
      </w:pPr>
      <w:bookmarkStart w:id="0" w:name="_GoBack"/>
      <w:r>
        <w:rPr>
          <w:b/>
          <w:bCs/>
          <w:sz w:val="27"/>
          <w:szCs w:val="27"/>
        </w:rPr>
        <w:t>ЗАДАНИЕ НА КОНРОЛЬНУЮ РАБОТУ ПО ДИСЦИПЛИНЕ</w:t>
      </w:r>
    </w:p>
    <w:p w:rsidR="00A1208B" w:rsidRPr="00133747" w:rsidRDefault="00A1208B" w:rsidP="00A1208B">
      <w:pPr>
        <w:jc w:val="center"/>
        <w:outlineLvl w:val="2"/>
        <w:rPr>
          <w:b/>
          <w:bCs/>
          <w:sz w:val="27"/>
          <w:szCs w:val="27"/>
        </w:rPr>
      </w:pPr>
      <w:r w:rsidRPr="00133747">
        <w:rPr>
          <w:b/>
          <w:bCs/>
          <w:sz w:val="27"/>
          <w:szCs w:val="27"/>
        </w:rPr>
        <w:t xml:space="preserve"> </w:t>
      </w:r>
      <w:r w:rsidR="00C34285">
        <w:rPr>
          <w:b/>
          <w:bCs/>
          <w:sz w:val="28"/>
          <w:szCs w:val="28"/>
        </w:rPr>
        <w:t>«</w:t>
      </w:r>
      <w:r w:rsidR="002B04C7">
        <w:rPr>
          <w:b/>
          <w:bCs/>
          <w:sz w:val="28"/>
          <w:szCs w:val="28"/>
        </w:rPr>
        <w:t>Исследование операций</w:t>
      </w:r>
      <w:r w:rsidR="00C34285">
        <w:rPr>
          <w:b/>
          <w:bCs/>
          <w:sz w:val="28"/>
          <w:szCs w:val="28"/>
        </w:rPr>
        <w:t>»</w:t>
      </w:r>
    </w:p>
    <w:bookmarkEnd w:id="0"/>
    <w:p w:rsidR="00A1208B" w:rsidRPr="00133747" w:rsidRDefault="006B6984" w:rsidP="00A1208B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pict>
          <v:rect id="_x0000_i1025" style="width:0;height:1.5pt" o:hralign="center" o:hrstd="t" o:hrnoshade="t" o:hr="t" fillcolor="black" stroked="f"/>
        </w:pict>
      </w:r>
    </w:p>
    <w:p w:rsidR="00A1208B" w:rsidRPr="00133747" w:rsidRDefault="00A1208B" w:rsidP="00A1208B">
      <w:pPr>
        <w:jc w:val="center"/>
      </w:pPr>
      <w:r w:rsidRPr="00133747">
        <w:rPr>
          <w:vertAlign w:val="superscript"/>
        </w:rPr>
        <w:t>(название дисциплины)</w:t>
      </w: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Default="00A1208B" w:rsidP="00A1208B">
      <w:pPr>
        <w:rPr>
          <w:i/>
          <w:iCs/>
        </w:rPr>
      </w:pPr>
    </w:p>
    <w:p w:rsidR="00A1208B" w:rsidRPr="0001331B" w:rsidRDefault="00A1208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  <w:rPr>
          <w:i/>
          <w:iCs/>
        </w:rPr>
      </w:pPr>
    </w:p>
    <w:p w:rsidR="00EA12BB" w:rsidRPr="0001331B" w:rsidRDefault="00EA12B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Default="00A1208B" w:rsidP="00A1208B">
      <w:pPr>
        <w:jc w:val="center"/>
      </w:pPr>
    </w:p>
    <w:p w:rsidR="00A1208B" w:rsidRPr="00133747" w:rsidRDefault="00A1208B" w:rsidP="00A1208B">
      <w:pPr>
        <w:jc w:val="center"/>
      </w:pPr>
      <w:r w:rsidRPr="00133747">
        <w:t xml:space="preserve">Москва </w:t>
      </w:r>
      <w:r>
        <w:t>201</w:t>
      </w:r>
      <w:r w:rsidR="002B04C7">
        <w:t>8</w:t>
      </w:r>
      <w:r w:rsidRPr="00133747">
        <w:t xml:space="preserve"> г.</w:t>
      </w:r>
    </w:p>
    <w:p w:rsidR="00A1208B" w:rsidRDefault="00A1208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08B" w:rsidRPr="00A1208B" w:rsidRDefault="00A1208B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208B">
        <w:rPr>
          <w:color w:val="000000"/>
          <w:sz w:val="28"/>
          <w:szCs w:val="28"/>
        </w:rPr>
        <w:lastRenderedPageBreak/>
        <w:t xml:space="preserve">Работа должна быть представлена на бумажном </w:t>
      </w:r>
      <w:r>
        <w:rPr>
          <w:color w:val="000000"/>
          <w:sz w:val="28"/>
          <w:szCs w:val="28"/>
        </w:rPr>
        <w:t>носителе</w:t>
      </w:r>
      <w:r w:rsidRPr="00A1208B">
        <w:rPr>
          <w:color w:val="000000"/>
          <w:sz w:val="28"/>
          <w:szCs w:val="28"/>
        </w:rPr>
        <w:t xml:space="preserve">. </w:t>
      </w:r>
    </w:p>
    <w:p w:rsidR="00A1208B" w:rsidRPr="00A1208B" w:rsidRDefault="00A1208B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Контрольная работа </w:t>
      </w:r>
      <w:r w:rsidRPr="00A1208B">
        <w:rPr>
          <w:color w:val="000000"/>
          <w:sz w:val="28"/>
          <w:szCs w:val="28"/>
        </w:rPr>
        <w:t xml:space="preserve">должна быть </w:t>
      </w:r>
      <w:r>
        <w:rPr>
          <w:color w:val="000000"/>
          <w:sz w:val="28"/>
          <w:szCs w:val="28"/>
        </w:rPr>
        <w:t>выполнена</w:t>
      </w:r>
      <w:r w:rsidRPr="00A1208B">
        <w:rPr>
          <w:color w:val="000000"/>
          <w:sz w:val="28"/>
          <w:szCs w:val="28"/>
        </w:rPr>
        <w:t xml:space="preserve"> на стандартных листах формата А4 (210х297 мм). </w:t>
      </w:r>
    </w:p>
    <w:p w:rsidR="00A1208B" w:rsidRDefault="00A1208B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208B">
        <w:rPr>
          <w:color w:val="000000"/>
          <w:sz w:val="28"/>
          <w:szCs w:val="28"/>
        </w:rPr>
        <w:t xml:space="preserve">Текст </w:t>
      </w:r>
      <w:r>
        <w:rPr>
          <w:color w:val="000000"/>
          <w:sz w:val="28"/>
          <w:szCs w:val="28"/>
        </w:rPr>
        <w:t>контрольной</w:t>
      </w:r>
      <w:r w:rsidRPr="00A1208B">
        <w:rPr>
          <w:color w:val="000000"/>
          <w:sz w:val="28"/>
          <w:szCs w:val="28"/>
        </w:rPr>
        <w:t xml:space="preserve"> должен быть набран с учетом следующих параметров: поля документа сверху – 2,5 см, снизу – 2,5 см, слева – 3,0 см, справа – 1,5 см, шрифт </w:t>
      </w:r>
      <w:proofErr w:type="spellStart"/>
      <w:r w:rsidRPr="00A1208B">
        <w:rPr>
          <w:color w:val="000000"/>
          <w:sz w:val="28"/>
          <w:szCs w:val="28"/>
        </w:rPr>
        <w:t>Times</w:t>
      </w:r>
      <w:proofErr w:type="spellEnd"/>
      <w:r w:rsidRPr="00A1208B">
        <w:rPr>
          <w:color w:val="000000"/>
          <w:sz w:val="28"/>
          <w:szCs w:val="28"/>
        </w:rPr>
        <w:t xml:space="preserve"> </w:t>
      </w:r>
      <w:proofErr w:type="spellStart"/>
      <w:r w:rsidRPr="00A1208B">
        <w:rPr>
          <w:color w:val="000000"/>
          <w:sz w:val="28"/>
          <w:szCs w:val="28"/>
        </w:rPr>
        <w:t>New</w:t>
      </w:r>
      <w:proofErr w:type="spellEnd"/>
      <w:r w:rsidRPr="00A1208B">
        <w:rPr>
          <w:color w:val="000000"/>
          <w:sz w:val="28"/>
          <w:szCs w:val="28"/>
        </w:rPr>
        <w:t xml:space="preserve"> </w:t>
      </w:r>
      <w:proofErr w:type="spellStart"/>
      <w:r w:rsidRPr="00A1208B">
        <w:rPr>
          <w:color w:val="000000"/>
          <w:sz w:val="28"/>
          <w:szCs w:val="28"/>
        </w:rPr>
        <w:t>Roman</w:t>
      </w:r>
      <w:proofErr w:type="spellEnd"/>
      <w:r w:rsidRPr="00A1208B">
        <w:rPr>
          <w:color w:val="000000"/>
          <w:sz w:val="28"/>
          <w:szCs w:val="28"/>
        </w:rPr>
        <w:t xml:space="preserve">, размер шрифта 14, межстрочный интервал 1, в абзацах – красная строка, выравнивание по ширине страницы, автоматическая нумерация страниц, номер страницы в правом нижнем углу. Рисунки и таблицы должны иметь поясняющие надписи и быть пронумерованы. Оформление документа должно соответствовать ГОСТ 2.105-95 – «Общие требования к текстовым документам». </w:t>
      </w:r>
    </w:p>
    <w:p w:rsidR="005D5A2A" w:rsidRPr="00A1208B" w:rsidRDefault="005D5A2A" w:rsidP="00A1208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часть контрольной работы может быть выполнена в рукописном варианте </w:t>
      </w:r>
      <w:r w:rsidRPr="00A1208B">
        <w:rPr>
          <w:color w:val="000000"/>
          <w:sz w:val="28"/>
          <w:szCs w:val="28"/>
        </w:rPr>
        <w:t>на стандартных листах формата А4</w:t>
      </w:r>
      <w:r>
        <w:rPr>
          <w:color w:val="000000"/>
          <w:sz w:val="28"/>
          <w:szCs w:val="28"/>
        </w:rPr>
        <w:t>.</w:t>
      </w:r>
    </w:p>
    <w:p w:rsidR="00A1208B" w:rsidRDefault="00A1208B" w:rsidP="001D52A3">
      <w:pPr>
        <w:jc w:val="center"/>
        <w:rPr>
          <w:b/>
          <w:sz w:val="28"/>
          <w:szCs w:val="28"/>
        </w:rPr>
      </w:pPr>
    </w:p>
    <w:p w:rsidR="001D52A3" w:rsidRDefault="001D52A3" w:rsidP="001D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на теоретическую часть контрольной работы</w:t>
      </w:r>
    </w:p>
    <w:p w:rsidR="001D52A3" w:rsidRDefault="001D52A3" w:rsidP="001D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42920">
        <w:rPr>
          <w:b/>
          <w:color w:val="FF0000"/>
          <w:sz w:val="28"/>
          <w:szCs w:val="28"/>
        </w:rPr>
        <w:t>выбирается по последн</w:t>
      </w:r>
      <w:r>
        <w:rPr>
          <w:b/>
          <w:color w:val="FF0000"/>
          <w:sz w:val="28"/>
          <w:szCs w:val="28"/>
        </w:rPr>
        <w:t>им двум</w:t>
      </w:r>
      <w:r w:rsidRPr="00142920">
        <w:rPr>
          <w:b/>
          <w:color w:val="FF0000"/>
          <w:sz w:val="28"/>
          <w:szCs w:val="28"/>
        </w:rPr>
        <w:t xml:space="preserve"> цифр</w:t>
      </w:r>
      <w:r>
        <w:rPr>
          <w:b/>
          <w:color w:val="FF0000"/>
          <w:sz w:val="28"/>
          <w:szCs w:val="28"/>
        </w:rPr>
        <w:t>ам</w:t>
      </w:r>
      <w:r w:rsidRPr="00142920">
        <w:rPr>
          <w:b/>
          <w:color w:val="FF0000"/>
          <w:sz w:val="28"/>
          <w:szCs w:val="28"/>
        </w:rPr>
        <w:t xml:space="preserve"> шифра</w:t>
      </w:r>
      <w:r>
        <w:rPr>
          <w:b/>
          <w:color w:val="FF0000"/>
          <w:sz w:val="28"/>
          <w:szCs w:val="28"/>
        </w:rPr>
        <w:t>, согласно таблице</w:t>
      </w:r>
      <w:r>
        <w:rPr>
          <w:b/>
          <w:sz w:val="28"/>
          <w:szCs w:val="28"/>
        </w:rPr>
        <w:t>)</w:t>
      </w:r>
    </w:p>
    <w:p w:rsidR="00622DFF" w:rsidRDefault="00622D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Последние две цифры шифра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Номер теоретического вопроса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Последние две цифры шифра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b/>
              </w:rPr>
            </w:pPr>
            <w:r w:rsidRPr="001D52A3">
              <w:rPr>
                <w:b/>
              </w:rPr>
              <w:t>Номер теоретического вопроса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11, 31, 51, 71, 91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01, 21, 41, 61, 81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2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02, 22, 42, 62, 82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3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03, 23, 43, 63, 83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4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04, 24, 44, 64, 84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5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05, 25, 45, 65, 85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6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06, 26, 46, 66, 86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7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07, 27, 47, 67, 87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8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08, 28, 48, 68, 88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9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09, 29, 49, 69, 89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D52A3" w:rsidTr="001D52A3"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 w:rsidRPr="001D52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7</w:t>
            </w:r>
            <w:r>
              <w:rPr>
                <w:sz w:val="28"/>
                <w:szCs w:val="28"/>
              </w:rPr>
              <w:t>0</w:t>
            </w:r>
            <w:r w:rsidRPr="001D52A3">
              <w:rPr>
                <w:sz w:val="28"/>
                <w:szCs w:val="28"/>
              </w:rPr>
              <w:t>, 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00, 20, 40, 60, 80</w:t>
            </w:r>
          </w:p>
        </w:tc>
        <w:tc>
          <w:tcPr>
            <w:tcW w:w="2337" w:type="dxa"/>
          </w:tcPr>
          <w:p w:rsidR="001D52A3" w:rsidRPr="001D52A3" w:rsidRDefault="001D52A3" w:rsidP="001D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D52A3" w:rsidRDefault="001D52A3"/>
    <w:p w:rsidR="001D52A3" w:rsidRPr="005B0073" w:rsidRDefault="001D52A3" w:rsidP="005B0073">
      <w:pPr>
        <w:jc w:val="center"/>
        <w:rPr>
          <w:color w:val="FF0000"/>
          <w:sz w:val="28"/>
          <w:szCs w:val="28"/>
        </w:rPr>
      </w:pPr>
      <w:r w:rsidRPr="005B0073">
        <w:rPr>
          <w:color w:val="FF0000"/>
          <w:sz w:val="28"/>
          <w:szCs w:val="28"/>
        </w:rPr>
        <w:t>Объем теоретической части контрольной работы составляет 5-7 страниц.</w:t>
      </w:r>
    </w:p>
    <w:p w:rsidR="001D52A3" w:rsidRPr="005B0073" w:rsidRDefault="001D52A3">
      <w:pPr>
        <w:rPr>
          <w:i/>
          <w:sz w:val="28"/>
          <w:szCs w:val="28"/>
        </w:rPr>
      </w:pPr>
    </w:p>
    <w:p w:rsidR="001D52A3" w:rsidRPr="00A1208B" w:rsidRDefault="00A1208B" w:rsidP="00A120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2A3" w:rsidRPr="00A1208B">
        <w:rPr>
          <w:sz w:val="28"/>
          <w:szCs w:val="28"/>
        </w:rPr>
        <w:t>Методологические основы экономико-математического моделирования</w:t>
      </w:r>
      <w:r w:rsidR="001D52A3" w:rsidRPr="00A1208B">
        <w:rPr>
          <w:sz w:val="28"/>
          <w:szCs w:val="28"/>
        </w:rPr>
        <w:br/>
        <w:t>2. Классификация экономико-математических методов исследования и моделирования</w:t>
      </w:r>
      <w:r w:rsidR="001D52A3" w:rsidRPr="00A1208B">
        <w:rPr>
          <w:sz w:val="28"/>
          <w:szCs w:val="28"/>
        </w:rPr>
        <w:br/>
        <w:t xml:space="preserve">3. Прогнозирование логистических систем и цепей поставок: метод экстраполяция трендов   </w:t>
      </w:r>
      <w:r w:rsidR="001D52A3" w:rsidRPr="00A1208B">
        <w:rPr>
          <w:sz w:val="28"/>
          <w:szCs w:val="28"/>
        </w:rPr>
        <w:br/>
        <w:t>4. Методика определения ожидаемого ущерба при поставках на основе аппарата производящих функций</w:t>
      </w:r>
      <w:r w:rsidR="001D52A3" w:rsidRPr="00A1208B">
        <w:rPr>
          <w:sz w:val="28"/>
          <w:szCs w:val="28"/>
        </w:rPr>
        <w:br/>
        <w:t>5. Методика планирования потребности в запасных частях на ремонтно-эксплуатационные  нужды  на  основе  требований надежности</w:t>
      </w:r>
      <w:r w:rsidR="001D52A3" w:rsidRPr="00A1208B">
        <w:rPr>
          <w:sz w:val="28"/>
          <w:szCs w:val="28"/>
        </w:rPr>
        <w:br/>
        <w:t>6. Методика моделирования структуры издержек с учетом случайных сбоев производственного оборудования</w:t>
      </w:r>
      <w:r w:rsidR="001D52A3" w:rsidRPr="00A1208B">
        <w:rPr>
          <w:sz w:val="28"/>
          <w:szCs w:val="28"/>
        </w:rPr>
        <w:br/>
        <w:t xml:space="preserve">7. Методика оптимизации порядка выполнения заказов портфеля, </w:t>
      </w:r>
      <w:proofErr w:type="spellStart"/>
      <w:r w:rsidR="001D52A3" w:rsidRPr="00A1208B">
        <w:rPr>
          <w:sz w:val="28"/>
          <w:szCs w:val="28"/>
        </w:rPr>
        <w:lastRenderedPageBreak/>
        <w:t>минимизирующего</w:t>
      </w:r>
      <w:proofErr w:type="spellEnd"/>
      <w:r w:rsidR="001D52A3" w:rsidRPr="00A1208B">
        <w:rPr>
          <w:sz w:val="28"/>
          <w:szCs w:val="28"/>
        </w:rPr>
        <w:t xml:space="preserve"> суммарные ожидаемые издержки</w:t>
      </w:r>
      <w:r w:rsidR="001D52A3" w:rsidRPr="00A1208B">
        <w:rPr>
          <w:sz w:val="28"/>
          <w:szCs w:val="28"/>
        </w:rPr>
        <w:br/>
        <w:t>8. Методика нахождения основных экономических показателей эффективности организации производственного процесса на основе метода размеченного графа состояний</w:t>
      </w:r>
      <w:r w:rsidR="001D52A3" w:rsidRPr="00A1208B">
        <w:rPr>
          <w:sz w:val="28"/>
          <w:szCs w:val="28"/>
        </w:rPr>
        <w:br/>
        <w:t>9. Методика определения вместимости склада при случайных  поступлениях грузов на основе моделей СМ</w:t>
      </w:r>
      <w:r w:rsidR="001D52A3" w:rsidRPr="00A1208B">
        <w:rPr>
          <w:sz w:val="28"/>
          <w:szCs w:val="28"/>
        </w:rPr>
        <w:br/>
        <w:t xml:space="preserve">10. </w:t>
      </w:r>
      <w:proofErr w:type="spellStart"/>
      <w:r w:rsidR="001D52A3" w:rsidRPr="00A1208B">
        <w:rPr>
          <w:sz w:val="28"/>
          <w:szCs w:val="28"/>
        </w:rPr>
        <w:t>Многопродуктовая</w:t>
      </w:r>
      <w:proofErr w:type="spellEnd"/>
      <w:r w:rsidR="001D52A3" w:rsidRPr="00A1208B">
        <w:rPr>
          <w:sz w:val="28"/>
          <w:szCs w:val="28"/>
        </w:rPr>
        <w:t xml:space="preserve"> модель управления запасами</w:t>
      </w:r>
      <w:r w:rsidR="001D52A3" w:rsidRPr="00A1208B">
        <w:rPr>
          <w:sz w:val="28"/>
          <w:szCs w:val="28"/>
        </w:rPr>
        <w:br/>
        <w:t>11. Графическое моделирование работы систем управления запасами</w:t>
      </w:r>
      <w:r w:rsidR="001D52A3" w:rsidRPr="00A1208B">
        <w:rPr>
          <w:sz w:val="28"/>
          <w:szCs w:val="28"/>
        </w:rPr>
        <w:br/>
        <w:t>12. Задача о назначениях или задача выбора</w:t>
      </w:r>
      <w:r w:rsidR="001D52A3" w:rsidRPr="00A1208B">
        <w:rPr>
          <w:sz w:val="28"/>
          <w:szCs w:val="28"/>
        </w:rPr>
        <w:br/>
        <w:t>13. Задача о коммивояжере</w:t>
      </w:r>
      <w:r w:rsidR="001D52A3" w:rsidRPr="00A1208B">
        <w:rPr>
          <w:sz w:val="28"/>
          <w:szCs w:val="28"/>
        </w:rPr>
        <w:br/>
        <w:t>14. Производственные сетевые графики</w:t>
      </w:r>
      <w:r w:rsidR="001D52A3" w:rsidRPr="00A1208B">
        <w:rPr>
          <w:sz w:val="28"/>
          <w:szCs w:val="28"/>
        </w:rPr>
        <w:br/>
        <w:t>15. Стратегии планирования дефицита в моделях управления запасами</w:t>
      </w:r>
      <w:r w:rsidR="001D52A3" w:rsidRPr="00A1208B">
        <w:rPr>
          <w:sz w:val="28"/>
          <w:szCs w:val="28"/>
        </w:rPr>
        <w:br/>
        <w:t>16. Стратегии управления запасами при ограничениях на размер капитала</w:t>
      </w:r>
      <w:r w:rsidR="001D52A3" w:rsidRPr="00A1208B">
        <w:rPr>
          <w:sz w:val="28"/>
          <w:szCs w:val="28"/>
        </w:rPr>
        <w:br/>
        <w:t>17. Выбор метода доставки готовой продукции</w:t>
      </w:r>
      <w:r w:rsidR="001D52A3" w:rsidRPr="00A1208B">
        <w:rPr>
          <w:sz w:val="28"/>
          <w:szCs w:val="28"/>
        </w:rPr>
        <w:br/>
        <w:t xml:space="preserve">18. Оптимальное </w:t>
      </w:r>
      <w:proofErr w:type="spellStart"/>
      <w:r w:rsidR="001D52A3" w:rsidRPr="00A1208B">
        <w:rPr>
          <w:sz w:val="28"/>
          <w:szCs w:val="28"/>
        </w:rPr>
        <w:t>реконструирование</w:t>
      </w:r>
      <w:proofErr w:type="spellEnd"/>
      <w:r w:rsidR="001D52A3" w:rsidRPr="00A1208B">
        <w:rPr>
          <w:sz w:val="28"/>
          <w:szCs w:val="28"/>
        </w:rPr>
        <w:t xml:space="preserve"> суммарных ожидаемых издержек проектов</w:t>
      </w:r>
      <w:r w:rsidR="001D52A3" w:rsidRPr="00A1208B">
        <w:rPr>
          <w:sz w:val="28"/>
          <w:szCs w:val="28"/>
        </w:rPr>
        <w:br/>
        <w:t>19. Имитационное моделирование работы склада</w:t>
      </w:r>
      <w:r w:rsidR="001D52A3" w:rsidRPr="00A1208B">
        <w:rPr>
          <w:sz w:val="28"/>
          <w:szCs w:val="28"/>
        </w:rPr>
        <w:br/>
        <w:t>20. Имитационное моделирование системы управления запасами</w:t>
      </w:r>
    </w:p>
    <w:p w:rsidR="00A1208B" w:rsidRDefault="00A1208B" w:rsidP="00A1208B">
      <w:pPr>
        <w:jc w:val="center"/>
        <w:rPr>
          <w:b/>
          <w:sz w:val="28"/>
          <w:szCs w:val="28"/>
        </w:rPr>
      </w:pPr>
    </w:p>
    <w:p w:rsidR="00A1208B" w:rsidRDefault="00A1208B" w:rsidP="00A12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на практическую часть контрольной работы</w:t>
      </w:r>
    </w:p>
    <w:p w:rsidR="00A1208B" w:rsidRDefault="00A1208B" w:rsidP="00A12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42920">
        <w:rPr>
          <w:b/>
          <w:color w:val="FF0000"/>
          <w:sz w:val="28"/>
          <w:szCs w:val="28"/>
        </w:rPr>
        <w:t>выбирается по последней цифре шифра</w:t>
      </w:r>
      <w:r>
        <w:rPr>
          <w:b/>
          <w:sz w:val="28"/>
          <w:szCs w:val="28"/>
        </w:rPr>
        <w:t>)</w:t>
      </w:r>
    </w:p>
    <w:p w:rsidR="00A1208B" w:rsidRDefault="00A1208B" w:rsidP="00A1208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Задание 1.</w: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Рассматривается балансовая модель на примере отраслевой экономики с двумя отраслями. Необходимо определить объем выпуска каждой отрасли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X</w:t>
      </w:r>
      <w:r>
        <w:rPr>
          <w:i/>
          <w:iCs/>
          <w:sz w:val="26"/>
          <w:szCs w:val="26"/>
          <w:vertAlign w:val="subscript"/>
        </w:rPr>
        <w:t>j</w:t>
      </w:r>
      <w:proofErr w:type="spellEnd"/>
      <w:r>
        <w:rPr>
          <w:sz w:val="26"/>
          <w:szCs w:val="26"/>
        </w:rPr>
        <w:t xml:space="preserve">; способный обеспечить заданный объем конечной продукции </w:t>
      </w:r>
      <w:proofErr w:type="spellStart"/>
      <w:r>
        <w:rPr>
          <w:i/>
          <w:iCs/>
          <w:sz w:val="26"/>
          <w:szCs w:val="26"/>
        </w:rPr>
        <w:t>Y′</w:t>
      </w:r>
      <w:r>
        <w:rPr>
          <w:i/>
          <w:iCs/>
          <w:sz w:val="26"/>
          <w:szCs w:val="26"/>
          <w:vertAlign w:val="subscript"/>
        </w:rPr>
        <w:t>i</w:t>
      </w:r>
      <w:proofErr w:type="spellEnd"/>
      <w:r>
        <w:rPr>
          <w:iCs/>
          <w:sz w:val="26"/>
          <w:szCs w:val="26"/>
        </w:rPr>
        <w:t>.</w:t>
      </w:r>
    </w:p>
    <w:p w:rsidR="00A1208B" w:rsidRDefault="00A1208B" w:rsidP="00A1208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1.2.</w:t>
      </w:r>
    </w:p>
    <w:bookmarkStart w:id="1" w:name="_MON_1296022033"/>
    <w:bookmarkEnd w:id="1"/>
    <w:bookmarkStart w:id="2" w:name="_MON_1296022287"/>
    <w:bookmarkEnd w:id="2"/>
    <w:p w:rsidR="00A1208B" w:rsidRDefault="00A1208B" w:rsidP="00A1208B">
      <w:pPr>
        <w:jc w:val="both"/>
        <w:rPr>
          <w:sz w:val="28"/>
          <w:szCs w:val="28"/>
        </w:rPr>
      </w:pPr>
      <w:r>
        <w:rPr>
          <w:sz w:val="26"/>
          <w:szCs w:val="26"/>
        </w:rPr>
        <w:object w:dxaOrig="9030" w:dyaOrig="5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2pt;height:118.5pt" o:ole="">
            <v:imagedata r:id="rId5" o:title=""/>
          </v:shape>
          <o:OLEObject Type="Embed" ProgID="Word.Picture.8" ShapeID="_x0000_i1026" DrawAspect="Content" ObjectID="_1598351452" r:id="rId6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3" w:name="_MON_1296022305"/>
      <w:bookmarkEnd w:id="3"/>
      <w:bookmarkStart w:id="4" w:name="_MON_1296022343"/>
      <w:bookmarkEnd w:id="4"/>
      <w:r>
        <w:rPr>
          <w:sz w:val="26"/>
          <w:szCs w:val="26"/>
        </w:rPr>
        <w:object w:dxaOrig="9030" w:dyaOrig="5565">
          <v:shape id="_x0000_i1027" type="#_x0000_t75" style="width:192pt;height:118.5pt" o:ole="">
            <v:imagedata r:id="rId7" o:title=""/>
          </v:shape>
          <o:OLEObject Type="Embed" ProgID="Word.Picture.8" ShapeID="_x0000_i1027" DrawAspect="Content" ObjectID="_1598351453" r:id="rId8"/>
        </w:objec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99" w:dyaOrig="380">
          <v:shape id="_x0000_i1028" type="#_x0000_t75" style="width:114.75pt;height:18.75pt" o:ole="">
            <v:imagedata r:id="rId9" o:title=""/>
          </v:shape>
          <o:OLEObject Type="Embed" ProgID="Equation.3" ShapeID="_x0000_i1028" DrawAspect="Content" ObjectID="_1598351454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299" w:dyaOrig="380">
          <v:shape id="_x0000_i1029" type="#_x0000_t75" style="width:114.75pt;height:18.75pt" o:ole="">
            <v:imagedata r:id="rId11" o:title=""/>
          </v:shape>
          <o:OLEObject Type="Embed" ProgID="Equation.3" ShapeID="_x0000_i1029" DrawAspect="Content" ObjectID="_1598351455" r:id="rId12"/>
        </w:object>
      </w:r>
    </w:p>
    <w:p w:rsidR="00A1208B" w:rsidRDefault="00A1208B" w:rsidP="00A1208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1.4.</w:t>
      </w:r>
    </w:p>
    <w:bookmarkStart w:id="5" w:name="_MON_1296023488"/>
    <w:bookmarkStart w:id="6" w:name="_MON_1296023601"/>
    <w:bookmarkEnd w:id="5"/>
    <w:bookmarkEnd w:id="6"/>
    <w:bookmarkStart w:id="7" w:name="_MON_1296023430"/>
    <w:bookmarkEnd w:id="7"/>
    <w:p w:rsidR="00A1208B" w:rsidRDefault="00A1208B" w:rsidP="00A1208B">
      <w:pPr>
        <w:jc w:val="both"/>
        <w:rPr>
          <w:sz w:val="28"/>
          <w:szCs w:val="28"/>
        </w:rPr>
      </w:pPr>
      <w:r>
        <w:rPr>
          <w:sz w:val="26"/>
          <w:szCs w:val="26"/>
        </w:rPr>
        <w:object w:dxaOrig="9030" w:dyaOrig="5565">
          <v:shape id="_x0000_i1030" type="#_x0000_t75" style="width:192pt;height:118.5pt" o:ole="">
            <v:imagedata r:id="rId13" o:title=""/>
          </v:shape>
          <o:OLEObject Type="Embed" ProgID="Word.Picture.8" ShapeID="_x0000_i1030" DrawAspect="Content" ObjectID="_1598351456" r:id="rId14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8" w:name="_MON_1296023504"/>
      <w:bookmarkEnd w:id="8"/>
      <w:bookmarkStart w:id="9" w:name="_MON_1296023602"/>
      <w:bookmarkEnd w:id="9"/>
      <w:r>
        <w:rPr>
          <w:sz w:val="26"/>
          <w:szCs w:val="26"/>
        </w:rPr>
        <w:object w:dxaOrig="9030" w:dyaOrig="5565">
          <v:shape id="_x0000_i1031" type="#_x0000_t75" style="width:192pt;height:118.5pt" o:ole="">
            <v:imagedata r:id="rId15" o:title=""/>
          </v:shape>
          <o:OLEObject Type="Embed" ProgID="Word.Picture.8" ShapeID="_x0000_i1031" DrawAspect="Content" ObjectID="_1598351457" r:id="rId16"/>
        </w:objec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99" w:dyaOrig="380">
          <v:shape id="_x0000_i1032" type="#_x0000_t75" style="width:114.75pt;height:18.75pt" o:ole="">
            <v:imagedata r:id="rId17" o:title=""/>
          </v:shape>
          <o:OLEObject Type="Embed" ProgID="Equation.3" ShapeID="_x0000_i1032" DrawAspect="Content" ObjectID="_1598351458" r:id="rId1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299" w:dyaOrig="380">
          <v:shape id="_x0000_i1033" type="#_x0000_t75" style="width:114.75pt;height:18.75pt" o:ole="">
            <v:imagedata r:id="rId11" o:title=""/>
          </v:shape>
          <o:OLEObject Type="Embed" ProgID="Equation.3" ShapeID="_x0000_i1033" DrawAspect="Content" ObjectID="_1598351459" r:id="rId19"/>
        </w:object>
      </w:r>
    </w:p>
    <w:p w:rsidR="00A1208B" w:rsidRDefault="00A120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08B" w:rsidRDefault="00A1208B" w:rsidP="00A1208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1.6.</w:t>
      </w:r>
    </w:p>
    <w:bookmarkStart w:id="10" w:name="_MON_1296023639"/>
    <w:bookmarkEnd w:id="10"/>
    <w:bookmarkStart w:id="11" w:name="_MON_1296023702"/>
    <w:bookmarkEnd w:id="11"/>
    <w:p w:rsidR="00A1208B" w:rsidRDefault="00A1208B" w:rsidP="00A1208B">
      <w:pPr>
        <w:jc w:val="both"/>
        <w:rPr>
          <w:sz w:val="28"/>
          <w:szCs w:val="28"/>
        </w:rPr>
      </w:pPr>
      <w:r>
        <w:rPr>
          <w:sz w:val="26"/>
          <w:szCs w:val="26"/>
        </w:rPr>
        <w:object w:dxaOrig="9030" w:dyaOrig="5565">
          <v:shape id="_x0000_i1034" type="#_x0000_t75" style="width:192pt;height:118.5pt" o:ole="">
            <v:imagedata r:id="rId20" o:title=""/>
          </v:shape>
          <o:OLEObject Type="Embed" ProgID="Word.Picture.8" ShapeID="_x0000_i1034" DrawAspect="Content" ObjectID="_1598351460" r:id="rId21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12" w:name="_MON_1296023669"/>
      <w:bookmarkEnd w:id="12"/>
      <w:bookmarkStart w:id="13" w:name="_MON_1296023703"/>
      <w:bookmarkEnd w:id="13"/>
      <w:r>
        <w:rPr>
          <w:sz w:val="26"/>
          <w:szCs w:val="26"/>
        </w:rPr>
        <w:object w:dxaOrig="9030" w:dyaOrig="5565">
          <v:shape id="_x0000_i1035" type="#_x0000_t75" style="width:192pt;height:118.5pt" o:ole="">
            <v:imagedata r:id="rId22" o:title=""/>
          </v:shape>
          <o:OLEObject Type="Embed" ProgID="Word.Picture.8" ShapeID="_x0000_i1035" DrawAspect="Content" ObjectID="_1598351461" r:id="rId23"/>
        </w:objec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99" w:dyaOrig="380">
          <v:shape id="_x0000_i1036" type="#_x0000_t75" style="width:114.75pt;height:18.75pt" o:ole="">
            <v:imagedata r:id="rId17" o:title=""/>
          </v:shape>
          <o:OLEObject Type="Embed" ProgID="Equation.3" ShapeID="_x0000_i1036" DrawAspect="Content" ObjectID="_1598351462" r:id="rId2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299" w:dyaOrig="380">
          <v:shape id="_x0000_i1037" type="#_x0000_t75" style="width:114.75pt;height:18.75pt" o:ole="">
            <v:imagedata r:id="rId11" o:title=""/>
          </v:shape>
          <o:OLEObject Type="Embed" ProgID="Equation.3" ShapeID="_x0000_i1037" DrawAspect="Content" ObjectID="_1598351463" r:id="rId25"/>
        </w:object>
      </w:r>
    </w:p>
    <w:p w:rsidR="00A1208B" w:rsidRDefault="00A1208B" w:rsidP="00A1208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1.8.</w:t>
      </w:r>
    </w:p>
    <w:bookmarkStart w:id="14" w:name="_MON_1296023756"/>
    <w:bookmarkEnd w:id="14"/>
    <w:bookmarkStart w:id="15" w:name="_MON_1296023815"/>
    <w:bookmarkEnd w:id="15"/>
    <w:p w:rsidR="00A1208B" w:rsidRDefault="00A1208B" w:rsidP="00A1208B">
      <w:pPr>
        <w:jc w:val="both"/>
        <w:rPr>
          <w:sz w:val="28"/>
          <w:szCs w:val="28"/>
        </w:rPr>
      </w:pPr>
      <w:r>
        <w:rPr>
          <w:sz w:val="26"/>
          <w:szCs w:val="26"/>
        </w:rPr>
        <w:object w:dxaOrig="9030" w:dyaOrig="5565">
          <v:shape id="_x0000_i1038" type="#_x0000_t75" style="width:192pt;height:118.5pt" o:ole="">
            <v:imagedata r:id="rId26" o:title=""/>
          </v:shape>
          <o:OLEObject Type="Embed" ProgID="Word.Picture.8" ShapeID="_x0000_i1038" DrawAspect="Content" ObjectID="_1598351464" r:id="rId27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16" w:name="_MON_1296023786"/>
      <w:bookmarkEnd w:id="16"/>
      <w:bookmarkStart w:id="17" w:name="_MON_1296023816"/>
      <w:bookmarkEnd w:id="17"/>
      <w:r>
        <w:rPr>
          <w:sz w:val="26"/>
          <w:szCs w:val="26"/>
        </w:rPr>
        <w:object w:dxaOrig="9030" w:dyaOrig="5565">
          <v:shape id="_x0000_i1039" type="#_x0000_t75" style="width:192pt;height:118.5pt" o:ole="">
            <v:imagedata r:id="rId28" o:title=""/>
          </v:shape>
          <o:OLEObject Type="Embed" ProgID="Word.Picture.8" ShapeID="_x0000_i1039" DrawAspect="Content" ObjectID="_1598351465" r:id="rId29"/>
        </w:objec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99" w:dyaOrig="380">
          <v:shape id="_x0000_i1040" type="#_x0000_t75" style="width:114.75pt;height:18.75pt" o:ole="">
            <v:imagedata r:id="rId17" o:title=""/>
          </v:shape>
          <o:OLEObject Type="Embed" ProgID="Equation.3" ShapeID="_x0000_i1040" DrawAspect="Content" ObjectID="_1598351466" r:id="rId3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299" w:dyaOrig="380">
          <v:shape id="_x0000_i1041" type="#_x0000_t75" style="width:114.75pt;height:18.75pt" o:ole="">
            <v:imagedata r:id="rId11" o:title=""/>
          </v:shape>
          <o:OLEObject Type="Embed" ProgID="Equation.3" ShapeID="_x0000_i1041" DrawAspect="Content" ObjectID="_1598351467" r:id="rId31"/>
        </w:object>
      </w:r>
    </w:p>
    <w:p w:rsidR="00A1208B" w:rsidRDefault="00A1208B" w:rsidP="00A1208B">
      <w:pPr>
        <w:jc w:val="both"/>
        <w:rPr>
          <w:sz w:val="28"/>
          <w:szCs w:val="28"/>
        </w:rPr>
      </w:pPr>
    </w:p>
    <w:p w:rsidR="00A1208B" w:rsidRDefault="00A1208B" w:rsidP="00A1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664"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9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</w:t>
      </w:r>
    </w:p>
    <w:bookmarkStart w:id="18" w:name="_MON_1537775993"/>
    <w:bookmarkEnd w:id="18"/>
    <w:p w:rsidR="00A1208B" w:rsidRPr="006F7664" w:rsidRDefault="003E2527" w:rsidP="00A1208B">
      <w:pPr>
        <w:jc w:val="both"/>
        <w:rPr>
          <w:sz w:val="28"/>
          <w:szCs w:val="28"/>
          <w:lang w:val="en-US"/>
        </w:rPr>
      </w:pPr>
      <w:r>
        <w:rPr>
          <w:sz w:val="26"/>
          <w:szCs w:val="26"/>
        </w:rPr>
        <w:object w:dxaOrig="9030" w:dyaOrig="5565">
          <v:shape id="_x0000_i1042" type="#_x0000_t75" style="width:192pt;height:118.5pt" o:ole="">
            <v:imagedata r:id="rId32" o:title=""/>
          </v:shape>
          <o:OLEObject Type="Embed" ProgID="Word.Picture.8" ShapeID="_x0000_i1042" DrawAspect="Content" ObjectID="_1598351468" r:id="rId33"/>
        </w:object>
      </w:r>
      <w:r w:rsidR="00A1208B">
        <w:rPr>
          <w:sz w:val="26"/>
          <w:szCs w:val="26"/>
          <w:lang w:val="en-US"/>
        </w:rPr>
        <w:t xml:space="preserve">                    </w:t>
      </w:r>
      <w:bookmarkStart w:id="19" w:name="_MON_1537776131"/>
      <w:bookmarkEnd w:id="19"/>
      <w:r>
        <w:rPr>
          <w:sz w:val="26"/>
          <w:szCs w:val="26"/>
        </w:rPr>
        <w:object w:dxaOrig="9030" w:dyaOrig="5565">
          <v:shape id="_x0000_i1043" type="#_x0000_t75" style="width:192pt;height:118.5pt" o:ole="">
            <v:imagedata r:id="rId34" o:title=""/>
          </v:shape>
          <o:OLEObject Type="Embed" ProgID="Word.Picture.8" ShapeID="_x0000_i1043" DrawAspect="Content" ObjectID="_1598351469" r:id="rId35"/>
        </w:objec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299" w:dyaOrig="380">
          <v:shape id="_x0000_i1044" type="#_x0000_t75" style="width:114.75pt;height:18.75pt" o:ole="">
            <v:imagedata r:id="rId17" o:title=""/>
          </v:shape>
          <o:OLEObject Type="Embed" ProgID="Equation.3" ShapeID="_x0000_i1044" DrawAspect="Content" ObjectID="_1598351470" r:id="rId3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2"/>
          <w:sz w:val="28"/>
          <w:szCs w:val="28"/>
        </w:rPr>
        <w:object w:dxaOrig="2299" w:dyaOrig="380">
          <v:shape id="_x0000_i1045" type="#_x0000_t75" style="width:114.75pt;height:18.75pt" o:ole="">
            <v:imagedata r:id="rId11" o:title=""/>
          </v:shape>
          <o:OLEObject Type="Embed" ProgID="Equation.3" ShapeID="_x0000_i1045" DrawAspect="Content" ObjectID="_1598351471" r:id="rId37"/>
        </w:object>
      </w:r>
    </w:p>
    <w:p w:rsidR="00A1208B" w:rsidRDefault="00A1208B" w:rsidP="00A1208B">
      <w:pPr>
        <w:jc w:val="both"/>
        <w:rPr>
          <w:sz w:val="28"/>
          <w:szCs w:val="28"/>
        </w:rPr>
      </w:pPr>
    </w:p>
    <w:p w:rsidR="00A1208B" w:rsidRDefault="00A1208B" w:rsidP="00A1208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2.</w: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Цех может производить стулья и столы. На производство стула идет </w:t>
      </w:r>
      <w:r>
        <w:rPr>
          <w:i/>
          <w:sz w:val="26"/>
          <w:szCs w:val="26"/>
          <w:lang w:val="en-US"/>
        </w:rPr>
        <w:t>A</w:t>
      </w:r>
      <w:r>
        <w:rPr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единиц материала, на производство стола – </w:t>
      </w:r>
      <w:r>
        <w:rPr>
          <w:i/>
          <w:sz w:val="26"/>
          <w:szCs w:val="26"/>
          <w:lang w:val="en-US"/>
        </w:rPr>
        <w:t>A</w:t>
      </w:r>
      <w:r>
        <w:rPr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единиц. Стул требует </w:t>
      </w:r>
      <w:r>
        <w:rPr>
          <w:i/>
          <w:sz w:val="26"/>
          <w:szCs w:val="26"/>
          <w:lang w:val="en-US"/>
        </w:rPr>
        <w:t>B</w:t>
      </w:r>
      <w:r>
        <w:rPr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человеко-часов, стол - </w:t>
      </w:r>
      <w:r>
        <w:rPr>
          <w:i/>
          <w:sz w:val="26"/>
          <w:szCs w:val="26"/>
          <w:lang w:val="en-US"/>
        </w:rPr>
        <w:t>B</w:t>
      </w:r>
      <w:r>
        <w:rPr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. Имеется </w:t>
      </w:r>
      <w:r>
        <w:rPr>
          <w:i/>
          <w:sz w:val="26"/>
          <w:szCs w:val="26"/>
          <w:lang w:val="en-US"/>
        </w:rPr>
        <w:t>C</w:t>
      </w:r>
      <w:r>
        <w:rPr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единиц материала и </w:t>
      </w:r>
      <w:r>
        <w:rPr>
          <w:i/>
          <w:sz w:val="26"/>
          <w:szCs w:val="26"/>
          <w:lang w:val="en-US"/>
        </w:rPr>
        <w:t>C</w:t>
      </w:r>
      <w:r>
        <w:rPr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человеко-часов. Прибыль при производстве стула - 45 условных единиц, при производстве стола - 80 условных единиц. Сколько надо сделать стульев и столов, чтобы получить максимальную прибыль?</w:t>
      </w:r>
    </w:p>
    <w:p w:rsidR="00A1208B" w:rsidRDefault="00A1208B" w:rsidP="00A1208B">
      <w:pPr>
        <w:jc w:val="both"/>
        <w:rPr>
          <w:sz w:val="16"/>
          <w:szCs w:val="16"/>
        </w:rPr>
      </w:pPr>
    </w:p>
    <w:p w:rsidR="00A1208B" w:rsidRPr="005D5A2A" w:rsidRDefault="00A1208B" w:rsidP="00A1208B">
      <w:pPr>
        <w:ind w:firstLine="708"/>
        <w:jc w:val="both"/>
        <w:rPr>
          <w:sz w:val="28"/>
          <w:szCs w:val="28"/>
        </w:rPr>
      </w:pPr>
      <w:r w:rsidRPr="005D5A2A">
        <w:rPr>
          <w:b/>
          <w:sz w:val="28"/>
          <w:szCs w:val="28"/>
          <w:u w:val="single"/>
        </w:rPr>
        <w:t>2.1.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40" w:dyaOrig="1219">
          <v:shape id="_x0000_i1046" type="#_x0000_t75" style="width:117pt;height:60.75pt" o:ole="">
            <v:imagedata r:id="rId38" o:title=""/>
          </v:shape>
          <o:OLEObject Type="Embed" ProgID="Equation.3" ShapeID="_x0000_i1046" DrawAspect="Content" ObjectID="_1598351472" r:id="rId39"/>
        </w:object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b/>
          <w:sz w:val="28"/>
          <w:szCs w:val="28"/>
          <w:u w:val="single"/>
        </w:rPr>
        <w:t>2.2.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40" w:dyaOrig="1219">
          <v:shape id="_x0000_i1047" type="#_x0000_t75" style="width:117pt;height:60.75pt" o:ole="">
            <v:imagedata r:id="rId40" o:title=""/>
          </v:shape>
          <o:OLEObject Type="Embed" ProgID="Equation.3" ShapeID="_x0000_i1047" DrawAspect="Content" ObjectID="_1598351473" r:id="rId41"/>
        </w:object>
      </w:r>
    </w:p>
    <w:p w:rsidR="00A1208B" w:rsidRDefault="00A1208B" w:rsidP="00A1208B">
      <w:pPr>
        <w:jc w:val="both"/>
        <w:rPr>
          <w:sz w:val="16"/>
          <w:szCs w:val="16"/>
        </w:rPr>
      </w:pPr>
    </w:p>
    <w:p w:rsidR="00A1208B" w:rsidRPr="005D5A2A" w:rsidRDefault="00A1208B" w:rsidP="00A1208B">
      <w:pPr>
        <w:ind w:firstLine="708"/>
        <w:jc w:val="both"/>
        <w:rPr>
          <w:sz w:val="28"/>
          <w:szCs w:val="28"/>
        </w:rPr>
      </w:pPr>
      <w:r w:rsidRPr="005D5A2A">
        <w:rPr>
          <w:b/>
          <w:sz w:val="28"/>
          <w:szCs w:val="28"/>
          <w:u w:val="single"/>
        </w:rPr>
        <w:t>2.3.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40" w:dyaOrig="1219">
          <v:shape id="_x0000_i1048" type="#_x0000_t75" style="width:117pt;height:60.75pt" o:ole="">
            <v:imagedata r:id="rId42" o:title=""/>
          </v:shape>
          <o:OLEObject Type="Embed" ProgID="Equation.3" ShapeID="_x0000_i1048" DrawAspect="Content" ObjectID="_1598351474" r:id="rId43"/>
        </w:object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b/>
          <w:sz w:val="28"/>
          <w:szCs w:val="28"/>
          <w:u w:val="single"/>
        </w:rPr>
        <w:t>2.4.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40" w:dyaOrig="1219">
          <v:shape id="_x0000_i1049" type="#_x0000_t75" style="width:117pt;height:60.75pt" o:ole="">
            <v:imagedata r:id="rId44" o:title=""/>
          </v:shape>
          <o:OLEObject Type="Embed" ProgID="Equation.3" ShapeID="_x0000_i1049" DrawAspect="Content" ObjectID="_1598351475" r:id="rId45"/>
        </w:object>
      </w:r>
    </w:p>
    <w:p w:rsidR="00A1208B" w:rsidRDefault="00A1208B" w:rsidP="00A1208B">
      <w:pPr>
        <w:jc w:val="both"/>
        <w:rPr>
          <w:sz w:val="16"/>
          <w:szCs w:val="16"/>
        </w:rPr>
      </w:pPr>
    </w:p>
    <w:p w:rsidR="00A1208B" w:rsidRPr="005D5A2A" w:rsidRDefault="00A1208B" w:rsidP="00A1208B">
      <w:pPr>
        <w:ind w:firstLine="708"/>
        <w:jc w:val="both"/>
        <w:rPr>
          <w:sz w:val="28"/>
          <w:szCs w:val="28"/>
        </w:rPr>
      </w:pPr>
      <w:r w:rsidRPr="005D5A2A">
        <w:rPr>
          <w:b/>
          <w:sz w:val="28"/>
          <w:szCs w:val="28"/>
          <w:u w:val="single"/>
        </w:rPr>
        <w:t>2.5.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40" w:dyaOrig="1219">
          <v:shape id="_x0000_i1050" type="#_x0000_t75" style="width:117pt;height:60.75pt" o:ole="">
            <v:imagedata r:id="rId46" o:title=""/>
          </v:shape>
          <o:OLEObject Type="Embed" ProgID="Equation.3" ShapeID="_x0000_i1050" DrawAspect="Content" ObjectID="_1598351476" r:id="rId47"/>
        </w:object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b/>
          <w:sz w:val="28"/>
          <w:szCs w:val="28"/>
          <w:u w:val="single"/>
        </w:rPr>
        <w:t>2.6.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40" w:dyaOrig="1219">
          <v:shape id="_x0000_i1051" type="#_x0000_t75" style="width:117pt;height:60.75pt" o:ole="">
            <v:imagedata r:id="rId48" o:title=""/>
          </v:shape>
          <o:OLEObject Type="Embed" ProgID="Equation.3" ShapeID="_x0000_i1051" DrawAspect="Content" ObjectID="_1598351477" r:id="rId49"/>
        </w:object>
      </w:r>
    </w:p>
    <w:p w:rsidR="00A1208B" w:rsidRDefault="00A1208B" w:rsidP="00A1208B">
      <w:pPr>
        <w:jc w:val="both"/>
        <w:rPr>
          <w:sz w:val="16"/>
          <w:szCs w:val="16"/>
        </w:rPr>
      </w:pPr>
    </w:p>
    <w:p w:rsidR="00A1208B" w:rsidRDefault="00A1208B" w:rsidP="00A1208B">
      <w:pPr>
        <w:ind w:firstLine="708"/>
        <w:jc w:val="both"/>
        <w:rPr>
          <w:sz w:val="28"/>
          <w:szCs w:val="28"/>
        </w:rPr>
      </w:pPr>
      <w:r w:rsidRPr="005D5A2A">
        <w:rPr>
          <w:b/>
          <w:sz w:val="28"/>
          <w:szCs w:val="28"/>
          <w:u w:val="single"/>
        </w:rPr>
        <w:t>2.7.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40" w:dyaOrig="1219">
          <v:shape id="_x0000_i1052" type="#_x0000_t75" style="width:117pt;height:60.75pt" o:ole="">
            <v:imagedata r:id="rId50" o:title=""/>
          </v:shape>
          <o:OLEObject Type="Embed" ProgID="Equation.3" ShapeID="_x0000_i1052" DrawAspect="Content" ObjectID="_1598351478" r:id="rId51"/>
        </w:object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b/>
          <w:sz w:val="28"/>
          <w:szCs w:val="28"/>
          <w:u w:val="single"/>
        </w:rPr>
        <w:t>2.8.</w:t>
      </w:r>
      <w:r w:rsidRPr="005D5A2A">
        <w:rPr>
          <w:sz w:val="28"/>
          <w:szCs w:val="28"/>
        </w:rPr>
        <w:t xml:space="preserve">   </w:t>
      </w:r>
      <w:r>
        <w:rPr>
          <w:position w:val="-54"/>
          <w:sz w:val="28"/>
          <w:szCs w:val="28"/>
        </w:rPr>
        <w:object w:dxaOrig="2320" w:dyaOrig="1219">
          <v:shape id="_x0000_i1053" type="#_x0000_t75" style="width:116.25pt;height:60.75pt" o:ole="">
            <v:imagedata r:id="rId52" o:title=""/>
          </v:shape>
          <o:OLEObject Type="Embed" ProgID="Equation.3" ShapeID="_x0000_i1053" DrawAspect="Content" ObjectID="_1598351479" r:id="rId53"/>
        </w:object>
      </w:r>
    </w:p>
    <w:p w:rsidR="00A1208B" w:rsidRDefault="00A1208B" w:rsidP="00A1208B">
      <w:pPr>
        <w:ind w:firstLine="708"/>
        <w:jc w:val="both"/>
        <w:rPr>
          <w:sz w:val="28"/>
          <w:szCs w:val="28"/>
        </w:rPr>
      </w:pPr>
    </w:p>
    <w:p w:rsidR="00A1208B" w:rsidRPr="005D5A2A" w:rsidRDefault="00A1208B" w:rsidP="00A1208B">
      <w:pPr>
        <w:ind w:firstLine="708"/>
        <w:jc w:val="both"/>
        <w:rPr>
          <w:sz w:val="28"/>
          <w:szCs w:val="28"/>
        </w:rPr>
      </w:pPr>
      <w:r w:rsidRPr="005D5A2A">
        <w:rPr>
          <w:b/>
          <w:sz w:val="28"/>
          <w:szCs w:val="28"/>
          <w:u w:val="single"/>
        </w:rPr>
        <w:t>2.9.</w:t>
      </w:r>
      <w:r w:rsidRPr="005D5A2A">
        <w:rPr>
          <w:sz w:val="28"/>
          <w:szCs w:val="28"/>
        </w:rPr>
        <w:t xml:space="preserve">   </w:t>
      </w:r>
      <w:r w:rsidR="003E2527" w:rsidRPr="003E2527">
        <w:rPr>
          <w:position w:val="-48"/>
          <w:sz w:val="28"/>
          <w:szCs w:val="28"/>
        </w:rPr>
        <w:object w:dxaOrig="2060" w:dyaOrig="1080">
          <v:shape id="_x0000_i1054" type="#_x0000_t75" style="width:102.75pt;height:54pt" o:ole="">
            <v:imagedata r:id="rId54" o:title=""/>
          </v:shape>
          <o:OLEObject Type="Embed" ProgID="Equation.3" ShapeID="_x0000_i1054" DrawAspect="Content" ObjectID="_1598351480" r:id="rId55"/>
        </w:object>
      </w:r>
      <w:r w:rsidRPr="005D5A2A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="003E2527">
        <w:rPr>
          <w:sz w:val="28"/>
          <w:szCs w:val="28"/>
        </w:rPr>
        <w:tab/>
      </w:r>
      <w:r w:rsidRPr="005D5A2A">
        <w:rPr>
          <w:sz w:val="28"/>
          <w:szCs w:val="28"/>
        </w:rPr>
        <w:tab/>
      </w:r>
      <w:r w:rsidRPr="005D5A2A">
        <w:rPr>
          <w:b/>
          <w:sz w:val="28"/>
          <w:szCs w:val="28"/>
          <w:u w:val="single"/>
        </w:rPr>
        <w:t>2.10.</w:t>
      </w:r>
      <w:r w:rsidRPr="005D5A2A">
        <w:rPr>
          <w:sz w:val="28"/>
          <w:szCs w:val="28"/>
        </w:rPr>
        <w:t xml:space="preserve">   </w:t>
      </w:r>
      <w:r w:rsidR="003E2527" w:rsidRPr="003E2527">
        <w:rPr>
          <w:position w:val="-48"/>
          <w:sz w:val="28"/>
          <w:szCs w:val="28"/>
        </w:rPr>
        <w:object w:dxaOrig="2060" w:dyaOrig="1080">
          <v:shape id="_x0000_i1055" type="#_x0000_t75" style="width:102.75pt;height:54pt" o:ole="">
            <v:imagedata r:id="rId56" o:title=""/>
          </v:shape>
          <o:OLEObject Type="Embed" ProgID="Equation.3" ShapeID="_x0000_i1055" DrawAspect="Content" ObjectID="_1598351481" r:id="rId57"/>
        </w:object>
      </w:r>
      <w:r w:rsidRPr="005D5A2A">
        <w:rPr>
          <w:sz w:val="28"/>
          <w:szCs w:val="28"/>
        </w:rPr>
        <w:tab/>
      </w:r>
    </w:p>
    <w:p w:rsidR="00A1208B" w:rsidRDefault="00A1208B" w:rsidP="00A1208B"/>
    <w:sectPr w:rsidR="00A1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7B9"/>
    <w:multiLevelType w:val="hybridMultilevel"/>
    <w:tmpl w:val="9DD2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3"/>
    <w:rsid w:val="0001331B"/>
    <w:rsid w:val="001D52A3"/>
    <w:rsid w:val="002B04C7"/>
    <w:rsid w:val="003E2527"/>
    <w:rsid w:val="005B0073"/>
    <w:rsid w:val="005D5A2A"/>
    <w:rsid w:val="00622DFF"/>
    <w:rsid w:val="006A52BB"/>
    <w:rsid w:val="006B6984"/>
    <w:rsid w:val="00A1208B"/>
    <w:rsid w:val="00B327A0"/>
    <w:rsid w:val="00B7696B"/>
    <w:rsid w:val="00C0478D"/>
    <w:rsid w:val="00C34285"/>
    <w:rsid w:val="00EA12BB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DF77-AB2D-42B9-8CF4-5B3FBF84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20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12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1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emf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e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olukin</dc:creator>
  <cp:lastModifiedBy>A.Gorlova</cp:lastModifiedBy>
  <cp:revision>2</cp:revision>
  <cp:lastPrinted>2016-11-19T11:22:00Z</cp:lastPrinted>
  <dcterms:created xsi:type="dcterms:W3CDTF">2018-09-13T10:44:00Z</dcterms:created>
  <dcterms:modified xsi:type="dcterms:W3CDTF">2018-09-13T10:44:00Z</dcterms:modified>
</cp:coreProperties>
</file>