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97" w:rsidRPr="00761597" w:rsidRDefault="00761597" w:rsidP="0076159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159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Требования к оформлению работы</w:t>
      </w:r>
    </w:p>
    <w:p w:rsidR="00761597" w:rsidRPr="00761597" w:rsidRDefault="00761597" w:rsidP="007615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61597">
        <w:rPr>
          <w:rFonts w:ascii="Arial" w:eastAsia="Times New Roman" w:hAnsi="Arial" w:cs="Arial"/>
          <w:color w:val="000000"/>
          <w:sz w:val="27"/>
          <w:szCs w:val="27"/>
        </w:rPr>
        <w:t>Необходимо представить следующее:</w:t>
      </w:r>
    </w:p>
    <w:p w:rsidR="00761597" w:rsidRPr="00761597" w:rsidRDefault="00761597" w:rsidP="007615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1597">
        <w:rPr>
          <w:rFonts w:ascii="Arial" w:eastAsia="Times New Roman" w:hAnsi="Arial" w:cs="Arial"/>
          <w:color w:val="000000"/>
          <w:sz w:val="24"/>
          <w:szCs w:val="24"/>
        </w:rPr>
        <w:t xml:space="preserve">Текст задания </w:t>
      </w:r>
      <w:proofErr w:type="gramStart"/>
      <w:r w:rsidRPr="00761597">
        <w:rPr>
          <w:rFonts w:ascii="Arial" w:eastAsia="Times New Roman" w:hAnsi="Arial" w:cs="Arial"/>
          <w:color w:val="000000"/>
          <w:sz w:val="24"/>
          <w:szCs w:val="24"/>
        </w:rPr>
        <w:t xml:space="preserve">( </w:t>
      </w:r>
      <w:proofErr w:type="gramEnd"/>
      <w:r w:rsidRPr="00761597">
        <w:rPr>
          <w:rFonts w:ascii="Arial" w:eastAsia="Times New Roman" w:hAnsi="Arial" w:cs="Arial"/>
          <w:color w:val="000000"/>
          <w:sz w:val="24"/>
          <w:szCs w:val="24"/>
        </w:rPr>
        <w:t>с подставленными данными своего варианта);</w:t>
      </w:r>
    </w:p>
    <w:p w:rsidR="00761597" w:rsidRPr="00761597" w:rsidRDefault="00761597" w:rsidP="007615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1597">
        <w:rPr>
          <w:rFonts w:ascii="Arial" w:eastAsia="Times New Roman" w:hAnsi="Arial" w:cs="Arial"/>
          <w:color w:val="000000"/>
          <w:sz w:val="24"/>
          <w:szCs w:val="24"/>
        </w:rPr>
        <w:t>Текст программы (текстовый файл или файл с расширением .</w:t>
      </w:r>
      <w:proofErr w:type="spellStart"/>
      <w:r w:rsidRPr="00761597">
        <w:rPr>
          <w:rFonts w:ascii="Arial" w:eastAsia="Times New Roman" w:hAnsi="Arial" w:cs="Arial"/>
          <w:color w:val="000000"/>
          <w:sz w:val="24"/>
          <w:szCs w:val="24"/>
        </w:rPr>
        <w:t>sql</w:t>
      </w:r>
      <w:proofErr w:type="spellEnd"/>
      <w:r w:rsidRPr="00761597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Start"/>
      <w:r w:rsidRPr="00761597">
        <w:rPr>
          <w:rFonts w:ascii="Arial" w:eastAsia="Times New Roman" w:hAnsi="Arial" w:cs="Arial"/>
          <w:color w:val="000000"/>
          <w:sz w:val="24"/>
          <w:szCs w:val="24"/>
        </w:rPr>
        <w:t xml:space="preserve"> ;</w:t>
      </w:r>
      <w:proofErr w:type="gramEnd"/>
    </w:p>
    <w:p w:rsidR="00761597" w:rsidRPr="00761597" w:rsidRDefault="00761597" w:rsidP="007615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1597">
        <w:rPr>
          <w:rFonts w:ascii="Arial" w:eastAsia="Times New Roman" w:hAnsi="Arial" w:cs="Arial"/>
          <w:color w:val="000000"/>
          <w:sz w:val="24"/>
          <w:szCs w:val="24"/>
        </w:rPr>
        <w:t xml:space="preserve">Результат работы программы (т.е. все данные, которые выводятся на экран, – текстовый файл или файл, содержащий </w:t>
      </w:r>
      <w:proofErr w:type="spellStart"/>
      <w:r w:rsidRPr="00761597">
        <w:rPr>
          <w:rFonts w:ascii="Arial" w:eastAsia="Times New Roman" w:hAnsi="Arial" w:cs="Arial"/>
          <w:color w:val="000000"/>
          <w:sz w:val="24"/>
          <w:szCs w:val="24"/>
        </w:rPr>
        <w:t>скрин-шоты</w:t>
      </w:r>
      <w:proofErr w:type="spellEnd"/>
      <w:r w:rsidRPr="00761597">
        <w:rPr>
          <w:rFonts w:ascii="Arial" w:eastAsia="Times New Roman" w:hAnsi="Arial" w:cs="Arial"/>
          <w:color w:val="000000"/>
          <w:sz w:val="24"/>
          <w:szCs w:val="24"/>
        </w:rPr>
        <w:t xml:space="preserve"> панели вывода среды разработки </w:t>
      </w:r>
      <w:proofErr w:type="spellStart"/>
      <w:r w:rsidRPr="00761597">
        <w:rPr>
          <w:rFonts w:ascii="Arial" w:eastAsia="Times New Roman" w:hAnsi="Arial" w:cs="Arial"/>
          <w:color w:val="000000"/>
          <w:sz w:val="24"/>
          <w:szCs w:val="24"/>
        </w:rPr>
        <w:t>Oracle</w:t>
      </w:r>
      <w:proofErr w:type="spellEnd"/>
      <w:r w:rsidRPr="00761597">
        <w:rPr>
          <w:rFonts w:ascii="Arial" w:eastAsia="Times New Roman" w:hAnsi="Arial" w:cs="Arial"/>
          <w:color w:val="000000"/>
          <w:sz w:val="24"/>
          <w:szCs w:val="24"/>
        </w:rPr>
        <w:t xml:space="preserve"> XE).</w:t>
      </w:r>
    </w:p>
    <w:p w:rsidR="00761597" w:rsidRPr="00761597" w:rsidRDefault="00761597" w:rsidP="0076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597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761597" w:rsidRPr="00761597" w:rsidRDefault="00761597" w:rsidP="007615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61597">
        <w:rPr>
          <w:rFonts w:ascii="Arial" w:eastAsia="Times New Roman" w:hAnsi="Arial" w:cs="Arial"/>
          <w:b/>
          <w:bCs/>
          <w:color w:val="000000"/>
          <w:sz w:val="27"/>
          <w:szCs w:val="27"/>
        </w:rPr>
        <w:t>3. Критерии оценки контрольной работы</w:t>
      </w:r>
    </w:p>
    <w:p w:rsidR="00761597" w:rsidRPr="00761597" w:rsidRDefault="00761597" w:rsidP="007615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61597">
        <w:rPr>
          <w:rFonts w:ascii="Arial" w:eastAsia="Times New Roman" w:hAnsi="Arial" w:cs="Arial"/>
          <w:color w:val="000000"/>
          <w:sz w:val="27"/>
          <w:szCs w:val="27"/>
        </w:rPr>
        <w:t>Оценка "отлично" выставляется, если: созданы все объекты, указанные в задании; созданные объекты отвечают указанным требованиям полноты и функциональности; при обработке данных максимально используются возможности, предоставляемые языками программирования SQL и PL/SQL.</w:t>
      </w:r>
    </w:p>
    <w:p w:rsidR="00761597" w:rsidRPr="00761597" w:rsidRDefault="00761597" w:rsidP="007615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61597">
        <w:rPr>
          <w:rFonts w:ascii="Arial" w:eastAsia="Times New Roman" w:hAnsi="Arial" w:cs="Arial"/>
          <w:color w:val="000000"/>
          <w:sz w:val="27"/>
          <w:szCs w:val="27"/>
        </w:rPr>
        <w:t>Оценка «хорошо» выставляется, если: созданы все объекты, указанные в задании; не более</w:t>
      </w:r>
      <w:proofErr w:type="gramStart"/>
      <w:r w:rsidRPr="00761597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761597">
        <w:rPr>
          <w:rFonts w:ascii="Arial" w:eastAsia="Times New Roman" w:hAnsi="Arial" w:cs="Arial"/>
          <w:color w:val="000000"/>
          <w:sz w:val="27"/>
          <w:szCs w:val="27"/>
        </w:rPr>
        <w:t xml:space="preserve"> чем два объекта имеют несущественные отклонения от указанных требований, не влияющие на результирующую функциональность; программные процедуры дают правильный результат, но обработка данных выполняется нерационально, не используя возможности языков SQL и PL/SQL.</w:t>
      </w:r>
    </w:p>
    <w:p w:rsidR="00761597" w:rsidRPr="00761597" w:rsidRDefault="00761597" w:rsidP="007615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61597">
        <w:rPr>
          <w:rFonts w:ascii="Arial" w:eastAsia="Times New Roman" w:hAnsi="Arial" w:cs="Arial"/>
          <w:color w:val="000000"/>
          <w:sz w:val="27"/>
          <w:szCs w:val="27"/>
        </w:rPr>
        <w:t>Оценка «удовлетворительно» выставляется, если: созданы не все объекты, указанные в задании, но остается возможность хранить и обрабатывать данные в соответствии с правилами предметной области; не более</w:t>
      </w:r>
      <w:proofErr w:type="gramStart"/>
      <w:r w:rsidRPr="00761597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761597">
        <w:rPr>
          <w:rFonts w:ascii="Arial" w:eastAsia="Times New Roman" w:hAnsi="Arial" w:cs="Arial"/>
          <w:color w:val="000000"/>
          <w:sz w:val="27"/>
          <w:szCs w:val="27"/>
        </w:rPr>
        <w:t xml:space="preserve"> чем две программные процедуры не отвечают требованиям функциональности.</w:t>
      </w:r>
    </w:p>
    <w:p w:rsidR="00761597" w:rsidRPr="00761597" w:rsidRDefault="00761597" w:rsidP="007615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61597">
        <w:rPr>
          <w:rFonts w:ascii="Arial" w:eastAsia="Times New Roman" w:hAnsi="Arial" w:cs="Arial"/>
          <w:color w:val="000000"/>
          <w:sz w:val="27"/>
          <w:szCs w:val="27"/>
        </w:rPr>
        <w:t>Оценка «неудовлетворительно» выставляется, если имеет место одно из следующих: созданные объекты не обеспечивают хранение и обработку данных в соответствии с правилами предметной области; более</w:t>
      </w:r>
      <w:proofErr w:type="gramStart"/>
      <w:r w:rsidRPr="00761597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761597">
        <w:rPr>
          <w:rFonts w:ascii="Arial" w:eastAsia="Times New Roman" w:hAnsi="Arial" w:cs="Arial"/>
          <w:color w:val="000000"/>
          <w:sz w:val="27"/>
          <w:szCs w:val="27"/>
        </w:rPr>
        <w:t xml:space="preserve"> чем две программные процедуры не отвечают требованиям функциональности.</w:t>
      </w:r>
    </w:p>
    <w:p w:rsidR="00761597" w:rsidRPr="00761597" w:rsidRDefault="00761597" w:rsidP="007615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761597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761597" w:rsidRPr="00761597" w:rsidRDefault="00761597" w:rsidP="0076159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1597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Общая часть задания</w:t>
      </w:r>
    </w:p>
    <w:p w:rsidR="00761597" w:rsidRPr="00761597" w:rsidRDefault="00761597" w:rsidP="007615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61597">
        <w:rPr>
          <w:rFonts w:ascii="Arial" w:eastAsia="Times New Roman" w:hAnsi="Arial" w:cs="Arial"/>
          <w:color w:val="000000"/>
          <w:sz w:val="27"/>
          <w:szCs w:val="27"/>
        </w:rPr>
        <w:t>Создать две таблицы, имеющие уникальные поля и первичные ключи. Таблицы должны быть связаны с помощью внешнего ключа.</w:t>
      </w:r>
    </w:p>
    <w:p w:rsidR="00761597" w:rsidRPr="00761597" w:rsidRDefault="00761597" w:rsidP="007615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61597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Для одной из таблиц разработать триггер для обеспечения дополнительных действий </w:t>
      </w:r>
      <w:proofErr w:type="gramStart"/>
      <w:r w:rsidRPr="00761597">
        <w:rPr>
          <w:rFonts w:ascii="Arial" w:eastAsia="Times New Roman" w:hAnsi="Arial" w:cs="Arial"/>
          <w:color w:val="000000"/>
          <w:sz w:val="27"/>
          <w:szCs w:val="27"/>
        </w:rPr>
        <w:t>при</w:t>
      </w:r>
      <w:proofErr w:type="gramEnd"/>
      <w:r w:rsidRPr="0076159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761597">
        <w:rPr>
          <w:rFonts w:ascii="Arial" w:eastAsia="Times New Roman" w:hAnsi="Arial" w:cs="Arial"/>
          <w:color w:val="000000"/>
          <w:sz w:val="27"/>
          <w:szCs w:val="27"/>
        </w:rPr>
        <w:t>изменение</w:t>
      </w:r>
      <w:proofErr w:type="gramEnd"/>
      <w:r w:rsidRPr="00761597">
        <w:rPr>
          <w:rFonts w:ascii="Arial" w:eastAsia="Times New Roman" w:hAnsi="Arial" w:cs="Arial"/>
          <w:color w:val="000000"/>
          <w:sz w:val="27"/>
          <w:szCs w:val="27"/>
        </w:rPr>
        <w:t xml:space="preserve"> данных таблицы (см. свой вариант задания).</w:t>
      </w:r>
    </w:p>
    <w:p w:rsidR="00761597" w:rsidRPr="00761597" w:rsidRDefault="00761597" w:rsidP="007615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61597">
        <w:rPr>
          <w:rFonts w:ascii="Arial" w:eastAsia="Times New Roman" w:hAnsi="Arial" w:cs="Arial"/>
          <w:color w:val="000000"/>
          <w:sz w:val="27"/>
          <w:szCs w:val="27"/>
        </w:rPr>
        <w:t>Создать представление для связанных таблиц, которое позволяет вывести только часть полей и часть строк таблиц.</w:t>
      </w:r>
    </w:p>
    <w:p w:rsidR="00761597" w:rsidRPr="00761597" w:rsidRDefault="00761597" w:rsidP="007615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61597">
        <w:rPr>
          <w:rFonts w:ascii="Arial" w:eastAsia="Times New Roman" w:hAnsi="Arial" w:cs="Arial"/>
          <w:color w:val="000000"/>
          <w:sz w:val="27"/>
          <w:szCs w:val="27"/>
        </w:rPr>
        <w:t>Создать пакет PL/SQL, содержащий процедуру начального заполнения таблиц данными (по 5-7 записей в таблице) и процедуру очистки таблиц (удаления записей).</w:t>
      </w:r>
    </w:p>
    <w:p w:rsidR="00761597" w:rsidRPr="00761597" w:rsidRDefault="00761597" w:rsidP="007615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61597">
        <w:rPr>
          <w:rFonts w:ascii="Arial" w:eastAsia="Times New Roman" w:hAnsi="Arial" w:cs="Arial"/>
          <w:color w:val="000000"/>
          <w:sz w:val="27"/>
          <w:szCs w:val="27"/>
        </w:rPr>
        <w:t>Добавить в пакет процедуру (</w:t>
      </w:r>
      <w:proofErr w:type="gramStart"/>
      <w:r w:rsidRPr="00761597">
        <w:rPr>
          <w:rFonts w:ascii="Arial" w:eastAsia="Times New Roman" w:hAnsi="Arial" w:cs="Arial"/>
          <w:color w:val="000000"/>
          <w:sz w:val="27"/>
          <w:szCs w:val="27"/>
        </w:rPr>
        <w:t>см</w:t>
      </w:r>
      <w:proofErr w:type="gramEnd"/>
      <w:r w:rsidRPr="00761597">
        <w:rPr>
          <w:rFonts w:ascii="Arial" w:eastAsia="Times New Roman" w:hAnsi="Arial" w:cs="Arial"/>
          <w:color w:val="000000"/>
          <w:sz w:val="27"/>
          <w:szCs w:val="27"/>
        </w:rPr>
        <w:t>. свой вариант задания) изменения данных в таблицах. Значения изменяемых данных должны передаваться в процедуру как параметры.</w:t>
      </w:r>
    </w:p>
    <w:p w:rsidR="00761597" w:rsidRPr="00761597" w:rsidRDefault="00761597" w:rsidP="007615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61597">
        <w:rPr>
          <w:rFonts w:ascii="Arial" w:eastAsia="Times New Roman" w:hAnsi="Arial" w:cs="Arial"/>
          <w:color w:val="000000"/>
          <w:sz w:val="27"/>
          <w:szCs w:val="27"/>
        </w:rPr>
        <w:t>В процедурах предусмотреть обработку исключений.</w:t>
      </w:r>
    </w:p>
    <w:p w:rsidR="00761597" w:rsidRPr="00761597" w:rsidRDefault="00761597" w:rsidP="007615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61597">
        <w:rPr>
          <w:rFonts w:ascii="Arial" w:eastAsia="Times New Roman" w:hAnsi="Arial" w:cs="Arial"/>
          <w:color w:val="000000"/>
          <w:sz w:val="27"/>
          <w:szCs w:val="27"/>
        </w:rPr>
        <w:t>Обеспечить подтверждение транзакций при их успешном выполнении и откат - в случае возникновения исключительной ситуации.</w:t>
      </w:r>
    </w:p>
    <w:p w:rsidR="00761597" w:rsidRPr="00761597" w:rsidRDefault="00761597" w:rsidP="007615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761597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761597" w:rsidRPr="00761597" w:rsidRDefault="00761597" w:rsidP="0076159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1597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Варианты задания на выполнение контрольной работы</w:t>
      </w:r>
    </w:p>
    <w:p w:rsidR="00A05C97" w:rsidRDefault="00761597">
      <w:r>
        <w:rPr>
          <w:rFonts w:ascii="Arial" w:hAnsi="Arial" w:cs="Arial"/>
          <w:b/>
          <w:bCs/>
          <w:color w:val="000000"/>
          <w:sz w:val="28"/>
          <w:szCs w:val="28"/>
        </w:rPr>
        <w:t>4.</w:t>
      </w:r>
      <w:r>
        <w:rPr>
          <w:rFonts w:ascii="Arial" w:hAnsi="Arial" w:cs="Arial"/>
          <w:color w:val="000000"/>
          <w:sz w:val="28"/>
          <w:szCs w:val="28"/>
        </w:rPr>
        <w:t> Требуется обрабатывать данные о Телефонных компаниях и Услугах связи. Компания предоставляет несколько видов услуг. Компании должны иметь номер, наименование и количество абонентов. Услуги должны иметь номер, наименование и тариф. Процедура должна добавлять новую компанию и ее услугу; данные о компании и услуге должны быть переданы в параметрах процедуры. Триггер должен разрешать добавление, если число компаний на момент добавления не превышает семи. Включить в пакет еще одну процедуру, которая выводит компании, количества и средние тарифы предоставляемых услуг; выводиться должны компании, для которых средние тарифы попадают в диапазон, заданный в параметрах. </w:t>
      </w:r>
    </w:p>
    <w:sectPr w:rsidR="00A0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C14"/>
    <w:multiLevelType w:val="multilevel"/>
    <w:tmpl w:val="A872A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61597"/>
    <w:rsid w:val="00761597"/>
    <w:rsid w:val="00A0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2018-11-04T08:14:00Z</dcterms:created>
  <dcterms:modified xsi:type="dcterms:W3CDTF">2018-11-04T08:14:00Z</dcterms:modified>
</cp:coreProperties>
</file>