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59" w:rsidRDefault="00EB7B59">
      <w:r>
        <w:t>№1.</w:t>
      </w:r>
    </w:p>
    <w:p w:rsidR="00FA02F0" w:rsidRDefault="00EB7B59">
      <w:r>
        <w:t>Доказать, что следующие уравнения имеют единственное решение в указанном метрическом пространстве.</w:t>
      </w:r>
    </w:p>
    <w:p w:rsidR="00EB7B59" w:rsidRDefault="00EB7B59">
      <w:r w:rsidRPr="00EB7B59">
        <w:drawing>
          <wp:inline distT="0" distB="0" distL="0" distR="0" wp14:anchorId="170688D7" wp14:editId="70BC4DF5">
            <wp:extent cx="5940425" cy="8350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B59" w:rsidRDefault="00EB7B59">
      <w:r w:rsidRPr="00EB7B59">
        <w:drawing>
          <wp:inline distT="0" distB="0" distL="0" distR="0" wp14:anchorId="7E25F076" wp14:editId="1086CA05">
            <wp:extent cx="5940425" cy="66167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B59" w:rsidRDefault="00EB7B59"/>
    <w:p w:rsidR="00EB7B59" w:rsidRDefault="00EB7B59">
      <w:r>
        <w:t>№2.</w:t>
      </w:r>
    </w:p>
    <w:p w:rsidR="00EB7B59" w:rsidRDefault="00EB7B59" w:rsidP="00EB7B59">
      <w:r>
        <w:t>В</w:t>
      </w:r>
      <w:r>
        <w:t xml:space="preserve">ыяснить, является ли множество в метрическом пространстве </w:t>
      </w:r>
      <w:proofErr w:type="gramStart"/>
      <w:r>
        <w:t>C[</w:t>
      </w:r>
      <w:proofErr w:type="gramEnd"/>
      <w:r>
        <w:t>0, 1] относительно компактным.</w:t>
      </w:r>
    </w:p>
    <w:p w:rsidR="00EB7B59" w:rsidRDefault="00EB7B59" w:rsidP="00EB7B59">
      <w:r w:rsidRPr="00EB7B59">
        <w:drawing>
          <wp:inline distT="0" distB="0" distL="0" distR="0" wp14:anchorId="58757D25" wp14:editId="33857389">
            <wp:extent cx="5286375" cy="971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59"/>
    <w:rsid w:val="00EB7B59"/>
    <w:rsid w:val="00FA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88C6"/>
  <w15:chartTrackingRefBased/>
  <w15:docId w15:val="{478CB1B3-989D-4AD9-AAF8-42CE5763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2018-11-09T10:28:00Z</dcterms:created>
  <dcterms:modified xsi:type="dcterms:W3CDTF">2018-11-09T10:39:00Z</dcterms:modified>
</cp:coreProperties>
</file>