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4517F" w:rsidRPr="0084517F" w:rsidRDefault="0084517F" w:rsidP="0084517F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84517F">
        <w:rPr>
          <w:rFonts w:ascii="Times New Roman" w:eastAsia="Times New Roman" w:hAnsi="Times New Roman" w:cs="Times New Roman"/>
          <w:sz w:val="24"/>
          <w:szCs w:val="24"/>
        </w:rPr>
        <w:t xml:space="preserve">МИНИСТЕРСТВО ОБРАЗОВАНИЯ И НАУКИ РОССИЙСКОЙ ФЕДЕРАЦИИ </w:t>
      </w:r>
    </w:p>
    <w:p w:rsidR="0084517F" w:rsidRPr="0084517F" w:rsidRDefault="0084517F" w:rsidP="0084517F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6"/>
          <w:szCs w:val="26"/>
        </w:rPr>
      </w:pPr>
      <w:r w:rsidRPr="0084517F">
        <w:rPr>
          <w:rFonts w:ascii="Times New Roman" w:eastAsia="Times New Roman" w:hAnsi="Times New Roman" w:cs="Times New Roman"/>
          <w:sz w:val="26"/>
          <w:szCs w:val="26"/>
        </w:rPr>
        <w:t xml:space="preserve">Федеральное государственное бюджетное образовательное </w:t>
      </w:r>
    </w:p>
    <w:p w:rsidR="0084517F" w:rsidRPr="0084517F" w:rsidRDefault="0084517F" w:rsidP="0084517F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84517F">
        <w:rPr>
          <w:rFonts w:ascii="Times New Roman" w:eastAsia="Times New Roman" w:hAnsi="Times New Roman" w:cs="Times New Roman"/>
          <w:sz w:val="26"/>
          <w:szCs w:val="26"/>
        </w:rPr>
        <w:t>учреждение высшего образования</w:t>
      </w:r>
    </w:p>
    <w:p w:rsidR="0084517F" w:rsidRPr="0084517F" w:rsidRDefault="0084517F" w:rsidP="0084517F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  <w:r w:rsidRPr="0084517F">
        <w:rPr>
          <w:rFonts w:ascii="Times New Roman" w:eastAsia="Times New Roman" w:hAnsi="Times New Roman" w:cs="Times New Roman"/>
          <w:b/>
          <w:sz w:val="26"/>
          <w:szCs w:val="26"/>
        </w:rPr>
        <w:t>«ТЮМЕНСКИЙ ИНДУСТРИАЛЬНЫЙ УНИВЕРСИТЕТ»</w:t>
      </w:r>
    </w:p>
    <w:p w:rsidR="0084517F" w:rsidRPr="0084517F" w:rsidRDefault="0084517F" w:rsidP="0084517F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6"/>
          <w:szCs w:val="26"/>
        </w:rPr>
      </w:pPr>
      <w:r w:rsidRPr="0084517F">
        <w:rPr>
          <w:rFonts w:ascii="Times New Roman" w:eastAsia="Times New Roman" w:hAnsi="Times New Roman" w:cs="Times New Roman"/>
          <w:b/>
          <w:sz w:val="26"/>
          <w:szCs w:val="26"/>
        </w:rPr>
        <w:t>Институт промышленных технологий и инжиниринга</w:t>
      </w:r>
    </w:p>
    <w:p w:rsidR="0084517F" w:rsidRPr="0084517F" w:rsidRDefault="0084517F" w:rsidP="0084517F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:rsidR="0084517F" w:rsidRPr="0084517F" w:rsidRDefault="0084517F" w:rsidP="0084517F">
      <w:pPr>
        <w:spacing w:after="0" w:line="240" w:lineRule="auto"/>
        <w:ind w:firstLine="567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84517F">
        <w:rPr>
          <w:rFonts w:ascii="Times New Roman" w:eastAsia="Times New Roman" w:hAnsi="Times New Roman" w:cs="Times New Roman"/>
          <w:sz w:val="26"/>
          <w:szCs w:val="26"/>
        </w:rPr>
        <w:t>Кафедра «Переработка нефти и газа»</w:t>
      </w:r>
    </w:p>
    <w:p w:rsidR="0084517F" w:rsidRPr="0084517F" w:rsidRDefault="0084517F" w:rsidP="0084517F">
      <w:pPr>
        <w:spacing w:after="0" w:line="240" w:lineRule="auto"/>
        <w:ind w:firstLine="567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84517F" w:rsidRPr="0084517F" w:rsidRDefault="0084517F" w:rsidP="0084517F">
      <w:pPr>
        <w:spacing w:after="0" w:line="240" w:lineRule="auto"/>
        <w:ind w:firstLine="567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84517F" w:rsidRPr="0084517F" w:rsidRDefault="0084517F" w:rsidP="0084517F">
      <w:pPr>
        <w:spacing w:after="0" w:line="240" w:lineRule="auto"/>
        <w:ind w:firstLine="567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84517F" w:rsidRPr="0084517F" w:rsidRDefault="0084517F" w:rsidP="0084517F">
      <w:pPr>
        <w:spacing w:after="0" w:line="240" w:lineRule="auto"/>
        <w:ind w:firstLine="567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84517F" w:rsidRPr="0084517F" w:rsidRDefault="0084517F" w:rsidP="0084517F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84517F" w:rsidRPr="0084517F" w:rsidRDefault="0084517F" w:rsidP="0084517F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84517F" w:rsidRPr="0084517F" w:rsidRDefault="0084517F" w:rsidP="0084517F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84517F" w:rsidRPr="0084517F" w:rsidRDefault="0084517F" w:rsidP="0084517F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84517F" w:rsidRPr="0084517F" w:rsidRDefault="0084517F" w:rsidP="0084517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6"/>
          <w:szCs w:val="36"/>
        </w:rPr>
      </w:pPr>
      <w:r>
        <w:rPr>
          <w:rFonts w:ascii="Times New Roman" w:eastAsia="Times New Roman" w:hAnsi="Times New Roman" w:cs="Times New Roman"/>
          <w:b/>
          <w:sz w:val="36"/>
          <w:szCs w:val="36"/>
        </w:rPr>
        <w:t>Технологические расчеты в процессах синтеза полимеров</w:t>
      </w:r>
    </w:p>
    <w:p w:rsidR="0084517F" w:rsidRPr="0084517F" w:rsidRDefault="0084517F" w:rsidP="0084517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6"/>
          <w:szCs w:val="36"/>
        </w:rPr>
      </w:pPr>
    </w:p>
    <w:p w:rsidR="0084517F" w:rsidRPr="0084517F" w:rsidRDefault="0084517F" w:rsidP="0084517F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</w:rPr>
      </w:pPr>
      <w:r w:rsidRPr="0084517F">
        <w:rPr>
          <w:rFonts w:ascii="Times New Roman" w:eastAsia="Times New Roman" w:hAnsi="Times New Roman" w:cs="Times New Roman"/>
          <w:i/>
          <w:sz w:val="28"/>
          <w:szCs w:val="36"/>
        </w:rPr>
        <w:t xml:space="preserve">Методические указания </w:t>
      </w:r>
      <w:r>
        <w:rPr>
          <w:rFonts w:ascii="Times New Roman" w:eastAsia="Times New Roman" w:hAnsi="Times New Roman" w:cs="Times New Roman"/>
          <w:i/>
          <w:sz w:val="28"/>
          <w:szCs w:val="36"/>
        </w:rPr>
        <w:t>по выполнению контрольных работ</w:t>
      </w:r>
      <w:r w:rsidRPr="0084517F">
        <w:rPr>
          <w:rFonts w:ascii="Times New Roman" w:eastAsia="Times New Roman" w:hAnsi="Times New Roman" w:cs="Times New Roman"/>
          <w:i/>
          <w:sz w:val="28"/>
          <w:szCs w:val="36"/>
        </w:rPr>
        <w:t xml:space="preserve"> по дисциплине «</w:t>
      </w:r>
      <w:r>
        <w:rPr>
          <w:rFonts w:ascii="Times New Roman" w:eastAsia="Times New Roman" w:hAnsi="Times New Roman" w:cs="Times New Roman"/>
          <w:i/>
          <w:sz w:val="28"/>
          <w:szCs w:val="36"/>
        </w:rPr>
        <w:t>Химия и физика полимеров</w:t>
      </w:r>
      <w:r w:rsidRPr="0084517F">
        <w:rPr>
          <w:rFonts w:ascii="Times New Roman" w:eastAsia="Times New Roman" w:hAnsi="Times New Roman" w:cs="Times New Roman"/>
          <w:i/>
          <w:sz w:val="28"/>
          <w:szCs w:val="36"/>
        </w:rPr>
        <w:t>» для обучающихся по направлению подготовки 18.03.01 Химическая технология очной и заочной форм обучения</w:t>
      </w:r>
    </w:p>
    <w:p w:rsidR="0084517F" w:rsidRPr="0084517F" w:rsidRDefault="0084517F" w:rsidP="0084517F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</w:rPr>
      </w:pPr>
    </w:p>
    <w:p w:rsidR="0084517F" w:rsidRPr="0084517F" w:rsidRDefault="0084517F" w:rsidP="0084517F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i/>
          <w:sz w:val="28"/>
          <w:szCs w:val="28"/>
        </w:rPr>
      </w:pPr>
    </w:p>
    <w:p w:rsidR="0084517F" w:rsidRPr="0084517F" w:rsidRDefault="0084517F" w:rsidP="0084517F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84517F" w:rsidRPr="0084517F" w:rsidRDefault="0084517F" w:rsidP="0084517F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84517F" w:rsidRPr="0084517F" w:rsidRDefault="0084517F" w:rsidP="0084517F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  <w:r w:rsidRPr="0084517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Составитель </w:t>
      </w:r>
      <w:r w:rsidRPr="0084517F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 xml:space="preserve">Ю.П. Гуров, </w:t>
      </w:r>
    </w:p>
    <w:p w:rsidR="0084517F" w:rsidRPr="0084517F" w:rsidRDefault="0084517F" w:rsidP="0084517F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  <w:r w:rsidRPr="0084517F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доцент</w:t>
      </w:r>
    </w:p>
    <w:p w:rsidR="0084517F" w:rsidRPr="0084517F" w:rsidRDefault="0084517F" w:rsidP="0084517F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4517F" w:rsidRPr="0084517F" w:rsidRDefault="0084517F" w:rsidP="0084517F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4517F" w:rsidRPr="0084517F" w:rsidRDefault="0084517F" w:rsidP="0084517F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4517F" w:rsidRPr="0084517F" w:rsidRDefault="0084517F" w:rsidP="0084517F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4517F" w:rsidRPr="0084517F" w:rsidRDefault="0084517F" w:rsidP="0084517F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4517F" w:rsidRPr="0084517F" w:rsidRDefault="0084517F" w:rsidP="0084517F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4517F" w:rsidRPr="0084517F" w:rsidRDefault="0084517F" w:rsidP="0084517F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4517F" w:rsidRPr="0084517F" w:rsidRDefault="0084517F" w:rsidP="0084517F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4517F" w:rsidRPr="0084517F" w:rsidRDefault="0084517F" w:rsidP="0084517F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84517F" w:rsidRPr="0084517F" w:rsidRDefault="0084517F" w:rsidP="0084517F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84517F" w:rsidRPr="0084517F" w:rsidRDefault="0084517F" w:rsidP="0084517F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84517F">
        <w:rPr>
          <w:rFonts w:ascii="Times New Roman" w:eastAsia="Times New Roman" w:hAnsi="Times New Roman" w:cs="Times New Roman"/>
          <w:sz w:val="28"/>
          <w:szCs w:val="28"/>
        </w:rPr>
        <w:t>Тюмень</w:t>
      </w:r>
    </w:p>
    <w:p w:rsidR="0084517F" w:rsidRPr="0084517F" w:rsidRDefault="0084517F" w:rsidP="0084517F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84517F">
        <w:rPr>
          <w:rFonts w:ascii="Times New Roman" w:eastAsia="Times New Roman" w:hAnsi="Times New Roman" w:cs="Times New Roman"/>
          <w:sz w:val="28"/>
          <w:szCs w:val="28"/>
        </w:rPr>
        <w:t>ТИУ</w:t>
      </w:r>
    </w:p>
    <w:p w:rsidR="0084517F" w:rsidRPr="0084517F" w:rsidRDefault="0084517F" w:rsidP="0084517F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84517F">
        <w:rPr>
          <w:rFonts w:ascii="Times New Roman" w:eastAsia="Times New Roman" w:hAnsi="Times New Roman" w:cs="Times New Roman"/>
          <w:sz w:val="28"/>
          <w:szCs w:val="28"/>
        </w:rPr>
        <w:t>2018</w:t>
      </w:r>
    </w:p>
    <w:p w:rsidR="0084517F" w:rsidRPr="0084517F" w:rsidRDefault="0084517F" w:rsidP="0084517F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  <w:sectPr w:rsidR="0084517F" w:rsidRPr="0084517F" w:rsidSect="0084517F">
          <w:footerReference w:type="even" r:id="rId8"/>
          <w:footerReference w:type="default" r:id="rId9"/>
          <w:type w:val="nextColumn"/>
          <w:pgSz w:w="11906" w:h="16838" w:code="9"/>
          <w:pgMar w:top="1134" w:right="1418" w:bottom="1701" w:left="1418" w:header="284" w:footer="1134" w:gutter="0"/>
          <w:pgNumType w:start="1"/>
          <w:cols w:space="708"/>
          <w:titlePg/>
          <w:docGrid w:linePitch="360"/>
        </w:sectPr>
      </w:pPr>
    </w:p>
    <w:p w:rsidR="0084517F" w:rsidRPr="0084517F" w:rsidRDefault="0084517F" w:rsidP="0084517F">
      <w:pPr>
        <w:spacing w:after="0" w:line="240" w:lineRule="auto"/>
        <w:ind w:firstLine="708"/>
        <w:jc w:val="both"/>
        <w:rPr>
          <w:rFonts w:ascii="Times New Roman" w:eastAsia="Courier New" w:hAnsi="Times New Roman" w:cs="Times New Roman"/>
          <w:color w:val="000000"/>
          <w:sz w:val="28"/>
          <w:szCs w:val="28"/>
        </w:rPr>
      </w:pPr>
      <w:r w:rsidRPr="0084517F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Методические указания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 выполнению контрольных работ</w:t>
      </w:r>
      <w:r w:rsidRPr="0084517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по дисциплине «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Химия и физика</w:t>
      </w:r>
      <w:r w:rsidRPr="0084517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полимеров» для обучающихся по направлению подготовки 18.03.01 Химическая технология очной и заочной форм обучения </w:t>
      </w:r>
      <w:r w:rsidRPr="0084517F">
        <w:rPr>
          <w:rFonts w:ascii="Times New Roman" w:eastAsia="Courier New" w:hAnsi="Times New Roman" w:cs="Times New Roman"/>
          <w:color w:val="000000"/>
          <w:sz w:val="28"/>
          <w:szCs w:val="28"/>
        </w:rPr>
        <w:t xml:space="preserve">/ сост. Ю.П. Гуров; Тюменский индустриальный университет. - Тюмень: Издательский центр БИК ТИУ 2018 - </w:t>
      </w:r>
      <w:r w:rsidR="007F0931">
        <w:rPr>
          <w:rFonts w:ascii="Times New Roman" w:eastAsia="Courier New" w:hAnsi="Times New Roman" w:cs="Times New Roman"/>
          <w:sz w:val="28"/>
          <w:szCs w:val="28"/>
        </w:rPr>
        <w:t>36</w:t>
      </w:r>
      <w:r w:rsidRPr="0084517F">
        <w:rPr>
          <w:rFonts w:ascii="Times New Roman" w:eastAsia="Courier New" w:hAnsi="Times New Roman" w:cs="Times New Roman"/>
          <w:sz w:val="28"/>
          <w:szCs w:val="28"/>
        </w:rPr>
        <w:t xml:space="preserve"> с</w:t>
      </w:r>
      <w:r w:rsidRPr="0084517F">
        <w:rPr>
          <w:rFonts w:ascii="Times New Roman" w:eastAsia="Courier New" w:hAnsi="Times New Roman" w:cs="Times New Roman"/>
          <w:color w:val="000000"/>
          <w:sz w:val="28"/>
          <w:szCs w:val="28"/>
        </w:rPr>
        <w:t>.</w:t>
      </w:r>
    </w:p>
    <w:p w:rsidR="0084517F" w:rsidRPr="0084517F" w:rsidRDefault="0084517F" w:rsidP="0084517F">
      <w:pPr>
        <w:widowControl w:val="0"/>
        <w:spacing w:after="0" w:line="240" w:lineRule="auto"/>
        <w:ind w:firstLine="567"/>
        <w:jc w:val="both"/>
        <w:rPr>
          <w:rFonts w:ascii="Times New Roman" w:eastAsia="Courier New" w:hAnsi="Times New Roman" w:cs="Times New Roman"/>
          <w:color w:val="000000"/>
          <w:sz w:val="28"/>
          <w:szCs w:val="28"/>
        </w:rPr>
      </w:pPr>
    </w:p>
    <w:p w:rsidR="0084517F" w:rsidRPr="0084517F" w:rsidRDefault="0084517F" w:rsidP="0084517F">
      <w:pPr>
        <w:widowControl w:val="0"/>
        <w:spacing w:after="0" w:line="240" w:lineRule="auto"/>
        <w:ind w:firstLine="567"/>
        <w:jc w:val="both"/>
        <w:rPr>
          <w:rFonts w:ascii="Times New Roman" w:eastAsia="Courier New" w:hAnsi="Times New Roman" w:cs="Times New Roman"/>
          <w:color w:val="000000"/>
          <w:sz w:val="28"/>
          <w:szCs w:val="28"/>
        </w:rPr>
      </w:pPr>
    </w:p>
    <w:p w:rsidR="0084517F" w:rsidRPr="0084517F" w:rsidRDefault="0084517F" w:rsidP="0084517F">
      <w:pPr>
        <w:widowControl w:val="0"/>
        <w:spacing w:after="0" w:line="240" w:lineRule="auto"/>
        <w:ind w:firstLine="708"/>
        <w:jc w:val="both"/>
        <w:rPr>
          <w:rFonts w:ascii="Times New Roman" w:eastAsia="Courier New" w:hAnsi="Times New Roman" w:cs="Times New Roman"/>
          <w:color w:val="000000"/>
          <w:sz w:val="28"/>
          <w:szCs w:val="28"/>
        </w:rPr>
      </w:pPr>
    </w:p>
    <w:p w:rsidR="0084517F" w:rsidRPr="0084517F" w:rsidRDefault="0084517F" w:rsidP="0084517F">
      <w:pPr>
        <w:widowControl w:val="0"/>
        <w:spacing w:after="0" w:line="240" w:lineRule="auto"/>
        <w:ind w:firstLine="708"/>
        <w:jc w:val="both"/>
        <w:rPr>
          <w:rFonts w:ascii="Times New Roman" w:eastAsia="Courier New" w:hAnsi="Times New Roman" w:cs="Times New Roman"/>
          <w:color w:val="000000"/>
          <w:sz w:val="28"/>
          <w:szCs w:val="28"/>
        </w:rPr>
      </w:pPr>
    </w:p>
    <w:p w:rsidR="0084517F" w:rsidRPr="0084517F" w:rsidRDefault="0084517F" w:rsidP="0084517F">
      <w:pPr>
        <w:widowControl w:val="0"/>
        <w:spacing w:after="0" w:line="240" w:lineRule="auto"/>
        <w:ind w:firstLine="567"/>
        <w:jc w:val="both"/>
        <w:rPr>
          <w:rFonts w:ascii="Times New Roman" w:eastAsia="Courier New" w:hAnsi="Times New Roman" w:cs="Times New Roman"/>
          <w:color w:val="000000"/>
          <w:sz w:val="28"/>
          <w:szCs w:val="28"/>
        </w:rPr>
      </w:pPr>
    </w:p>
    <w:p w:rsidR="0084517F" w:rsidRPr="0084517F" w:rsidRDefault="0084517F" w:rsidP="0084517F">
      <w:pPr>
        <w:widowControl w:val="0"/>
        <w:spacing w:after="0" w:line="240" w:lineRule="auto"/>
        <w:ind w:firstLine="567"/>
        <w:jc w:val="both"/>
        <w:rPr>
          <w:rFonts w:ascii="Times New Roman" w:eastAsia="Courier New" w:hAnsi="Times New Roman" w:cs="Times New Roman"/>
          <w:color w:val="000000"/>
          <w:sz w:val="28"/>
          <w:szCs w:val="28"/>
        </w:rPr>
      </w:pPr>
    </w:p>
    <w:p w:rsidR="0084517F" w:rsidRPr="0084517F" w:rsidRDefault="0084517F" w:rsidP="0084517F">
      <w:pPr>
        <w:widowControl w:val="0"/>
        <w:spacing w:after="0" w:line="240" w:lineRule="auto"/>
        <w:ind w:firstLine="708"/>
        <w:jc w:val="both"/>
        <w:rPr>
          <w:rFonts w:ascii="Times New Roman" w:eastAsia="Courier New" w:hAnsi="Times New Roman" w:cs="Times New Roman"/>
          <w:color w:val="000000"/>
          <w:sz w:val="28"/>
          <w:szCs w:val="28"/>
        </w:rPr>
      </w:pPr>
      <w:r w:rsidRPr="0084517F">
        <w:rPr>
          <w:rFonts w:ascii="Times New Roman" w:eastAsia="Courier New" w:hAnsi="Times New Roman" w:cs="Times New Roman"/>
          <w:color w:val="000000"/>
          <w:sz w:val="28"/>
          <w:szCs w:val="28"/>
        </w:rPr>
        <w:t>Методические указания рассмотрены и рекомендованы к изданию на заседании кафедры «Переработка нефти и газа».</w:t>
      </w:r>
    </w:p>
    <w:p w:rsidR="0084517F" w:rsidRPr="0084517F" w:rsidRDefault="0084517F" w:rsidP="0084517F">
      <w:pPr>
        <w:widowControl w:val="0"/>
        <w:spacing w:after="0" w:line="240" w:lineRule="auto"/>
        <w:ind w:firstLine="708"/>
        <w:jc w:val="both"/>
        <w:rPr>
          <w:rFonts w:ascii="Times New Roman" w:eastAsia="Courier New" w:hAnsi="Times New Roman" w:cs="Times New Roman"/>
          <w:color w:val="000000"/>
          <w:sz w:val="28"/>
          <w:szCs w:val="28"/>
        </w:rPr>
      </w:pPr>
    </w:p>
    <w:p w:rsidR="0084517F" w:rsidRPr="0084517F" w:rsidRDefault="0084517F" w:rsidP="0084517F">
      <w:pPr>
        <w:widowControl w:val="0"/>
        <w:spacing w:after="0" w:line="240" w:lineRule="auto"/>
        <w:ind w:firstLine="708"/>
        <w:jc w:val="both"/>
        <w:rPr>
          <w:rFonts w:ascii="Times New Roman" w:eastAsia="Courier New" w:hAnsi="Times New Roman" w:cs="Times New Roman"/>
          <w:sz w:val="28"/>
          <w:szCs w:val="28"/>
        </w:rPr>
      </w:pPr>
      <w:r w:rsidRPr="0084517F">
        <w:rPr>
          <w:rFonts w:ascii="Times New Roman" w:eastAsia="Courier New" w:hAnsi="Times New Roman" w:cs="Times New Roman"/>
          <w:sz w:val="28"/>
          <w:szCs w:val="28"/>
        </w:rPr>
        <w:t>«</w:t>
      </w:r>
      <w:r w:rsidR="00605916">
        <w:rPr>
          <w:rFonts w:ascii="Times New Roman" w:eastAsia="Courier New" w:hAnsi="Times New Roman" w:cs="Times New Roman"/>
          <w:sz w:val="28"/>
          <w:szCs w:val="28"/>
        </w:rPr>
        <w:t>26</w:t>
      </w:r>
      <w:r w:rsidRPr="0084517F">
        <w:rPr>
          <w:rFonts w:ascii="Times New Roman" w:eastAsia="Courier New" w:hAnsi="Times New Roman" w:cs="Times New Roman"/>
          <w:sz w:val="28"/>
          <w:szCs w:val="28"/>
        </w:rPr>
        <w:t xml:space="preserve">» </w:t>
      </w:r>
      <w:r w:rsidR="00605916">
        <w:rPr>
          <w:rFonts w:ascii="Times New Roman" w:eastAsia="Courier New" w:hAnsi="Times New Roman" w:cs="Times New Roman"/>
          <w:sz w:val="28"/>
          <w:szCs w:val="28"/>
        </w:rPr>
        <w:t>апреля</w:t>
      </w:r>
      <w:r w:rsidRPr="0084517F">
        <w:rPr>
          <w:rFonts w:ascii="Times New Roman" w:eastAsia="Courier New" w:hAnsi="Times New Roman" w:cs="Times New Roman"/>
          <w:sz w:val="28"/>
          <w:szCs w:val="28"/>
        </w:rPr>
        <w:t xml:space="preserve"> 2018 года, протокол № </w:t>
      </w:r>
      <w:r w:rsidR="00605916">
        <w:rPr>
          <w:rFonts w:ascii="Times New Roman" w:eastAsia="Courier New" w:hAnsi="Times New Roman" w:cs="Times New Roman"/>
          <w:sz w:val="28"/>
          <w:szCs w:val="28"/>
        </w:rPr>
        <w:t>11</w:t>
      </w:r>
    </w:p>
    <w:p w:rsidR="0084517F" w:rsidRPr="0084517F" w:rsidRDefault="0084517F" w:rsidP="0084517F">
      <w:pPr>
        <w:widowControl w:val="0"/>
        <w:spacing w:after="0" w:line="240" w:lineRule="auto"/>
        <w:ind w:firstLine="567"/>
        <w:jc w:val="both"/>
        <w:rPr>
          <w:rFonts w:ascii="Times New Roman" w:eastAsia="Courier New" w:hAnsi="Times New Roman" w:cs="Times New Roman"/>
          <w:color w:val="000000"/>
          <w:sz w:val="28"/>
          <w:szCs w:val="28"/>
        </w:rPr>
      </w:pPr>
    </w:p>
    <w:p w:rsidR="0084517F" w:rsidRPr="0084517F" w:rsidRDefault="0084517F" w:rsidP="0084517F">
      <w:pPr>
        <w:widowControl w:val="0"/>
        <w:spacing w:after="0" w:line="240" w:lineRule="auto"/>
        <w:ind w:firstLine="567"/>
        <w:jc w:val="both"/>
        <w:rPr>
          <w:rFonts w:ascii="Times New Roman" w:eastAsia="Courier New" w:hAnsi="Times New Roman" w:cs="Times New Roman"/>
          <w:color w:val="000000"/>
          <w:sz w:val="28"/>
          <w:szCs w:val="28"/>
        </w:rPr>
      </w:pPr>
    </w:p>
    <w:p w:rsidR="0084517F" w:rsidRPr="0084517F" w:rsidRDefault="0084517F" w:rsidP="0084517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84517F" w:rsidRPr="0084517F" w:rsidRDefault="0084517F" w:rsidP="0084517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84517F" w:rsidRPr="0084517F" w:rsidRDefault="0084517F" w:rsidP="0084517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84517F" w:rsidRPr="0084517F" w:rsidRDefault="0084517F" w:rsidP="0084517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84517F" w:rsidRPr="0084517F" w:rsidRDefault="0084517F" w:rsidP="0084517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84517F" w:rsidRPr="0084517F" w:rsidRDefault="0084517F" w:rsidP="0084517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84517F" w:rsidRPr="0084517F" w:rsidRDefault="0084517F" w:rsidP="0084517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84517F" w:rsidRPr="0084517F" w:rsidRDefault="0084517F" w:rsidP="0084517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84517F" w:rsidRPr="0084517F" w:rsidRDefault="0084517F" w:rsidP="0084517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84517F" w:rsidRPr="0084517F" w:rsidRDefault="0084517F" w:rsidP="0084517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84517F" w:rsidRPr="0084517F" w:rsidRDefault="0084517F" w:rsidP="0084517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84517F" w:rsidRPr="0084517F" w:rsidRDefault="0084517F" w:rsidP="0084517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84517F" w:rsidRPr="0084517F" w:rsidRDefault="0084517F" w:rsidP="0084517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84517F" w:rsidRPr="0084517F" w:rsidRDefault="0084517F" w:rsidP="0084517F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84517F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Аннотация</w:t>
      </w:r>
    </w:p>
    <w:p w:rsidR="0084517F" w:rsidRPr="0084517F" w:rsidRDefault="0084517F" w:rsidP="0084517F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</w:p>
    <w:p w:rsidR="0084517F" w:rsidRPr="0084517F" w:rsidRDefault="0084517F" w:rsidP="0084517F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4517F">
        <w:rPr>
          <w:rFonts w:ascii="Times New Roman" w:eastAsia="Times New Roman" w:hAnsi="Times New Roman" w:cs="Times New Roman"/>
          <w:sz w:val="28"/>
          <w:szCs w:val="28"/>
        </w:rPr>
        <w:t xml:space="preserve">Методические указания </w:t>
      </w:r>
      <w:r>
        <w:rPr>
          <w:rFonts w:ascii="Times New Roman" w:eastAsia="Times New Roman" w:hAnsi="Times New Roman" w:cs="Times New Roman"/>
          <w:sz w:val="28"/>
          <w:szCs w:val="28"/>
        </w:rPr>
        <w:t>по выполнению контрольных работ</w:t>
      </w:r>
      <w:r w:rsidRPr="0084517F">
        <w:rPr>
          <w:rFonts w:ascii="Times New Roman" w:eastAsia="Times New Roman" w:hAnsi="Times New Roman" w:cs="Times New Roman"/>
          <w:sz w:val="28"/>
          <w:szCs w:val="28"/>
        </w:rPr>
        <w:t xml:space="preserve"> по дисциплине «</w:t>
      </w:r>
      <w:r>
        <w:rPr>
          <w:rFonts w:ascii="Times New Roman" w:eastAsia="Times New Roman" w:hAnsi="Times New Roman" w:cs="Times New Roman"/>
          <w:sz w:val="28"/>
          <w:szCs w:val="28"/>
        </w:rPr>
        <w:t>Химия и физика полимеров</w:t>
      </w:r>
      <w:r w:rsidRPr="0084517F">
        <w:rPr>
          <w:rFonts w:ascii="Times New Roman" w:eastAsia="Times New Roman" w:hAnsi="Times New Roman" w:cs="Times New Roman"/>
          <w:sz w:val="28"/>
          <w:szCs w:val="28"/>
        </w:rPr>
        <w:t>» для обучающихся по направлению подготовки 18.03.01 Химическая технология очной и заочной форм обучения</w:t>
      </w:r>
    </w:p>
    <w:p w:rsidR="0084517F" w:rsidRDefault="0084517F" w:rsidP="00750278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4517F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В 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методических указаниях</w:t>
      </w:r>
      <w:r w:rsidRPr="0084517F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собраны примеры и задания по расчету основных технологических параметров процессов получения полимеров: размеров реакционных аппаратов, загрузки сырья, тепловой нагрузки реакторов, расхода теплоносителей (</w:t>
      </w:r>
      <w:proofErr w:type="spellStart"/>
      <w:r w:rsidRPr="0084517F">
        <w:rPr>
          <w:rFonts w:ascii="Times New Roman" w:eastAsia="Calibri" w:hAnsi="Times New Roman" w:cs="Times New Roman"/>
          <w:sz w:val="28"/>
          <w:szCs w:val="28"/>
          <w:lang w:eastAsia="en-US"/>
        </w:rPr>
        <w:t>хладоагентов</w:t>
      </w:r>
      <w:proofErr w:type="spellEnd"/>
      <w:r w:rsidRPr="0084517F">
        <w:rPr>
          <w:rFonts w:ascii="Times New Roman" w:eastAsia="Calibri" w:hAnsi="Times New Roman" w:cs="Times New Roman"/>
          <w:sz w:val="28"/>
          <w:szCs w:val="28"/>
          <w:lang w:eastAsia="en-US"/>
        </w:rPr>
        <w:t>) и др.</w:t>
      </w:r>
    </w:p>
    <w:p w:rsidR="0084517F" w:rsidRDefault="0084517F" w:rsidP="00750278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84517F" w:rsidRDefault="0084517F" w:rsidP="00750278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84517F" w:rsidRDefault="0084517F" w:rsidP="00750278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84517F" w:rsidRDefault="0084517F" w:rsidP="00750278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336B44" w:rsidRPr="005F0CDE" w:rsidRDefault="0084517F" w:rsidP="0084517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Содержание</w:t>
      </w:r>
    </w:p>
    <w:p w:rsidR="00336B44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5F0CDE" w:rsidRPr="005F0CDE" w:rsidRDefault="005F0CDE" w:rsidP="00C577E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577E2">
        <w:rPr>
          <w:rFonts w:ascii="Times New Roman" w:eastAsia="Times New Roman" w:hAnsi="Times New Roman" w:cs="Times New Roman"/>
          <w:b/>
          <w:sz w:val="28"/>
          <w:szCs w:val="28"/>
        </w:rPr>
        <w:t>Введение</w:t>
      </w:r>
      <w:r w:rsidRPr="00C577E2">
        <w:rPr>
          <w:rFonts w:ascii="Times New Roman" w:eastAsia="Times New Roman" w:hAnsi="Times New Roman" w:cs="Times New Roman"/>
          <w:b/>
          <w:sz w:val="28"/>
          <w:szCs w:val="28"/>
        </w:rPr>
        <w:tab/>
      </w:r>
      <w:r w:rsidR="00C577E2">
        <w:rPr>
          <w:rFonts w:ascii="Times New Roman" w:eastAsia="Times New Roman" w:hAnsi="Times New Roman" w:cs="Times New Roman"/>
          <w:sz w:val="28"/>
          <w:szCs w:val="28"/>
        </w:rPr>
        <w:tab/>
      </w:r>
      <w:r w:rsidR="00C577E2">
        <w:rPr>
          <w:rFonts w:ascii="Times New Roman" w:eastAsia="Times New Roman" w:hAnsi="Times New Roman" w:cs="Times New Roman"/>
          <w:sz w:val="28"/>
          <w:szCs w:val="28"/>
        </w:rPr>
        <w:tab/>
      </w:r>
      <w:r w:rsidR="00C577E2">
        <w:rPr>
          <w:rFonts w:ascii="Times New Roman" w:eastAsia="Times New Roman" w:hAnsi="Times New Roman" w:cs="Times New Roman"/>
          <w:sz w:val="28"/>
          <w:szCs w:val="28"/>
        </w:rPr>
        <w:tab/>
      </w:r>
      <w:r w:rsidR="00C577E2">
        <w:rPr>
          <w:rFonts w:ascii="Times New Roman" w:eastAsia="Times New Roman" w:hAnsi="Times New Roman" w:cs="Times New Roman"/>
          <w:sz w:val="28"/>
          <w:szCs w:val="28"/>
        </w:rPr>
        <w:tab/>
      </w:r>
      <w:r w:rsidR="00C577E2">
        <w:rPr>
          <w:rFonts w:ascii="Times New Roman" w:eastAsia="Times New Roman" w:hAnsi="Times New Roman" w:cs="Times New Roman"/>
          <w:sz w:val="28"/>
          <w:szCs w:val="28"/>
        </w:rPr>
        <w:tab/>
      </w:r>
      <w:r w:rsidR="00C577E2">
        <w:rPr>
          <w:rFonts w:ascii="Times New Roman" w:eastAsia="Times New Roman" w:hAnsi="Times New Roman" w:cs="Times New Roman"/>
          <w:sz w:val="28"/>
          <w:szCs w:val="28"/>
        </w:rPr>
        <w:tab/>
      </w:r>
      <w:r w:rsidR="00C577E2">
        <w:rPr>
          <w:rFonts w:ascii="Times New Roman" w:eastAsia="Times New Roman" w:hAnsi="Times New Roman" w:cs="Times New Roman"/>
          <w:sz w:val="28"/>
          <w:szCs w:val="28"/>
        </w:rPr>
        <w:tab/>
      </w:r>
      <w:r w:rsidR="00C577E2">
        <w:rPr>
          <w:rFonts w:ascii="Times New Roman" w:eastAsia="Times New Roman" w:hAnsi="Times New Roman" w:cs="Times New Roman"/>
          <w:sz w:val="28"/>
          <w:szCs w:val="28"/>
        </w:rPr>
        <w:tab/>
      </w:r>
      <w:r w:rsidR="00C577E2">
        <w:rPr>
          <w:rFonts w:ascii="Times New Roman" w:eastAsia="Times New Roman" w:hAnsi="Times New Roman" w:cs="Times New Roman"/>
          <w:sz w:val="28"/>
          <w:szCs w:val="28"/>
        </w:rPr>
        <w:tab/>
      </w:r>
      <w:r w:rsidR="00C577E2">
        <w:rPr>
          <w:rFonts w:ascii="Times New Roman" w:eastAsia="Times New Roman" w:hAnsi="Times New Roman" w:cs="Times New Roman"/>
          <w:sz w:val="28"/>
          <w:szCs w:val="28"/>
        </w:rPr>
        <w:tab/>
      </w:r>
      <w:r w:rsidRPr="005F0CDE">
        <w:rPr>
          <w:rFonts w:ascii="Times New Roman" w:eastAsia="Times New Roman" w:hAnsi="Times New Roman" w:cs="Times New Roman"/>
          <w:sz w:val="28"/>
          <w:szCs w:val="28"/>
        </w:rPr>
        <w:t>4</w:t>
      </w:r>
    </w:p>
    <w:p w:rsidR="005F0CDE" w:rsidRPr="005F0CDE" w:rsidRDefault="005F0CDE" w:rsidP="00C577E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577E2">
        <w:rPr>
          <w:rFonts w:ascii="Times New Roman" w:eastAsia="Times New Roman" w:hAnsi="Times New Roman" w:cs="Times New Roman"/>
          <w:b/>
          <w:sz w:val="28"/>
          <w:szCs w:val="28"/>
        </w:rPr>
        <w:t>Глава 1. Элементы расчетов химико-технологических процессов</w:t>
      </w:r>
      <w:r w:rsidR="00C577E2">
        <w:rPr>
          <w:rFonts w:ascii="Times New Roman" w:eastAsia="Times New Roman" w:hAnsi="Times New Roman" w:cs="Times New Roman"/>
          <w:sz w:val="28"/>
          <w:szCs w:val="28"/>
        </w:rPr>
        <w:tab/>
      </w:r>
      <w:r w:rsidRPr="005F0CDE">
        <w:rPr>
          <w:rFonts w:ascii="Times New Roman" w:eastAsia="Times New Roman" w:hAnsi="Times New Roman" w:cs="Times New Roman"/>
          <w:sz w:val="28"/>
          <w:szCs w:val="28"/>
        </w:rPr>
        <w:t>5</w:t>
      </w:r>
    </w:p>
    <w:p w:rsidR="005F0CDE" w:rsidRPr="005F0CDE" w:rsidRDefault="005F0CDE" w:rsidP="00C577E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F0CDE">
        <w:rPr>
          <w:rFonts w:ascii="Times New Roman" w:eastAsia="Times New Roman" w:hAnsi="Times New Roman" w:cs="Times New Roman"/>
          <w:sz w:val="28"/>
          <w:szCs w:val="28"/>
        </w:rPr>
        <w:t>1.</w:t>
      </w:r>
      <w:r w:rsidR="007F0931">
        <w:rPr>
          <w:rFonts w:ascii="Times New Roman" w:eastAsia="Times New Roman" w:hAnsi="Times New Roman" w:cs="Times New Roman"/>
          <w:sz w:val="28"/>
          <w:szCs w:val="28"/>
        </w:rPr>
        <w:t>1</w:t>
      </w:r>
      <w:r w:rsidRPr="005F0CDE">
        <w:rPr>
          <w:rFonts w:ascii="Times New Roman" w:eastAsia="Times New Roman" w:hAnsi="Times New Roman" w:cs="Times New Roman"/>
          <w:sz w:val="28"/>
          <w:szCs w:val="28"/>
        </w:rPr>
        <w:t>.</w:t>
      </w:r>
      <w:r w:rsidRPr="005F0CDE">
        <w:rPr>
          <w:rFonts w:ascii="Times New Roman" w:eastAsia="Times New Roman" w:hAnsi="Times New Roman" w:cs="Times New Roman"/>
          <w:sz w:val="28"/>
          <w:szCs w:val="28"/>
        </w:rPr>
        <w:tab/>
        <w:t>Тепловые расчеты химико-технологических процессов</w:t>
      </w:r>
      <w:r w:rsidRPr="005F0CDE">
        <w:rPr>
          <w:rFonts w:ascii="Times New Roman" w:eastAsia="Times New Roman" w:hAnsi="Times New Roman" w:cs="Times New Roman"/>
          <w:sz w:val="28"/>
          <w:szCs w:val="28"/>
        </w:rPr>
        <w:tab/>
      </w:r>
      <w:r w:rsidR="00C577E2">
        <w:rPr>
          <w:rFonts w:ascii="Times New Roman" w:eastAsia="Times New Roman" w:hAnsi="Times New Roman" w:cs="Times New Roman"/>
          <w:sz w:val="28"/>
          <w:szCs w:val="28"/>
        </w:rPr>
        <w:tab/>
      </w:r>
      <w:r w:rsidR="007F0931">
        <w:rPr>
          <w:rFonts w:ascii="Times New Roman" w:eastAsia="Times New Roman" w:hAnsi="Times New Roman" w:cs="Times New Roman"/>
          <w:sz w:val="28"/>
          <w:szCs w:val="28"/>
        </w:rPr>
        <w:t>5</w:t>
      </w:r>
    </w:p>
    <w:p w:rsidR="005F0CDE" w:rsidRPr="005F0CDE" w:rsidRDefault="005F0CDE" w:rsidP="00C577E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F0CDE">
        <w:rPr>
          <w:rFonts w:ascii="Times New Roman" w:eastAsia="Times New Roman" w:hAnsi="Times New Roman" w:cs="Times New Roman"/>
          <w:sz w:val="28"/>
          <w:szCs w:val="28"/>
        </w:rPr>
        <w:t>1.</w:t>
      </w:r>
      <w:r w:rsidR="007F0931">
        <w:rPr>
          <w:rFonts w:ascii="Times New Roman" w:eastAsia="Times New Roman" w:hAnsi="Times New Roman" w:cs="Times New Roman"/>
          <w:sz w:val="28"/>
          <w:szCs w:val="28"/>
        </w:rPr>
        <w:t>2</w:t>
      </w:r>
      <w:r w:rsidRPr="005F0CDE">
        <w:rPr>
          <w:rFonts w:ascii="Times New Roman" w:eastAsia="Times New Roman" w:hAnsi="Times New Roman" w:cs="Times New Roman"/>
          <w:sz w:val="28"/>
          <w:szCs w:val="28"/>
        </w:rPr>
        <w:t>.</w:t>
      </w:r>
      <w:r w:rsidRPr="005F0CDE">
        <w:rPr>
          <w:rFonts w:ascii="Times New Roman" w:eastAsia="Times New Roman" w:hAnsi="Times New Roman" w:cs="Times New Roman"/>
          <w:sz w:val="28"/>
          <w:szCs w:val="28"/>
        </w:rPr>
        <w:tab/>
        <w:t>Соотношение единиц измерения</w:t>
      </w:r>
      <w:r w:rsidRPr="005F0CDE">
        <w:rPr>
          <w:rFonts w:ascii="Times New Roman" w:eastAsia="Times New Roman" w:hAnsi="Times New Roman" w:cs="Times New Roman"/>
          <w:sz w:val="28"/>
          <w:szCs w:val="28"/>
        </w:rPr>
        <w:tab/>
      </w:r>
      <w:r w:rsidR="00C577E2">
        <w:rPr>
          <w:rFonts w:ascii="Times New Roman" w:eastAsia="Times New Roman" w:hAnsi="Times New Roman" w:cs="Times New Roman"/>
          <w:sz w:val="28"/>
          <w:szCs w:val="28"/>
        </w:rPr>
        <w:tab/>
      </w:r>
      <w:r w:rsidR="00C577E2">
        <w:rPr>
          <w:rFonts w:ascii="Times New Roman" w:eastAsia="Times New Roman" w:hAnsi="Times New Roman" w:cs="Times New Roman"/>
          <w:sz w:val="28"/>
          <w:szCs w:val="28"/>
        </w:rPr>
        <w:tab/>
      </w:r>
      <w:r w:rsidR="00C577E2">
        <w:rPr>
          <w:rFonts w:ascii="Times New Roman" w:eastAsia="Times New Roman" w:hAnsi="Times New Roman" w:cs="Times New Roman"/>
          <w:sz w:val="28"/>
          <w:szCs w:val="28"/>
        </w:rPr>
        <w:tab/>
      </w:r>
      <w:r w:rsidR="00C577E2">
        <w:rPr>
          <w:rFonts w:ascii="Times New Roman" w:eastAsia="Times New Roman" w:hAnsi="Times New Roman" w:cs="Times New Roman"/>
          <w:sz w:val="28"/>
          <w:szCs w:val="28"/>
        </w:rPr>
        <w:tab/>
      </w:r>
      <w:r w:rsidR="00C577E2">
        <w:rPr>
          <w:rFonts w:ascii="Times New Roman" w:eastAsia="Times New Roman" w:hAnsi="Times New Roman" w:cs="Times New Roman"/>
          <w:sz w:val="28"/>
          <w:szCs w:val="28"/>
        </w:rPr>
        <w:tab/>
      </w:r>
      <w:r w:rsidR="007F0931">
        <w:rPr>
          <w:rFonts w:ascii="Times New Roman" w:eastAsia="Times New Roman" w:hAnsi="Times New Roman" w:cs="Times New Roman"/>
          <w:sz w:val="28"/>
          <w:szCs w:val="28"/>
        </w:rPr>
        <w:t>7</w:t>
      </w:r>
    </w:p>
    <w:p w:rsidR="005F0CDE" w:rsidRPr="005F0CDE" w:rsidRDefault="005F0CDE" w:rsidP="00C577E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F0CDE">
        <w:rPr>
          <w:rFonts w:ascii="Times New Roman" w:eastAsia="Times New Roman" w:hAnsi="Times New Roman" w:cs="Times New Roman"/>
          <w:sz w:val="28"/>
          <w:szCs w:val="28"/>
        </w:rPr>
        <w:t>1.</w:t>
      </w:r>
      <w:r w:rsidR="007F0931">
        <w:rPr>
          <w:rFonts w:ascii="Times New Roman" w:eastAsia="Times New Roman" w:hAnsi="Times New Roman" w:cs="Times New Roman"/>
          <w:sz w:val="28"/>
          <w:szCs w:val="28"/>
        </w:rPr>
        <w:t>3</w:t>
      </w:r>
      <w:r w:rsidRPr="005F0CDE">
        <w:rPr>
          <w:rFonts w:ascii="Times New Roman" w:eastAsia="Times New Roman" w:hAnsi="Times New Roman" w:cs="Times New Roman"/>
          <w:sz w:val="28"/>
          <w:szCs w:val="28"/>
        </w:rPr>
        <w:t>.</w:t>
      </w:r>
      <w:r w:rsidRPr="005F0CDE">
        <w:rPr>
          <w:rFonts w:ascii="Times New Roman" w:eastAsia="Times New Roman" w:hAnsi="Times New Roman" w:cs="Times New Roman"/>
          <w:sz w:val="28"/>
          <w:szCs w:val="28"/>
        </w:rPr>
        <w:tab/>
        <w:t>Справочные сведения</w:t>
      </w:r>
      <w:r w:rsidRPr="005F0CDE">
        <w:rPr>
          <w:rFonts w:ascii="Times New Roman" w:eastAsia="Times New Roman" w:hAnsi="Times New Roman" w:cs="Times New Roman"/>
          <w:sz w:val="28"/>
          <w:szCs w:val="28"/>
        </w:rPr>
        <w:tab/>
      </w:r>
      <w:r w:rsidR="00C577E2">
        <w:rPr>
          <w:rFonts w:ascii="Times New Roman" w:eastAsia="Times New Roman" w:hAnsi="Times New Roman" w:cs="Times New Roman"/>
          <w:sz w:val="28"/>
          <w:szCs w:val="28"/>
        </w:rPr>
        <w:tab/>
      </w:r>
      <w:r w:rsidR="00C577E2">
        <w:rPr>
          <w:rFonts w:ascii="Times New Roman" w:eastAsia="Times New Roman" w:hAnsi="Times New Roman" w:cs="Times New Roman"/>
          <w:sz w:val="28"/>
          <w:szCs w:val="28"/>
        </w:rPr>
        <w:tab/>
      </w:r>
      <w:r w:rsidR="00C577E2">
        <w:rPr>
          <w:rFonts w:ascii="Times New Roman" w:eastAsia="Times New Roman" w:hAnsi="Times New Roman" w:cs="Times New Roman"/>
          <w:sz w:val="28"/>
          <w:szCs w:val="28"/>
        </w:rPr>
        <w:tab/>
      </w:r>
      <w:r w:rsidR="00C577E2">
        <w:rPr>
          <w:rFonts w:ascii="Times New Roman" w:eastAsia="Times New Roman" w:hAnsi="Times New Roman" w:cs="Times New Roman"/>
          <w:sz w:val="28"/>
          <w:szCs w:val="28"/>
        </w:rPr>
        <w:tab/>
      </w:r>
      <w:r w:rsidR="00C577E2">
        <w:rPr>
          <w:rFonts w:ascii="Times New Roman" w:eastAsia="Times New Roman" w:hAnsi="Times New Roman" w:cs="Times New Roman"/>
          <w:sz w:val="28"/>
          <w:szCs w:val="28"/>
        </w:rPr>
        <w:tab/>
      </w:r>
      <w:r w:rsidR="00C577E2">
        <w:rPr>
          <w:rFonts w:ascii="Times New Roman" w:eastAsia="Times New Roman" w:hAnsi="Times New Roman" w:cs="Times New Roman"/>
          <w:sz w:val="28"/>
          <w:szCs w:val="28"/>
        </w:rPr>
        <w:tab/>
      </w:r>
      <w:r w:rsidR="00C577E2">
        <w:rPr>
          <w:rFonts w:ascii="Times New Roman" w:eastAsia="Times New Roman" w:hAnsi="Times New Roman" w:cs="Times New Roman"/>
          <w:sz w:val="28"/>
          <w:szCs w:val="28"/>
        </w:rPr>
        <w:tab/>
      </w:r>
      <w:r w:rsidR="007F0931">
        <w:rPr>
          <w:rFonts w:ascii="Times New Roman" w:eastAsia="Times New Roman" w:hAnsi="Times New Roman" w:cs="Times New Roman"/>
          <w:sz w:val="28"/>
          <w:szCs w:val="28"/>
        </w:rPr>
        <w:t>8</w:t>
      </w:r>
    </w:p>
    <w:p w:rsidR="005F0CDE" w:rsidRPr="005F0CDE" w:rsidRDefault="005F0CDE" w:rsidP="00C577E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F0CDE">
        <w:rPr>
          <w:rFonts w:ascii="Times New Roman" w:eastAsia="Times New Roman" w:hAnsi="Times New Roman" w:cs="Times New Roman"/>
          <w:sz w:val="28"/>
          <w:szCs w:val="28"/>
        </w:rPr>
        <w:t>1.</w:t>
      </w:r>
      <w:r w:rsidR="007F0931">
        <w:rPr>
          <w:rFonts w:ascii="Times New Roman" w:eastAsia="Times New Roman" w:hAnsi="Times New Roman" w:cs="Times New Roman"/>
          <w:sz w:val="28"/>
          <w:szCs w:val="28"/>
        </w:rPr>
        <w:t>4</w:t>
      </w:r>
      <w:r w:rsidRPr="005F0CDE">
        <w:rPr>
          <w:rFonts w:ascii="Times New Roman" w:eastAsia="Times New Roman" w:hAnsi="Times New Roman" w:cs="Times New Roman"/>
          <w:sz w:val="28"/>
          <w:szCs w:val="28"/>
        </w:rPr>
        <w:t>.</w:t>
      </w:r>
      <w:r w:rsidRPr="005F0CDE">
        <w:rPr>
          <w:rFonts w:ascii="Times New Roman" w:eastAsia="Times New Roman" w:hAnsi="Times New Roman" w:cs="Times New Roman"/>
          <w:sz w:val="28"/>
          <w:szCs w:val="28"/>
        </w:rPr>
        <w:tab/>
        <w:t>Примеры и задачи к главе 1</w:t>
      </w:r>
      <w:r w:rsidRPr="005F0CDE">
        <w:rPr>
          <w:rFonts w:ascii="Times New Roman" w:eastAsia="Times New Roman" w:hAnsi="Times New Roman" w:cs="Times New Roman"/>
          <w:sz w:val="28"/>
          <w:szCs w:val="28"/>
        </w:rPr>
        <w:tab/>
      </w:r>
      <w:r w:rsidR="00C577E2">
        <w:rPr>
          <w:rFonts w:ascii="Times New Roman" w:eastAsia="Times New Roman" w:hAnsi="Times New Roman" w:cs="Times New Roman"/>
          <w:sz w:val="28"/>
          <w:szCs w:val="28"/>
        </w:rPr>
        <w:tab/>
      </w:r>
      <w:r w:rsidR="00C577E2">
        <w:rPr>
          <w:rFonts w:ascii="Times New Roman" w:eastAsia="Times New Roman" w:hAnsi="Times New Roman" w:cs="Times New Roman"/>
          <w:sz w:val="28"/>
          <w:szCs w:val="28"/>
        </w:rPr>
        <w:tab/>
      </w:r>
      <w:r w:rsidR="00C577E2">
        <w:rPr>
          <w:rFonts w:ascii="Times New Roman" w:eastAsia="Times New Roman" w:hAnsi="Times New Roman" w:cs="Times New Roman"/>
          <w:sz w:val="28"/>
          <w:szCs w:val="28"/>
        </w:rPr>
        <w:tab/>
      </w:r>
      <w:r w:rsidR="00C577E2">
        <w:rPr>
          <w:rFonts w:ascii="Times New Roman" w:eastAsia="Times New Roman" w:hAnsi="Times New Roman" w:cs="Times New Roman"/>
          <w:sz w:val="28"/>
          <w:szCs w:val="28"/>
        </w:rPr>
        <w:tab/>
      </w:r>
      <w:r w:rsidR="00C577E2">
        <w:rPr>
          <w:rFonts w:ascii="Times New Roman" w:eastAsia="Times New Roman" w:hAnsi="Times New Roman" w:cs="Times New Roman"/>
          <w:sz w:val="28"/>
          <w:szCs w:val="28"/>
        </w:rPr>
        <w:tab/>
      </w:r>
      <w:r w:rsidR="00C577E2">
        <w:rPr>
          <w:rFonts w:ascii="Times New Roman" w:eastAsia="Times New Roman" w:hAnsi="Times New Roman" w:cs="Times New Roman"/>
          <w:sz w:val="28"/>
          <w:szCs w:val="28"/>
        </w:rPr>
        <w:tab/>
      </w:r>
      <w:r w:rsidR="007F0931">
        <w:rPr>
          <w:rFonts w:ascii="Times New Roman" w:eastAsia="Times New Roman" w:hAnsi="Times New Roman" w:cs="Times New Roman"/>
          <w:sz w:val="28"/>
          <w:szCs w:val="28"/>
        </w:rPr>
        <w:t>16</w:t>
      </w:r>
    </w:p>
    <w:p w:rsidR="005F0CDE" w:rsidRPr="005F0CDE" w:rsidRDefault="005F0CDE" w:rsidP="00C577E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577E2">
        <w:rPr>
          <w:rFonts w:ascii="Times New Roman" w:eastAsia="Times New Roman" w:hAnsi="Times New Roman" w:cs="Times New Roman"/>
          <w:b/>
          <w:sz w:val="28"/>
          <w:szCs w:val="28"/>
        </w:rPr>
        <w:t>Глава 2. Получение полиолефинов в промышленности</w:t>
      </w:r>
      <w:r w:rsidRPr="005F0CDE">
        <w:rPr>
          <w:rFonts w:ascii="Times New Roman" w:eastAsia="Times New Roman" w:hAnsi="Times New Roman" w:cs="Times New Roman"/>
          <w:sz w:val="28"/>
          <w:szCs w:val="28"/>
        </w:rPr>
        <w:tab/>
      </w:r>
      <w:r w:rsidR="00C577E2">
        <w:rPr>
          <w:rFonts w:ascii="Times New Roman" w:eastAsia="Times New Roman" w:hAnsi="Times New Roman" w:cs="Times New Roman"/>
          <w:sz w:val="28"/>
          <w:szCs w:val="28"/>
        </w:rPr>
        <w:tab/>
      </w:r>
      <w:r w:rsidR="00C577E2">
        <w:rPr>
          <w:rFonts w:ascii="Times New Roman" w:eastAsia="Times New Roman" w:hAnsi="Times New Roman" w:cs="Times New Roman"/>
          <w:sz w:val="28"/>
          <w:szCs w:val="28"/>
        </w:rPr>
        <w:tab/>
      </w:r>
      <w:r w:rsidR="007F0931">
        <w:rPr>
          <w:rFonts w:ascii="Times New Roman" w:eastAsia="Times New Roman" w:hAnsi="Times New Roman" w:cs="Times New Roman"/>
          <w:sz w:val="28"/>
          <w:szCs w:val="28"/>
        </w:rPr>
        <w:t>18</w:t>
      </w:r>
    </w:p>
    <w:p w:rsidR="005F0CDE" w:rsidRDefault="005F0CDE" w:rsidP="00C577E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F0CDE">
        <w:rPr>
          <w:rFonts w:ascii="Times New Roman" w:eastAsia="Times New Roman" w:hAnsi="Times New Roman" w:cs="Times New Roman"/>
          <w:sz w:val="28"/>
          <w:szCs w:val="28"/>
        </w:rPr>
        <w:t>2.1.</w:t>
      </w:r>
      <w:r w:rsidRPr="005F0CDE">
        <w:rPr>
          <w:rFonts w:ascii="Times New Roman" w:eastAsia="Times New Roman" w:hAnsi="Times New Roman" w:cs="Times New Roman"/>
          <w:sz w:val="28"/>
          <w:szCs w:val="28"/>
        </w:rPr>
        <w:tab/>
        <w:t>Примеры и задачи к главе 2</w:t>
      </w:r>
      <w:r w:rsidRPr="005F0CDE">
        <w:rPr>
          <w:rFonts w:ascii="Times New Roman" w:eastAsia="Times New Roman" w:hAnsi="Times New Roman" w:cs="Times New Roman"/>
          <w:sz w:val="28"/>
          <w:szCs w:val="28"/>
        </w:rPr>
        <w:tab/>
      </w:r>
      <w:r w:rsidR="00C577E2">
        <w:rPr>
          <w:rFonts w:ascii="Times New Roman" w:eastAsia="Times New Roman" w:hAnsi="Times New Roman" w:cs="Times New Roman"/>
          <w:sz w:val="28"/>
          <w:szCs w:val="28"/>
        </w:rPr>
        <w:tab/>
      </w:r>
      <w:r w:rsidR="00C577E2">
        <w:rPr>
          <w:rFonts w:ascii="Times New Roman" w:eastAsia="Times New Roman" w:hAnsi="Times New Roman" w:cs="Times New Roman"/>
          <w:sz w:val="28"/>
          <w:szCs w:val="28"/>
        </w:rPr>
        <w:tab/>
      </w:r>
      <w:r w:rsidR="00C577E2">
        <w:rPr>
          <w:rFonts w:ascii="Times New Roman" w:eastAsia="Times New Roman" w:hAnsi="Times New Roman" w:cs="Times New Roman"/>
          <w:sz w:val="28"/>
          <w:szCs w:val="28"/>
        </w:rPr>
        <w:tab/>
      </w:r>
      <w:r w:rsidR="00C577E2">
        <w:rPr>
          <w:rFonts w:ascii="Times New Roman" w:eastAsia="Times New Roman" w:hAnsi="Times New Roman" w:cs="Times New Roman"/>
          <w:sz w:val="28"/>
          <w:szCs w:val="28"/>
        </w:rPr>
        <w:tab/>
      </w:r>
      <w:r w:rsidR="00C577E2">
        <w:rPr>
          <w:rFonts w:ascii="Times New Roman" w:eastAsia="Times New Roman" w:hAnsi="Times New Roman" w:cs="Times New Roman"/>
          <w:sz w:val="28"/>
          <w:szCs w:val="28"/>
        </w:rPr>
        <w:tab/>
      </w:r>
      <w:r w:rsidR="00C577E2">
        <w:rPr>
          <w:rFonts w:ascii="Times New Roman" w:eastAsia="Times New Roman" w:hAnsi="Times New Roman" w:cs="Times New Roman"/>
          <w:sz w:val="28"/>
          <w:szCs w:val="28"/>
        </w:rPr>
        <w:tab/>
      </w:r>
      <w:r w:rsidR="00605916">
        <w:rPr>
          <w:rFonts w:ascii="Times New Roman" w:eastAsia="Times New Roman" w:hAnsi="Times New Roman" w:cs="Times New Roman"/>
          <w:sz w:val="28"/>
          <w:szCs w:val="28"/>
        </w:rPr>
        <w:t>2</w:t>
      </w:r>
      <w:r w:rsidR="007F0931">
        <w:rPr>
          <w:rFonts w:ascii="Times New Roman" w:eastAsia="Times New Roman" w:hAnsi="Times New Roman" w:cs="Times New Roman"/>
          <w:sz w:val="28"/>
          <w:szCs w:val="28"/>
        </w:rPr>
        <w:t>0</w:t>
      </w:r>
    </w:p>
    <w:p w:rsidR="0084517F" w:rsidRPr="005F0CDE" w:rsidRDefault="0084517F" w:rsidP="0060591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Список рекомендуемых источников</w:t>
      </w:r>
      <w:r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Times New Roman" w:eastAsia="Times New Roman" w:hAnsi="Times New Roman" w:cs="Times New Roman"/>
          <w:sz w:val="28"/>
          <w:szCs w:val="28"/>
        </w:rPr>
        <w:tab/>
      </w:r>
      <w:r w:rsidR="007F0931">
        <w:rPr>
          <w:rFonts w:ascii="Times New Roman" w:eastAsia="Times New Roman" w:hAnsi="Times New Roman" w:cs="Times New Roman"/>
          <w:sz w:val="28"/>
          <w:szCs w:val="28"/>
        </w:rPr>
        <w:t>34</w:t>
      </w:r>
    </w:p>
    <w:p w:rsidR="005F0CDE" w:rsidRPr="005F0CDE" w:rsidRDefault="005F0CDE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36B44" w:rsidRPr="00BC1597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336B44" w:rsidRPr="00BC1597" w:rsidRDefault="00336B44" w:rsidP="00750278">
      <w:pPr>
        <w:spacing w:after="0" w:line="240" w:lineRule="auto"/>
        <w:ind w:firstLine="709"/>
        <w:jc w:val="both"/>
        <w:rPr>
          <w:rFonts w:ascii="Times New Roman" w:hAnsi="Times New Roman" w:cs="Times New Roman"/>
        </w:rPr>
        <w:sectPr w:rsidR="00336B44" w:rsidRPr="00BC1597" w:rsidSect="00BC1597">
          <w:footerReference w:type="default" r:id="rId10"/>
          <w:type w:val="nextColumn"/>
          <w:pgSz w:w="11900" w:h="16820"/>
          <w:pgMar w:top="1134" w:right="1134" w:bottom="1701" w:left="1134" w:header="720" w:footer="720" w:gutter="0"/>
          <w:cols w:space="708"/>
        </w:sectPr>
      </w:pPr>
    </w:p>
    <w:p w:rsidR="00336B44" w:rsidRPr="005F0CDE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5F0CD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Введение</w:t>
      </w:r>
    </w:p>
    <w:p w:rsidR="00336B44" w:rsidRPr="005F0CDE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36B44" w:rsidRPr="00BC1597" w:rsidRDefault="002419D9" w:rsidP="00750278">
      <w:pPr>
        <w:tabs>
          <w:tab w:val="left" w:pos="3531"/>
          <w:tab w:val="left" w:pos="4889"/>
          <w:tab w:val="left" w:pos="5489"/>
          <w:tab w:val="left" w:pos="7121"/>
          <w:tab w:val="left" w:pos="8758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Целью настоящего учебного пособия является закрепление знаний по дисциплин</w:t>
      </w:r>
      <w:r w:rsidR="007F0931"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«</w:t>
      </w:r>
      <w:r w:rsidR="007F0931">
        <w:rPr>
          <w:rFonts w:ascii="Times New Roman" w:eastAsia="Times New Roman" w:hAnsi="Times New Roman" w:cs="Times New Roman"/>
          <w:color w:val="000000"/>
          <w:sz w:val="28"/>
          <w:szCs w:val="28"/>
        </w:rPr>
        <w:t>Химия и физика полимеров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», а также приобретение навыков технологических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расчетов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различным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процессам.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Задачи и расчеты посвящены наиболее востребованным и перспективным полимерам и технологическим процессам их получения. Методические указания содержат примеры решения задач, а также задачи по расчету основных технологических параметров: размеров реакционных аппаратов, загрузки сырья, тепловой нагрузки</w:t>
      </w:r>
      <w:r w:rsidR="007F093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реакторов, расхода теплоносителей (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хладоагентов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) и др.</w:t>
      </w:r>
    </w:p>
    <w:p w:rsidR="00336B44" w:rsidRPr="00BC1597" w:rsidRDefault="002419D9" w:rsidP="00750278">
      <w:pPr>
        <w:tabs>
          <w:tab w:val="left" w:pos="3017"/>
          <w:tab w:val="left" w:pos="4116"/>
          <w:tab w:val="left" w:pos="6003"/>
          <w:tab w:val="left" w:pos="6718"/>
          <w:tab w:val="left" w:pos="8047"/>
          <w:tab w:val="left" w:pos="861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Задачи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можно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использовать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для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решения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групповых практических занятиях, а можно в качестве индивидуальных заданий, в том числе и при подготовке к выполнению курсовых и выпускных квалификационных проектов.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В методические указания включены некоторые справочные сведения, а также основные теоретические моменты, необходимые для выполнения химико-технологических расчетов.</w:t>
      </w:r>
    </w:p>
    <w:p w:rsidR="00336B44" w:rsidRPr="005F0CDE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36B44" w:rsidRPr="005F0CDE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36B44" w:rsidRPr="005F0CDE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36B44" w:rsidRPr="005F0CDE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36B44" w:rsidRPr="005F0CDE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36B44" w:rsidRPr="005F0CDE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36B44" w:rsidRPr="005F0CDE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36B44" w:rsidRPr="005F0CDE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36B44" w:rsidRPr="005F0CDE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36B44" w:rsidRPr="005F0CDE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36B44" w:rsidRPr="005F0CDE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36B44" w:rsidRPr="005F0CDE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36B44" w:rsidRPr="00F7268D" w:rsidRDefault="00336B44" w:rsidP="00750278">
      <w:pPr>
        <w:spacing w:after="0" w:line="240" w:lineRule="auto"/>
        <w:ind w:firstLine="709"/>
        <w:jc w:val="both"/>
        <w:rPr>
          <w:rFonts w:ascii="Times New Roman" w:hAnsi="Times New Roman" w:cs="Times New Roman"/>
        </w:rPr>
        <w:sectPr w:rsidR="00336B44" w:rsidRPr="00F7268D" w:rsidSect="00BC1597">
          <w:type w:val="nextColumn"/>
          <w:pgSz w:w="11900" w:h="16820"/>
          <w:pgMar w:top="1134" w:right="1134" w:bottom="1701" w:left="1134" w:header="720" w:footer="720" w:gutter="0"/>
          <w:cols w:space="708"/>
        </w:sectPr>
      </w:pP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Глава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1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Элементы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расчетов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химико-технологических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процессов</w:t>
      </w:r>
    </w:p>
    <w:p w:rsidR="00336B44" w:rsidRPr="00BC1597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36B44" w:rsidRPr="0011035B" w:rsidRDefault="005F0CDE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1.</w:t>
      </w:r>
      <w:r w:rsidR="007F093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1</w:t>
      </w:r>
      <w:r w:rsidR="002419D9" w:rsidRPr="0011035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2419D9" w:rsidRPr="0011035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Тепловые</w:t>
      </w:r>
      <w:r w:rsidR="002419D9" w:rsidRPr="0011035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2419D9" w:rsidRPr="0011035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расчеты</w:t>
      </w:r>
      <w:r w:rsidR="007F093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="002419D9" w:rsidRPr="0011035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химико-технологических</w:t>
      </w:r>
      <w:r w:rsidR="002419D9" w:rsidRPr="0011035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2419D9" w:rsidRPr="0011035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процессов</w:t>
      </w:r>
    </w:p>
    <w:p w:rsidR="00336B44" w:rsidRPr="00BC1597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Переработка сырья в химических реакторах связана с затратой (подводом) теплоты или с ее отводом. Чтобы определить расход теплоносителя и поверхности теплообмена аппаратов, составляют тепловой баланс, уравнение которого в общем виде</w:t>
      </w:r>
    </w:p>
    <w:p w:rsidR="001B2303" w:rsidRDefault="001B2303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0CC48068" wp14:editId="588259A2">
            <wp:extent cx="891617" cy="243861"/>
            <wp:effectExtent l="0" t="0" r="3810" b="3810"/>
            <wp:docPr id="6192" name="Рисунок 6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91617" cy="2438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т.е. приход теплоты в аппарат должен быть равен расходу теплоты в этом же аппарате.</w:t>
      </w:r>
    </w:p>
    <w:p w:rsidR="001B2303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Тепловой баланс рассчитывают по данным материального баланса (на единицу времени для аппаратов непрерывного действия или на цикл работы для аппаратов периодического действия) с учетом подвода теплоты извне, ее отвода с продуктами реакции и теплоносителем, а также с учетом тепловых эффектов химических реакций и физических превращений. Для расчета используют уравнение</w:t>
      </w:r>
    </w:p>
    <w:p w:rsidR="001B2303" w:rsidRDefault="001B2303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2DDF785F" wp14:editId="7119AFEC">
            <wp:extent cx="2933954" cy="266723"/>
            <wp:effectExtent l="0" t="0" r="0" b="0"/>
            <wp:docPr id="6193" name="Рисунок 6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933954" cy="2667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2303" w:rsidRDefault="001B2303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Величины </w:t>
      </w:r>
      <w:r w:rsidRPr="001B2303">
        <w:rPr>
          <w:rFonts w:ascii="Times New Roman" w:eastAsia="Times New Roman" w:hAnsi="Times New Roman" w:cs="Times New Roman"/>
          <w:i/>
          <w:color w:val="000000"/>
          <w:sz w:val="28"/>
          <w:szCs w:val="28"/>
          <w:lang w:val="en-US"/>
        </w:rPr>
        <w:t>Q</w:t>
      </w:r>
      <w:proofErr w:type="spellStart"/>
      <w:r w:rsidRPr="001B2303">
        <w:rPr>
          <w:rFonts w:ascii="Times New Roman" w:eastAsia="Times New Roman" w:hAnsi="Times New Roman" w:cs="Times New Roman"/>
          <w:i/>
          <w:color w:val="000000"/>
          <w:sz w:val="20"/>
          <w:szCs w:val="20"/>
        </w:rPr>
        <w:t>исх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 </w:t>
      </w:r>
      <w:r w:rsidRPr="001B2303">
        <w:rPr>
          <w:rFonts w:ascii="Times New Roman" w:eastAsia="Times New Roman" w:hAnsi="Times New Roman" w:cs="Times New Roman"/>
          <w:i/>
          <w:color w:val="000000"/>
          <w:sz w:val="28"/>
          <w:szCs w:val="28"/>
          <w:lang w:val="en-US"/>
        </w:rPr>
        <w:t>Q</w:t>
      </w:r>
      <w:proofErr w:type="spellStart"/>
      <w:r w:rsidRPr="001B2303">
        <w:rPr>
          <w:rFonts w:ascii="Times New Roman" w:eastAsia="Times New Roman" w:hAnsi="Times New Roman" w:cs="Times New Roman"/>
          <w:i/>
          <w:color w:val="000000"/>
          <w:sz w:val="20"/>
          <w:szCs w:val="20"/>
        </w:rPr>
        <w:t>прод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рассчитывают для каждого вещества, поступающего в аппарат и выходящую из него (по данным материального баланса):</w:t>
      </w:r>
    </w:p>
    <w:p w:rsidR="001B2303" w:rsidRPr="001B2303" w:rsidRDefault="001B2303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350C83C3" wp14:editId="2546D2A8">
            <wp:extent cx="792549" cy="213378"/>
            <wp:effectExtent l="0" t="0" r="7620" b="0"/>
            <wp:docPr id="6194" name="Рисунок 6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792549" cy="2133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где </w:t>
      </w:r>
      <w:r w:rsidRPr="00BC15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m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– масса вещества, кг; </w:t>
      </w:r>
      <w:r w:rsidRPr="00BC15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с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– средняя теплоемкость этого вещества, Дж/(кг</w:t>
      </w:r>
      <w:r w:rsidR="00AB540B">
        <w:rPr>
          <w:rFonts w:ascii="Times New Roman" w:eastAsia="Times New Roman" w:hAnsi="Times New Roman" w:cs="Times New Roman"/>
          <w:color w:val="000000"/>
          <w:sz w:val="28"/>
          <w:szCs w:val="28"/>
        </w:rPr>
        <w:t>*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К); </w:t>
      </w:r>
      <w:r w:rsidRPr="00BC15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t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– температура, </w:t>
      </w:r>
      <w:proofErr w:type="spellStart"/>
      <w:r w:rsidR="00AB540B" w:rsidRPr="00AB540B">
        <w:rPr>
          <w:rFonts w:ascii="Times New Roman" w:eastAsia="Symbol" w:hAnsi="Times New Roman" w:cs="Times New Roman"/>
          <w:color w:val="000000"/>
          <w:sz w:val="28"/>
          <w:szCs w:val="28"/>
          <w:vertAlign w:val="superscript"/>
        </w:rPr>
        <w:t>о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spellStart"/>
      <w:r w:rsidRPr="00AB540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Q</w:t>
      </w:r>
      <w:r w:rsidRPr="00AB540B"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  <w:t>ф</w:t>
      </w:r>
      <w:proofErr w:type="spellEnd"/>
      <w:r w:rsidRPr="00AB540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 </w:t>
      </w:r>
      <w:proofErr w:type="spellStart"/>
      <w:r w:rsidRPr="00AB540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Q</w:t>
      </w:r>
      <w:r w:rsidR="00AB540B" w:rsidRPr="00AB540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′</w:t>
      </w:r>
      <w:r w:rsidRPr="00AB540B">
        <w:rPr>
          <w:rFonts w:ascii="Times New Roman" w:eastAsia="Times New Roman" w:hAnsi="Times New Roman" w:cs="Times New Roman"/>
          <w:i/>
          <w:color w:val="000000"/>
          <w:sz w:val="20"/>
          <w:szCs w:val="20"/>
        </w:rPr>
        <w:t>ф</w:t>
      </w:r>
      <w:proofErr w:type="spellEnd"/>
      <w:r w:rsidR="00AB540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-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теплота физических превращений, происходящих с</w:t>
      </w:r>
      <w:r w:rsidR="00AB540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выделением (</w:t>
      </w:r>
      <w:proofErr w:type="spellStart"/>
      <w:r w:rsidRPr="00BC15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Q</w:t>
      </w:r>
      <w:r w:rsidRPr="00AB540B">
        <w:rPr>
          <w:rFonts w:ascii="Times New Roman" w:eastAsia="Times New Roman" w:hAnsi="Times New Roman" w:cs="Times New Roman"/>
          <w:i/>
          <w:color w:val="000000"/>
          <w:sz w:val="20"/>
          <w:szCs w:val="20"/>
        </w:rPr>
        <w:t>ф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) или с поглощением (</w:t>
      </w:r>
      <w:proofErr w:type="spellStart"/>
      <w:r w:rsidR="00AB540B" w:rsidRPr="00AB540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Q′</w:t>
      </w:r>
      <w:r w:rsidR="00AB540B" w:rsidRPr="00AB540B">
        <w:rPr>
          <w:rFonts w:ascii="Times New Roman" w:eastAsia="Times New Roman" w:hAnsi="Times New Roman" w:cs="Times New Roman"/>
          <w:i/>
          <w:color w:val="000000"/>
          <w:sz w:val="20"/>
          <w:szCs w:val="20"/>
        </w:rPr>
        <w:t>ф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) тепла, рассчитывают для каждого из веществ, претерпевших фазовые переходы:</w:t>
      </w:r>
    </w:p>
    <w:p w:rsidR="00AB540B" w:rsidRDefault="00AB540B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48F91996" wp14:editId="2A6151DB">
            <wp:extent cx="739204" cy="236240"/>
            <wp:effectExtent l="0" t="0" r="3810" b="0"/>
            <wp:docPr id="6195" name="Рисунок 6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739204" cy="236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BC1597" w:rsidRDefault="002419D9" w:rsidP="00E61B41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где </w:t>
      </w:r>
      <w:r w:rsidRPr="00BC15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r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– теплота фазового перехода (например, парообразования), Дж/кг. Величины </w:t>
      </w:r>
      <w:proofErr w:type="spellStart"/>
      <w:r w:rsidRPr="00BC15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Q</w:t>
      </w:r>
      <w:r w:rsidRPr="00E61B41">
        <w:rPr>
          <w:rFonts w:ascii="Times New Roman" w:eastAsia="Times New Roman" w:hAnsi="Times New Roman" w:cs="Times New Roman"/>
          <w:color w:val="000000"/>
          <w:sz w:val="20"/>
          <w:szCs w:val="20"/>
        </w:rPr>
        <w:t>р</w:t>
      </w:r>
      <w:proofErr w:type="spellEnd"/>
      <w:r w:rsidRPr="00E61B4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 </w:t>
      </w:r>
      <w:proofErr w:type="spellStart"/>
      <w:r w:rsidRPr="00E61B4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Q</w:t>
      </w:r>
      <w:r w:rsidR="00E61B4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′</w:t>
      </w:r>
      <w:r w:rsidRPr="00E61B41">
        <w:rPr>
          <w:rFonts w:ascii="Times New Roman" w:eastAsia="Times New Roman" w:hAnsi="Times New Roman" w:cs="Times New Roman"/>
          <w:color w:val="000000"/>
          <w:sz w:val="20"/>
          <w:szCs w:val="20"/>
        </w:rPr>
        <w:t>p</w:t>
      </w:r>
      <w:proofErr w:type="spellEnd"/>
      <w:r w:rsidRPr="00E61B4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– количество теплоты, выделяемое (</w:t>
      </w:r>
      <w:proofErr w:type="spellStart"/>
      <w:r w:rsidRPr="00BC15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Q</w:t>
      </w:r>
      <w:r w:rsidRPr="00BC1597">
        <w:rPr>
          <w:rFonts w:ascii="Times New Roman" w:eastAsia="Times New Roman" w:hAnsi="Times New Roman" w:cs="Times New Roman"/>
          <w:color w:val="000000"/>
          <w:sz w:val="18"/>
          <w:szCs w:val="18"/>
        </w:rPr>
        <w:t>р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) при</w:t>
      </w:r>
      <w:r w:rsidR="00E61B4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экзотермических или поглощаемое (</w:t>
      </w:r>
      <w:proofErr w:type="spellStart"/>
      <w:r w:rsidR="00E61B41" w:rsidRPr="00E61B4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Q</w:t>
      </w:r>
      <w:r w:rsidR="00E61B4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′</w:t>
      </w:r>
      <w:r w:rsidR="00E61B41" w:rsidRPr="00E61B41">
        <w:rPr>
          <w:rFonts w:ascii="Times New Roman" w:eastAsia="Times New Roman" w:hAnsi="Times New Roman" w:cs="Times New Roman"/>
          <w:color w:val="000000"/>
          <w:sz w:val="20"/>
          <w:szCs w:val="20"/>
        </w:rPr>
        <w:t>p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) при эндотермических реакциях, рассчитывают, пользуясь величинами тепловых эффектов реакций.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spellStart"/>
      <w:r w:rsidRPr="00BC15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Q</w:t>
      </w:r>
      <w:r w:rsidRPr="00BC1597">
        <w:rPr>
          <w:rFonts w:ascii="Times New Roman" w:eastAsia="Times New Roman" w:hAnsi="Times New Roman" w:cs="Times New Roman"/>
          <w:color w:val="000000"/>
          <w:sz w:val="18"/>
          <w:szCs w:val="18"/>
        </w:rPr>
        <w:t>п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18"/>
          <w:szCs w:val="1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– количество теплоты, подводимой в аппарат извне, а потери теплоты в окружающую среду, а также ее отвод через теплообменные устройства.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Тепловой эффект можно определить расчетным путем, исходя из теплоты образования или теплоты сгорания веществ, участвующих в реакции, по формуле</w:t>
      </w:r>
    </w:p>
    <w:p w:rsidR="00E61B41" w:rsidRDefault="00E61B41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62D537E7" wp14:editId="159EF0EC">
            <wp:extent cx="2857748" cy="312447"/>
            <wp:effectExtent l="0" t="0" r="0" b="0"/>
            <wp:docPr id="6196" name="Рисунок 6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857748" cy="3124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1B41" w:rsidRDefault="00E61B41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или</w:t>
      </w:r>
    </w:p>
    <w:p w:rsidR="00E61B41" w:rsidRDefault="00E61B41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6CE5BB76" wp14:editId="6CA03AEA">
            <wp:extent cx="2926334" cy="312447"/>
            <wp:effectExtent l="0" t="0" r="7620" b="0"/>
            <wp:docPr id="6197" name="Рисунок 6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926334" cy="3124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Значения теплоты образования (сгорания) веществ приведены в физико-химических и термодинамических справочниках. Возможно определение </w:t>
      </w:r>
      <w:proofErr w:type="spellStart"/>
      <w:r w:rsidR="00E61B41">
        <w:rPr>
          <w:rFonts w:ascii="Times New Roman" w:eastAsia="Symbol" w:hAnsi="Times New Roman" w:cs="Times New Roman"/>
          <w:color w:val="000000"/>
          <w:sz w:val="28"/>
          <w:szCs w:val="28"/>
        </w:rPr>
        <w:t>Δ</w:t>
      </w:r>
      <w:r w:rsidRPr="00BC15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Н</w:t>
      </w:r>
      <w:r w:rsidRPr="00BC1597">
        <w:rPr>
          <w:rFonts w:ascii="Times New Roman" w:eastAsia="Times New Roman" w:hAnsi="Times New Roman" w:cs="Times New Roman"/>
          <w:color w:val="000000"/>
          <w:sz w:val="18"/>
          <w:szCs w:val="18"/>
        </w:rPr>
        <w:t>обр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18"/>
          <w:szCs w:val="1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 </w:t>
      </w:r>
      <w:proofErr w:type="spellStart"/>
      <w:r w:rsidR="00E61B41">
        <w:rPr>
          <w:rFonts w:ascii="Times New Roman" w:eastAsia="Symbol" w:hAnsi="Times New Roman" w:cs="Times New Roman"/>
          <w:color w:val="000000"/>
          <w:sz w:val="28"/>
          <w:szCs w:val="28"/>
        </w:rPr>
        <w:t>Δ</w:t>
      </w:r>
      <w:r w:rsidRPr="00BC15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Н</w:t>
      </w:r>
      <w:r w:rsidRPr="00BC1597">
        <w:rPr>
          <w:rFonts w:ascii="Times New Roman" w:eastAsia="Times New Roman" w:hAnsi="Times New Roman" w:cs="Times New Roman"/>
          <w:color w:val="000000"/>
          <w:sz w:val="18"/>
          <w:szCs w:val="18"/>
        </w:rPr>
        <w:t>сгор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18"/>
          <w:szCs w:val="1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расчетным путем одним из способов.</w:t>
      </w:r>
    </w:p>
    <w:p w:rsidR="00E61B41" w:rsidRPr="00E61B41" w:rsidRDefault="00E61B41" w:rsidP="00E61B4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61B41">
        <w:rPr>
          <w:rFonts w:ascii="Times New Roman" w:eastAsia="Times New Roman" w:hAnsi="Times New Roman" w:cs="Times New Roman"/>
          <w:color w:val="000000"/>
          <w:sz w:val="28"/>
          <w:szCs w:val="28"/>
        </w:rPr>
        <w:t>1.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2419D9" w:rsidRPr="00E61B4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По энергиям разрыва связей: </w:t>
      </w:r>
    </w:p>
    <w:p w:rsidR="00E61B41" w:rsidRDefault="00F96991" w:rsidP="00E61B41">
      <w:pPr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7B91242F" wp14:editId="57619764">
            <wp:extent cx="2629128" cy="297206"/>
            <wp:effectExtent l="0" t="0" r="0" b="7620"/>
            <wp:docPr id="6198" name="Рисунок 6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629128" cy="2972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E61B41" w:rsidRDefault="002419D9" w:rsidP="00F96991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 w:rsidRPr="00E61B41">
        <w:rPr>
          <w:rFonts w:ascii="Times New Roman" w:eastAsia="Times New Roman" w:hAnsi="Times New Roman" w:cs="Times New Roman"/>
          <w:sz w:val="28"/>
          <w:szCs w:val="28"/>
        </w:rPr>
        <w:t xml:space="preserve">где </w:t>
      </w:r>
      <w:proofErr w:type="spellStart"/>
      <w:r w:rsidRPr="00E61B41">
        <w:rPr>
          <w:rFonts w:ascii="Times New Roman" w:eastAsia="Times New Roman" w:hAnsi="Times New Roman" w:cs="Times New Roman"/>
          <w:i/>
          <w:iCs/>
          <w:sz w:val="28"/>
          <w:szCs w:val="28"/>
        </w:rPr>
        <w:t>n</w:t>
      </w:r>
      <w:r w:rsidRPr="00E61B41">
        <w:rPr>
          <w:rFonts w:ascii="Times New Roman" w:eastAsia="Times New Roman" w:hAnsi="Times New Roman" w:cs="Times New Roman"/>
          <w:i/>
          <w:iCs/>
          <w:sz w:val="20"/>
          <w:szCs w:val="20"/>
        </w:rPr>
        <w:t>i</w:t>
      </w:r>
      <w:proofErr w:type="spellEnd"/>
      <w:r w:rsidRPr="00E61B41">
        <w:rPr>
          <w:rFonts w:ascii="Times New Roman" w:eastAsia="Times New Roman" w:hAnsi="Times New Roman" w:cs="Times New Roman"/>
          <w:sz w:val="28"/>
          <w:szCs w:val="28"/>
        </w:rPr>
        <w:t xml:space="preserve"> – число связей данного вида в исходных веществах и конечных продуктах, а </w:t>
      </w:r>
      <w:proofErr w:type="spellStart"/>
      <w:r w:rsidRPr="00E61B41">
        <w:rPr>
          <w:rFonts w:ascii="Times New Roman" w:eastAsia="Times New Roman" w:hAnsi="Times New Roman" w:cs="Times New Roman"/>
          <w:i/>
          <w:iCs/>
          <w:sz w:val="28"/>
          <w:szCs w:val="28"/>
        </w:rPr>
        <w:t>E</w:t>
      </w:r>
      <w:r w:rsidRPr="00E61B41">
        <w:rPr>
          <w:rFonts w:ascii="Times New Roman" w:eastAsia="Times New Roman" w:hAnsi="Times New Roman" w:cs="Times New Roman"/>
          <w:i/>
          <w:iCs/>
          <w:sz w:val="20"/>
          <w:szCs w:val="20"/>
        </w:rPr>
        <w:t>i</w:t>
      </w:r>
      <w:proofErr w:type="spellEnd"/>
      <w:r w:rsidRPr="00E61B41">
        <w:rPr>
          <w:rFonts w:ascii="Times New Roman" w:eastAsia="Times New Roman" w:hAnsi="Times New Roman" w:cs="Times New Roman"/>
          <w:sz w:val="28"/>
          <w:szCs w:val="28"/>
        </w:rPr>
        <w:t xml:space="preserve"> – энергии связи. Энергии разрыва связи приводятся в справочниках.</w:t>
      </w:r>
    </w:p>
    <w:p w:rsidR="00336B44" w:rsidRPr="00BC1597" w:rsidRDefault="002419D9" w:rsidP="00F96991">
      <w:pPr>
        <w:tabs>
          <w:tab w:val="left" w:pos="2388"/>
          <w:tab w:val="left" w:pos="3012"/>
          <w:tab w:val="left" w:pos="4222"/>
          <w:tab w:val="left" w:pos="5988"/>
          <w:tab w:val="left" w:pos="7318"/>
          <w:tab w:val="left" w:pos="8691"/>
          <w:tab w:val="left" w:pos="9108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2.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теплоте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образования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веществ,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лежащих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начале соответствующего гомологического ряда, с суммированием поправок, приписываемых различным группам, входящим в молекулу. Значения поправок приводятся в справочной литературе.</w:t>
      </w:r>
    </w:p>
    <w:p w:rsidR="00F96991" w:rsidRDefault="002419D9" w:rsidP="00F96991">
      <w:pPr>
        <w:tabs>
          <w:tab w:val="left" w:pos="2859"/>
          <w:tab w:val="left" w:pos="4543"/>
          <w:tab w:val="left" w:pos="5316"/>
          <w:tab w:val="left" w:pos="6502"/>
          <w:tab w:val="left" w:pos="7073"/>
          <w:tab w:val="left" w:pos="9142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3. По составляющим связей, значения которых приведены в справочной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литературе.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При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расчете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составляющим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связей используют правило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аддитивности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336B44" w:rsidRPr="00BC1597" w:rsidRDefault="002419D9" w:rsidP="00F96991">
      <w:pPr>
        <w:tabs>
          <w:tab w:val="left" w:pos="2859"/>
          <w:tab w:val="left" w:pos="4543"/>
          <w:tab w:val="left" w:pos="5316"/>
          <w:tab w:val="left" w:pos="6502"/>
          <w:tab w:val="left" w:pos="7073"/>
          <w:tab w:val="left" w:pos="9142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4. Теплоту сгорания можно найти по </w:t>
      </w:r>
      <w:r w:rsidRPr="00BC15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уравнению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Коновалова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(в</w:t>
      </w:r>
      <w:r w:rsidR="00F9699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кДж/моль):</w:t>
      </w:r>
    </w:p>
    <w:p w:rsidR="00F96991" w:rsidRDefault="00F96991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5E1CA154" wp14:editId="13764470">
            <wp:extent cx="2415749" cy="281964"/>
            <wp:effectExtent l="0" t="0" r="3810" b="3810"/>
            <wp:docPr id="6199" name="Рисунок 6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415749" cy="2819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где </w:t>
      </w:r>
      <w:r w:rsidRPr="00BC15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n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– число атомов кислорода, необходимое для полного сгорания вещества; </w:t>
      </w:r>
      <w:r w:rsidRPr="00BC15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m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– число моль образующейся воды; </w:t>
      </w:r>
      <w:r w:rsidRPr="00BC15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х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– поправка (термическая характеристика), постоянная в пределах гомологического ряда и равная нулю для предельных соединений.</w:t>
      </w:r>
    </w:p>
    <w:p w:rsidR="00F96991" w:rsidRDefault="002419D9" w:rsidP="00F9699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5. Считая, что продуктами сгорания органических веществ являются CO</w:t>
      </w:r>
      <w:r w:rsidRPr="00BC1597">
        <w:rPr>
          <w:rFonts w:ascii="Times New Roman" w:eastAsia="Times New Roman" w:hAnsi="Times New Roman" w:cs="Times New Roman"/>
          <w:color w:val="000000"/>
          <w:sz w:val="18"/>
          <w:szCs w:val="18"/>
        </w:rPr>
        <w:t>2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, H</w:t>
      </w:r>
      <w:r w:rsidRPr="00BC1597">
        <w:rPr>
          <w:rFonts w:ascii="Times New Roman" w:eastAsia="Times New Roman" w:hAnsi="Times New Roman" w:cs="Times New Roman"/>
          <w:color w:val="000000"/>
          <w:sz w:val="18"/>
          <w:szCs w:val="18"/>
        </w:rPr>
        <w:t>2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O, N</w:t>
      </w:r>
      <w:r w:rsidRPr="00BC1597">
        <w:rPr>
          <w:rFonts w:ascii="Times New Roman" w:eastAsia="Times New Roman" w:hAnsi="Times New Roman" w:cs="Times New Roman"/>
          <w:color w:val="000000"/>
          <w:sz w:val="18"/>
          <w:szCs w:val="18"/>
        </w:rPr>
        <w:t>2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HCl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, SO</w:t>
      </w:r>
      <w:r w:rsidRPr="00BC1597">
        <w:rPr>
          <w:rFonts w:ascii="Times New Roman" w:eastAsia="Times New Roman" w:hAnsi="Times New Roman" w:cs="Times New Roman"/>
          <w:color w:val="000000"/>
          <w:sz w:val="18"/>
          <w:szCs w:val="18"/>
        </w:rPr>
        <w:t xml:space="preserve">2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и H</w:t>
      </w:r>
      <w:r w:rsidRPr="00BC1597">
        <w:rPr>
          <w:rFonts w:ascii="Times New Roman" w:eastAsia="Times New Roman" w:hAnsi="Times New Roman" w:cs="Times New Roman"/>
          <w:color w:val="000000"/>
          <w:sz w:val="18"/>
          <w:szCs w:val="18"/>
        </w:rPr>
        <w:t>3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PO</w:t>
      </w:r>
      <w:r w:rsidRPr="00BC1597">
        <w:rPr>
          <w:rFonts w:ascii="Times New Roman" w:eastAsia="Times New Roman" w:hAnsi="Times New Roman" w:cs="Times New Roman"/>
          <w:color w:val="000000"/>
          <w:sz w:val="18"/>
          <w:szCs w:val="18"/>
        </w:rPr>
        <w:t>4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можно, применяя закон Гесса, определить теплоту сгорания вещества, пользуясь стандартными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теплотами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образования:</w:t>
      </w:r>
    </w:p>
    <w:p w:rsidR="00F96991" w:rsidRDefault="00F96991" w:rsidP="00F9699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F96991" w:rsidRDefault="00F96991" w:rsidP="00F9699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0368E9CA" wp14:editId="180A1A6B">
            <wp:extent cx="5346700" cy="1050800"/>
            <wp:effectExtent l="0" t="0" r="0" b="0"/>
            <wp:docPr id="6200" name="Рисунок 6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401191" cy="1061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6991" w:rsidRDefault="00F96991" w:rsidP="00F9699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336B44" w:rsidRPr="00BC1597" w:rsidRDefault="002419D9" w:rsidP="00F9699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Чаще всего целью теплового расчета является определение тепловой нагрузки аппарата: </w:t>
      </w:r>
      <w:proofErr w:type="spellStart"/>
      <w:r w:rsidRPr="00BC15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Q</w:t>
      </w:r>
      <w:r w:rsidRPr="00BC1597">
        <w:rPr>
          <w:rFonts w:ascii="Times New Roman" w:eastAsia="Times New Roman" w:hAnsi="Times New Roman" w:cs="Times New Roman"/>
          <w:color w:val="000000"/>
          <w:sz w:val="18"/>
          <w:szCs w:val="18"/>
        </w:rPr>
        <w:t>п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18"/>
          <w:szCs w:val="1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– теплового потока, передаваемого теплоносителем в аппарат или </w:t>
      </w:r>
      <w:proofErr w:type="spellStart"/>
      <w:r w:rsidR="00F96991" w:rsidRPr="00E61B4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Q</w:t>
      </w:r>
      <w:r w:rsidR="00F9699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′</w:t>
      </w:r>
      <w:r w:rsidR="00F96991">
        <w:rPr>
          <w:rFonts w:ascii="Times New Roman" w:eastAsia="Times New Roman" w:hAnsi="Times New Roman" w:cs="Times New Roman"/>
          <w:color w:val="000000"/>
          <w:sz w:val="20"/>
          <w:szCs w:val="20"/>
        </w:rPr>
        <w:t>п</w:t>
      </w:r>
      <w:proofErr w:type="spellEnd"/>
      <w:r w:rsidR="00BC1597" w:rsidRPr="00BC1597">
        <w:rPr>
          <w:rFonts w:ascii="Times New Roman" w:eastAsia="Times New Roman" w:hAnsi="Times New Roman" w:cs="Times New Roman"/>
          <w:color w:val="000000"/>
          <w:sz w:val="14"/>
          <w:szCs w:val="14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– теплового потока, отнимаемого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хладоагентом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у аппарата. Эти величины определяют из уравнения теплового баланса и используют для нахождения площади поверхности теплообмена, расхода теплоносителей и ряда других конструкционных и эксплуатационных характеристик работы аппарата.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Для расчетов используют формулы:</w:t>
      </w:r>
    </w:p>
    <w:p w:rsidR="00F96991" w:rsidRDefault="00F96991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3708288" behindDoc="0" locked="0" layoutInCell="1" allowOverlap="1">
            <wp:simplePos x="0" y="0"/>
            <wp:positionH relativeFrom="column">
              <wp:posOffset>660629</wp:posOffset>
            </wp:positionH>
            <wp:positionV relativeFrom="paragraph">
              <wp:posOffset>97155</wp:posOffset>
            </wp:positionV>
            <wp:extent cx="899160" cy="480060"/>
            <wp:effectExtent l="0" t="0" r="0" b="0"/>
            <wp:wrapNone/>
            <wp:docPr id="6201" name="Рисунок 6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9160" cy="4800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а) </w:t>
      </w:r>
    </w:p>
    <w:p w:rsidR="00F96991" w:rsidRDefault="00F96991" w:rsidP="00750278">
      <w:pPr>
        <w:tabs>
          <w:tab w:val="left" w:pos="1683"/>
          <w:tab w:val="left" w:pos="2129"/>
          <w:tab w:val="left" w:pos="4044"/>
          <w:tab w:val="left" w:pos="6195"/>
          <w:tab w:val="left" w:pos="7678"/>
          <w:tab w:val="left" w:pos="8484"/>
          <w:tab w:val="left" w:pos="8931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336B44" w:rsidRPr="00BC1597" w:rsidRDefault="00F96991" w:rsidP="00750278">
      <w:pPr>
        <w:tabs>
          <w:tab w:val="left" w:pos="1683"/>
          <w:tab w:val="left" w:pos="2129"/>
          <w:tab w:val="left" w:pos="4044"/>
          <w:tab w:val="left" w:pos="6195"/>
          <w:tab w:val="left" w:pos="7678"/>
          <w:tab w:val="left" w:pos="8484"/>
          <w:tab w:val="left" w:pos="8931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3709312" behindDoc="0" locked="0" layoutInCell="1" allowOverlap="1">
            <wp:simplePos x="0" y="0"/>
            <wp:positionH relativeFrom="column">
              <wp:posOffset>666750</wp:posOffset>
            </wp:positionH>
            <wp:positionV relativeFrom="paragraph">
              <wp:posOffset>528955</wp:posOffset>
            </wp:positionV>
            <wp:extent cx="1005840" cy="464820"/>
            <wp:effectExtent l="0" t="0" r="0" b="0"/>
            <wp:wrapNone/>
            <wp:docPr id="6202" name="Рисунок 6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840" cy="4648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419D9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где </w:t>
      </w:r>
      <w:r w:rsidR="002419D9" w:rsidRPr="00BC15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F</w:t>
      </w:r>
      <w:r w:rsidR="002419D9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– площадь поверхности теплообмена, м</w:t>
      </w:r>
      <w:r w:rsidRPr="00F96991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</w:rPr>
        <w:t>2</w:t>
      </w:r>
      <w:r w:rsidR="002419D9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; </w:t>
      </w:r>
      <w:proofErr w:type="spellStart"/>
      <w:r w:rsidR="002419D9" w:rsidRPr="00BC15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Q</w:t>
      </w:r>
      <w:r w:rsidR="002419D9" w:rsidRPr="00BC1597">
        <w:rPr>
          <w:rFonts w:ascii="Times New Roman" w:eastAsia="Times New Roman" w:hAnsi="Times New Roman" w:cs="Times New Roman"/>
          <w:color w:val="000000"/>
          <w:sz w:val="18"/>
          <w:szCs w:val="18"/>
        </w:rPr>
        <w:t>п</w:t>
      </w:r>
      <w:proofErr w:type="spellEnd"/>
      <w:r w:rsidR="002419D9" w:rsidRPr="00BC1597">
        <w:rPr>
          <w:rFonts w:ascii="Times New Roman" w:eastAsia="Times New Roman" w:hAnsi="Times New Roman" w:cs="Times New Roman"/>
          <w:color w:val="000000"/>
          <w:sz w:val="18"/>
          <w:szCs w:val="18"/>
        </w:rPr>
        <w:t xml:space="preserve"> </w:t>
      </w:r>
      <w:r w:rsidR="002419D9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– тепловой поток, Вт; </w:t>
      </w:r>
      <w:r w:rsidR="002419D9" w:rsidRPr="00BC15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K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2419D9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–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2419D9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коэффициент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2419D9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теплопередачи,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2419D9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Вт/(м</w:t>
      </w:r>
      <w:r w:rsidRPr="00F96991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</w:rPr>
        <w:t>2</w:t>
      </w:r>
      <w:r>
        <w:rPr>
          <w:rFonts w:ascii="Times New Roman" w:eastAsia="Symbol" w:hAnsi="Times New Roman" w:cs="Times New Roman"/>
          <w:color w:val="000000"/>
          <w:sz w:val="28"/>
          <w:szCs w:val="28"/>
        </w:rPr>
        <w:t>*</w:t>
      </w:r>
      <w:r w:rsidR="002419D9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К);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>
        <w:rPr>
          <w:rFonts w:ascii="Times New Roman" w:eastAsia="Symbol" w:hAnsi="Times New Roman" w:cs="Times New Roman"/>
          <w:color w:val="000000"/>
          <w:sz w:val="28"/>
          <w:szCs w:val="28"/>
        </w:rPr>
        <w:t>Δ</w:t>
      </w:r>
      <w:r w:rsidR="002419D9" w:rsidRPr="00BC15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Т</w:t>
      </w:r>
      <w:r w:rsidR="002419D9" w:rsidRPr="00BC1597">
        <w:rPr>
          <w:rFonts w:ascii="Times New Roman" w:eastAsia="Times New Roman" w:hAnsi="Times New Roman" w:cs="Times New Roman"/>
          <w:color w:val="000000"/>
          <w:sz w:val="18"/>
          <w:szCs w:val="18"/>
        </w:rPr>
        <w:t>ср</w:t>
      </w:r>
      <w:proofErr w:type="spellEnd"/>
      <w:r w:rsidR="00BC1597" w:rsidRPr="00BC1597">
        <w:rPr>
          <w:rFonts w:ascii="Times New Roman" w:eastAsia="Times New Roman" w:hAnsi="Times New Roman" w:cs="Times New Roman"/>
          <w:color w:val="000000"/>
          <w:sz w:val="18"/>
          <w:szCs w:val="18"/>
        </w:rPr>
        <w:t xml:space="preserve"> </w:t>
      </w:r>
      <w:r w:rsidR="002419D9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–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2419D9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средний температурный напор, К.</w:t>
      </w:r>
    </w:p>
    <w:p w:rsidR="00F96991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б) 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где </w:t>
      </w:r>
      <w:r w:rsidRPr="00BC15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m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– массовый расход теплоносителя, кг/с; </w:t>
      </w:r>
      <w:proofErr w:type="spellStart"/>
      <w:r w:rsidRPr="00BC15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Q</w:t>
      </w:r>
      <w:r w:rsidRPr="00BC1597">
        <w:rPr>
          <w:rFonts w:ascii="Times New Roman" w:eastAsia="Times New Roman" w:hAnsi="Times New Roman" w:cs="Times New Roman"/>
          <w:color w:val="000000"/>
          <w:sz w:val="18"/>
          <w:szCs w:val="18"/>
        </w:rPr>
        <w:t>п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18"/>
          <w:szCs w:val="1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– тепловой поток, Вт; </w:t>
      </w:r>
      <w:r w:rsidRPr="00BC15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с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– удельная теплоемкость теплоносителя, Дж/(кг</w:t>
      </w:r>
      <w:r w:rsidR="00F96991">
        <w:rPr>
          <w:rFonts w:ascii="Times New Roman" w:eastAsia="Times New Roman" w:hAnsi="Times New Roman" w:cs="Times New Roman"/>
          <w:color w:val="000000"/>
          <w:sz w:val="28"/>
          <w:szCs w:val="28"/>
        </w:rPr>
        <w:t>*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К); </w:t>
      </w:r>
      <w:r w:rsidRPr="00BC15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t</w:t>
      </w:r>
      <w:r w:rsidRPr="00BC1597">
        <w:rPr>
          <w:rFonts w:ascii="Times New Roman" w:eastAsia="Times New Roman" w:hAnsi="Times New Roman" w:cs="Times New Roman"/>
          <w:color w:val="000000"/>
          <w:sz w:val="18"/>
          <w:szCs w:val="18"/>
        </w:rPr>
        <w:t xml:space="preserve">1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 </w:t>
      </w:r>
      <w:r w:rsidRPr="00BC15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t</w:t>
      </w:r>
      <w:r w:rsidRPr="00BC1597">
        <w:rPr>
          <w:rFonts w:ascii="Times New Roman" w:eastAsia="Times New Roman" w:hAnsi="Times New Roman" w:cs="Times New Roman"/>
          <w:color w:val="000000"/>
          <w:sz w:val="18"/>
          <w:szCs w:val="18"/>
        </w:rPr>
        <w:t xml:space="preserve">2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– начальная и конечная температура теплоносителя, </w:t>
      </w:r>
      <w:proofErr w:type="spellStart"/>
      <w:r w:rsidR="00F96991" w:rsidRPr="00F96991">
        <w:rPr>
          <w:rFonts w:ascii="Times New Roman" w:eastAsia="Symbol" w:hAnsi="Times New Roman" w:cs="Times New Roman"/>
          <w:color w:val="000000"/>
          <w:sz w:val="28"/>
          <w:szCs w:val="28"/>
          <w:vertAlign w:val="superscript"/>
        </w:rPr>
        <w:t>о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F96991" w:rsidRDefault="00F96991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3710336" behindDoc="0" locked="0" layoutInCell="1" allowOverlap="1">
            <wp:simplePos x="0" y="0"/>
            <wp:positionH relativeFrom="column">
              <wp:posOffset>666750</wp:posOffset>
            </wp:positionH>
            <wp:positionV relativeFrom="paragraph">
              <wp:posOffset>120650</wp:posOffset>
            </wp:positionV>
            <wp:extent cx="563880" cy="411480"/>
            <wp:effectExtent l="0" t="0" r="0" b="0"/>
            <wp:wrapNone/>
            <wp:docPr id="6203" name="Рисунок 6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3880" cy="4114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96991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в) </w:t>
      </w:r>
    </w:p>
    <w:p w:rsidR="00F96991" w:rsidRDefault="00F96991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где </w:t>
      </w:r>
      <w:r w:rsidRPr="00BC15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m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– массовый расход теплоносителя, кг/с; </w:t>
      </w:r>
      <w:proofErr w:type="spellStart"/>
      <w:r w:rsidRPr="00BC15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Q</w:t>
      </w:r>
      <w:r w:rsidRPr="00BC1597">
        <w:rPr>
          <w:rFonts w:ascii="Times New Roman" w:eastAsia="Times New Roman" w:hAnsi="Times New Roman" w:cs="Times New Roman"/>
          <w:color w:val="000000"/>
          <w:sz w:val="18"/>
          <w:szCs w:val="18"/>
        </w:rPr>
        <w:t>п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18"/>
          <w:szCs w:val="1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– тепловой поток, Вт; </w:t>
      </w:r>
      <w:r w:rsidRPr="00BC15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r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– теплота фазового перехода теплоносителя, Дж/кг.</w:t>
      </w:r>
    </w:p>
    <w:p w:rsidR="00336B44" w:rsidRPr="00BC1597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:rsidR="00336B44" w:rsidRPr="00F96991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F9699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1.</w:t>
      </w:r>
      <w:r w:rsidR="007F093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2</w:t>
      </w:r>
      <w:r w:rsidRPr="00F9699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F9699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Соотношение</w:t>
      </w:r>
      <w:r w:rsidRPr="00F9699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F9699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единиц</w:t>
      </w:r>
      <w:r w:rsidRPr="00F9699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F9699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измерения</w:t>
      </w:r>
    </w:p>
    <w:p w:rsidR="00336B44" w:rsidRPr="00BC1597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Значительная часть ошибок при выполнении технологических расчетов возникает из-за несоблюдения размерности используемых в расчетах величин. Для исключения ошибок целесообразно в порядке напоминания привести ряд рекомендаций.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1. </w:t>
      </w:r>
      <w:r w:rsidRPr="00BC15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Удельный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вес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(вес единицы объема) </w:t>
      </w:r>
      <w:r w:rsidR="004B4113">
        <w:rPr>
          <w:rFonts w:ascii="Times New Roman" w:eastAsia="Symbol" w:hAnsi="Times New Roman" w:cs="Times New Roman"/>
          <w:color w:val="000000"/>
          <w:sz w:val="28"/>
          <w:szCs w:val="28"/>
        </w:rPr>
        <w:t xml:space="preserve">γ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 </w:t>
      </w:r>
      <w:r w:rsidRPr="00BC15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плотность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(масса единицы объема) </w:t>
      </w:r>
      <w:r w:rsidR="004B4113">
        <w:rPr>
          <w:rFonts w:ascii="Times New Roman" w:eastAsia="Symbol" w:hAnsi="Times New Roman" w:cs="Times New Roman"/>
          <w:color w:val="000000"/>
          <w:sz w:val="28"/>
          <w:szCs w:val="28"/>
        </w:rPr>
        <w:t xml:space="preserve">ρ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связаны зависимостью:</w:t>
      </w:r>
    </w:p>
    <w:p w:rsidR="004B4113" w:rsidRDefault="004B4113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669A51E1" wp14:editId="1808C6C4">
            <wp:extent cx="632515" cy="220999"/>
            <wp:effectExtent l="0" t="0" r="0" b="7620"/>
            <wp:docPr id="6204" name="Рисунок 6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32515" cy="2209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где </w:t>
      </w:r>
      <w:r w:rsidRPr="00BC15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g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– ускорение свободного падения, равное 9,81 м/с</w:t>
      </w:r>
      <w:r w:rsidR="004B4113" w:rsidRPr="004B4113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</w:rPr>
        <w:t>2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Плотность в единицах СИ (кг/м</w:t>
      </w:r>
      <w:r w:rsidR="004B4113" w:rsidRPr="004B4113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</w:rPr>
        <w:t>3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) численно равняется удельному весу в системе МК ГСС (кгс/м</w:t>
      </w:r>
      <w:r w:rsidR="004B4113" w:rsidRPr="004B4113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</w:rPr>
        <w:t>3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).</w:t>
      </w:r>
    </w:p>
    <w:p w:rsidR="004B4113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hAnsi="Times New Roman" w:cs="Times New Roman"/>
          <w:noProof/>
        </w:rPr>
        <mc:AlternateContent>
          <mc:Choice Requires="wpg">
            <w:drawing>
              <wp:anchor distT="0" distB="0" distL="0" distR="0" simplePos="0" relativeHeight="251417600" behindDoc="1" locked="0" layoutInCell="0" allowOverlap="1">
                <wp:simplePos x="0" y="0"/>
                <wp:positionH relativeFrom="page">
                  <wp:posOffset>1744408</wp:posOffset>
                </wp:positionH>
                <wp:positionV relativeFrom="paragraph">
                  <wp:posOffset>403993</wp:posOffset>
                </wp:positionV>
                <wp:extent cx="100202" cy="190268"/>
                <wp:effectExtent l="0" t="0" r="0" b="0"/>
                <wp:wrapNone/>
                <wp:docPr id="265" name="drawingObject2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0202" cy="190268"/>
                          <a:chOff x="0" y="0"/>
                          <a:chExt cx="100202" cy="190268"/>
                        </a:xfrm>
                        <a:noFill/>
                      </wpg:grpSpPr>
                      <wps:wsp>
                        <wps:cNvPr id="266" name="Shape 266"/>
                        <wps:cNvSpPr/>
                        <wps:spPr>
                          <a:xfrm>
                            <a:off x="0" y="0"/>
                            <a:ext cx="10020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202">
                                <a:moveTo>
                                  <a:pt x="0" y="0"/>
                                </a:moveTo>
                                <a:lnTo>
                                  <a:pt x="100202" y="0"/>
                                </a:lnTo>
                              </a:path>
                            </a:pathLst>
                          </a:custGeom>
                          <a:noFill/>
                          <a:ln w="7538" cap="rnd">
                            <a:solidFill>
                              <a:srgbClr val="000000"/>
                            </a:solidFill>
                            <a:prstDash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7" name="Shape 267"/>
                        <wps:cNvSpPr txBox="1"/>
                        <wps:spPr>
                          <a:xfrm>
                            <a:off x="14287" y="3563"/>
                            <a:ext cx="75185" cy="18670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605916" w:rsidRDefault="00605916">
                              <w:pPr>
                                <w:spacing w:after="0" w:line="294" w:lineRule="exact"/>
                                <w:ind w:right="-20"/>
                                <w:rPr>
                                  <w:rFonts w:ascii="Symbol" w:eastAsia="Symbol" w:hAnsi="Symbol" w:cs="Symbol"/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Symbol" w:eastAsia="Symbol" w:hAnsi="Symbol" w:cs="Symbol"/>
                                  <w:color w:val="000000"/>
                                  <w:sz w:val="24"/>
                                  <w:szCs w:val="24"/>
                                </w:rPr>
                                <w:t></w:t>
                              </w:r>
                            </w:p>
                          </w:txbxContent>
                        </wps:txbx>
                        <wps:bodyPr vertOverflow="overflow" horzOverflow="overflow" vert="horz" lIns="0" tIns="0" rIns="0" bIns="0" anchor="t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id="drawingObject265" o:spid="_x0000_s1033" style="position:absolute;left:0;text-align:left;margin-left:137.35pt;margin-top:31.8pt;width:7.9pt;height:15pt;z-index:-251898880;mso-wrap-distance-left:0;mso-wrap-distance-right:0;mso-position-horizontal-relative:page" coordsize="100202,1902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" o:allowincell="f">
                <v:shape id="Shape 266" o:spid="_x0000_s1034" style="position:absolute;width:100202;height:0;visibility:visible;mso-wrap-style:square;v-text-anchor:top" coordsize="10020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" path="m,l100202,e" filled="f" strokeweight=".20939mm">
                  <v:stroke endcap="round"/>
                  <v:path arrowok="t" textboxrect="0,0,100202,0"/>
                </v:shape>
                <v:shape id="Shape 267" o:spid="_x0000_s1035" type="#_x0000_t202" style="position:absolute;left:14287;top:3563;width:75185;height:1867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" filled="f" stroked="f">
                  <v:textbox style="mso-fit-shape-to-text:t" inset="0,0,0,0">
                    <w:txbxContent>
                      <w:p w:rsidR="005F0CDE" w:rsidRDefault="005F0CDE">
                        <w:pPr>
                          <w:spacing w:after="0" w:line="294" w:lineRule="exact"/>
                          <w:ind w:right="-20"/>
                          <w:rPr>
                            <w:rFonts w:ascii="Symbol" w:eastAsia="Symbol" w:hAnsi="Symbol" w:cs="Symbol"/>
                            <w:color w:val="000000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ymbol" w:eastAsia="Symbol" w:hAnsi="Symbol" w:cs="Symbol"/>
                            <w:color w:val="000000"/>
                            <w:sz w:val="24"/>
                            <w:szCs w:val="24"/>
                          </w:rPr>
                          <w:t>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2. </w:t>
      </w:r>
      <w:r w:rsidRPr="00BC15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Тепловой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поток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через стенку </w:t>
      </w:r>
      <w:r w:rsidRPr="00BC15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Q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равен: </w:t>
      </w:r>
    </w:p>
    <w:p w:rsidR="004B4113" w:rsidRDefault="004B4113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5591A079" wp14:editId="227E2344">
            <wp:extent cx="952583" cy="426757"/>
            <wp:effectExtent l="0" t="0" r="0" b="0"/>
            <wp:docPr id="6205" name="Рисунок 6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952583" cy="4267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где </w:t>
      </w:r>
      <w:r w:rsidR="004B4113">
        <w:rPr>
          <w:rFonts w:ascii="Times New Roman" w:eastAsia="Symbol" w:hAnsi="Times New Roman" w:cs="Times New Roman"/>
          <w:color w:val="000000"/>
          <w:sz w:val="28"/>
          <w:szCs w:val="28"/>
        </w:rPr>
        <w:t xml:space="preserve">λ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– коэффициент теплопроводности, Вт/(м</w:t>
      </w:r>
      <w:r w:rsidR="004B4113">
        <w:rPr>
          <w:rFonts w:ascii="Times New Roman" w:eastAsia="Times New Roman" w:hAnsi="Times New Roman" w:cs="Times New Roman"/>
          <w:color w:val="000000"/>
          <w:sz w:val="28"/>
          <w:szCs w:val="28"/>
        </w:rPr>
        <w:t>*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К); </w:t>
      </w:r>
      <w:r w:rsidR="004B4113">
        <w:rPr>
          <w:rFonts w:ascii="Times New Roman" w:eastAsia="Symbol" w:hAnsi="Times New Roman" w:cs="Times New Roman"/>
          <w:color w:val="000000"/>
          <w:sz w:val="28"/>
          <w:szCs w:val="28"/>
        </w:rPr>
        <w:t xml:space="preserve">δ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– толщина стенки, м; </w:t>
      </w:r>
      <w:r w:rsidRPr="00BC15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F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– поверхность передачи тепла, м</w:t>
      </w:r>
      <w:r w:rsidRPr="00BC1597">
        <w:rPr>
          <w:rFonts w:ascii="Times New Roman" w:eastAsia="Times New Roman" w:hAnsi="Times New Roman" w:cs="Times New Roman"/>
          <w:color w:val="000000"/>
          <w:sz w:val="18"/>
          <w:szCs w:val="18"/>
        </w:rPr>
        <w:t>2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; </w:t>
      </w:r>
      <w:proofErr w:type="spellStart"/>
      <w:r w:rsidR="004B4113">
        <w:rPr>
          <w:rFonts w:ascii="Times New Roman" w:eastAsia="Symbol" w:hAnsi="Times New Roman" w:cs="Times New Roman"/>
          <w:color w:val="000000"/>
          <w:sz w:val="28"/>
          <w:szCs w:val="28"/>
        </w:rPr>
        <w:t>Δ</w:t>
      </w:r>
      <w:r w:rsidRPr="00BC15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t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– разность температур по обе стороны стенки.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3. </w:t>
      </w:r>
      <w:r w:rsidRPr="00BC15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Динамический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коэффициент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вязкости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4B4113">
        <w:rPr>
          <w:rFonts w:ascii="Times New Roman" w:eastAsia="Symbol" w:hAnsi="Times New Roman" w:cs="Times New Roman"/>
          <w:color w:val="000000"/>
          <w:sz w:val="28"/>
          <w:szCs w:val="28"/>
        </w:rPr>
        <w:t>µ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:</w:t>
      </w:r>
    </w:p>
    <w:p w:rsidR="004B4113" w:rsidRPr="004B4113" w:rsidRDefault="004B4113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67C4DDA3" wp14:editId="341D77EA">
            <wp:extent cx="3909399" cy="426757"/>
            <wp:effectExtent l="0" t="0" r="0" b="0"/>
            <wp:docPr id="6206" name="Рисунок 62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909399" cy="4267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4. Коэффициент теплопроводности – </w:t>
      </w:r>
      <w:r w:rsidRPr="00BC15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K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:</w:t>
      </w:r>
    </w:p>
    <w:p w:rsidR="004B4113" w:rsidRDefault="004B4113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582459E8" wp14:editId="3FA1ECC8">
            <wp:extent cx="2697714" cy="449619"/>
            <wp:effectExtent l="0" t="0" r="7620" b="7620"/>
            <wp:docPr id="6207" name="Рисунок 62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697714" cy="449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5. Соотношение между единицами давления:</w:t>
      </w:r>
    </w:p>
    <w:p w:rsidR="004B4113" w:rsidRDefault="004B4113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4A7F5ADD" wp14:editId="58307580">
            <wp:extent cx="5060118" cy="777307"/>
            <wp:effectExtent l="0" t="0" r="7620" b="3810"/>
            <wp:docPr id="6208" name="Рисунок 62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060118" cy="7773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B4113" w:rsidRDefault="002419D9" w:rsidP="004B411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6. Ориентировочные значения скоростей при расчете заводских трубопроводов приведены ниже: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96"/>
        <w:gridCol w:w="2652"/>
      </w:tblGrid>
      <w:tr w:rsidR="004B4113" w:rsidTr="006B355E">
        <w:tc>
          <w:tcPr>
            <w:tcW w:w="7196" w:type="dxa"/>
          </w:tcPr>
          <w:p w:rsidR="004B4113" w:rsidRDefault="004B4113" w:rsidP="004B4113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4B411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Газы при естественной тяге</w:t>
            </w:r>
          </w:p>
        </w:tc>
        <w:tc>
          <w:tcPr>
            <w:tcW w:w="2652" w:type="dxa"/>
          </w:tcPr>
          <w:p w:rsidR="004B4113" w:rsidRDefault="004B4113" w:rsidP="004B4113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2-4 м/с</w:t>
            </w:r>
          </w:p>
        </w:tc>
      </w:tr>
      <w:tr w:rsidR="004B4113" w:rsidTr="006B355E">
        <w:tc>
          <w:tcPr>
            <w:tcW w:w="7196" w:type="dxa"/>
          </w:tcPr>
          <w:p w:rsidR="004B4113" w:rsidRDefault="004B4113" w:rsidP="004B4113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4B411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Газы при атмосферном и близком к нему давлении в вентиляционных газоходах и трубопроводах</w:t>
            </w:r>
          </w:p>
        </w:tc>
        <w:tc>
          <w:tcPr>
            <w:tcW w:w="2652" w:type="dxa"/>
          </w:tcPr>
          <w:p w:rsidR="004B4113" w:rsidRDefault="004B4113" w:rsidP="004B4113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4B4113" w:rsidRDefault="004B4113" w:rsidP="004B4113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5-20 м/с</w:t>
            </w:r>
          </w:p>
        </w:tc>
      </w:tr>
      <w:tr w:rsidR="004B4113" w:rsidTr="006B355E">
        <w:tc>
          <w:tcPr>
            <w:tcW w:w="7196" w:type="dxa"/>
          </w:tcPr>
          <w:p w:rsidR="004B4113" w:rsidRDefault="004B4113" w:rsidP="004B4113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4B411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Жидкость при движении самотеком</w:t>
            </w:r>
          </w:p>
        </w:tc>
        <w:tc>
          <w:tcPr>
            <w:tcW w:w="2652" w:type="dxa"/>
          </w:tcPr>
          <w:p w:rsidR="004B4113" w:rsidRDefault="004B4113" w:rsidP="004B4113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0,1-0,5 м/с</w:t>
            </w:r>
          </w:p>
        </w:tc>
      </w:tr>
      <w:tr w:rsidR="004B4113" w:rsidTr="006B355E">
        <w:tc>
          <w:tcPr>
            <w:tcW w:w="7196" w:type="dxa"/>
          </w:tcPr>
          <w:p w:rsidR="004B4113" w:rsidRDefault="004B4113" w:rsidP="004B4113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4B411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Водяной пар при абсолютном давлении</w:t>
            </w:r>
          </w:p>
        </w:tc>
        <w:tc>
          <w:tcPr>
            <w:tcW w:w="2652" w:type="dxa"/>
          </w:tcPr>
          <w:p w:rsidR="004B4113" w:rsidRDefault="004B4113" w:rsidP="004B4113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0,5-2,5 м/с</w:t>
            </w:r>
          </w:p>
        </w:tc>
      </w:tr>
      <w:tr w:rsidR="004B4113" w:rsidTr="006B355E">
        <w:tc>
          <w:tcPr>
            <w:tcW w:w="7196" w:type="dxa"/>
          </w:tcPr>
          <w:p w:rsidR="004B4113" w:rsidRDefault="004B4113" w:rsidP="004B4113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3712384" behindDoc="1" locked="0" layoutInCell="1" allowOverlap="1">
                  <wp:simplePos x="0" y="0"/>
                  <wp:positionH relativeFrom="column">
                    <wp:posOffset>-3810</wp:posOffset>
                  </wp:positionH>
                  <wp:positionV relativeFrom="paragraph">
                    <wp:posOffset>-1270</wp:posOffset>
                  </wp:positionV>
                  <wp:extent cx="2148840" cy="233045"/>
                  <wp:effectExtent l="0" t="0" r="0" b="0"/>
                  <wp:wrapNone/>
                  <wp:docPr id="6209" name="Рисунок 62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48840" cy="233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52" w:type="dxa"/>
          </w:tcPr>
          <w:p w:rsidR="004B4113" w:rsidRDefault="004B4113" w:rsidP="004B4113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15-40 м/с</w:t>
            </w:r>
          </w:p>
        </w:tc>
      </w:tr>
      <w:tr w:rsidR="004B4113" w:rsidTr="006B355E">
        <w:tc>
          <w:tcPr>
            <w:tcW w:w="7196" w:type="dxa"/>
          </w:tcPr>
          <w:p w:rsidR="004B4113" w:rsidRDefault="004B4113" w:rsidP="004B4113">
            <w:pPr>
              <w:jc w:val="both"/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3713408" behindDoc="1" locked="0" layoutInCell="1" allowOverlap="1">
                  <wp:simplePos x="0" y="0"/>
                  <wp:positionH relativeFrom="column">
                    <wp:posOffset>-3810</wp:posOffset>
                  </wp:positionH>
                  <wp:positionV relativeFrom="paragraph">
                    <wp:posOffset>-2540</wp:posOffset>
                  </wp:positionV>
                  <wp:extent cx="2537460" cy="227138"/>
                  <wp:effectExtent l="0" t="0" r="0" b="0"/>
                  <wp:wrapNone/>
                  <wp:docPr id="6210" name="Рисунок 62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7460" cy="2271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52" w:type="dxa"/>
          </w:tcPr>
          <w:p w:rsidR="004B4113" w:rsidRDefault="006B355E" w:rsidP="004B4113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40-60 м/с</w:t>
            </w:r>
          </w:p>
        </w:tc>
      </w:tr>
    </w:tbl>
    <w:p w:rsidR="006B355E" w:rsidRDefault="006B355E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7. В уравнении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Клапейрона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для 1 моль газа</w:t>
      </w:r>
      <w:r w:rsidR="00CF68C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CF68CB">
        <w:rPr>
          <w:noProof/>
        </w:rPr>
        <w:drawing>
          <wp:anchor distT="0" distB="0" distL="114300" distR="114300" simplePos="0" relativeHeight="253618688" behindDoc="0" locked="0" layoutInCell="1" allowOverlap="1">
            <wp:simplePos x="0" y="0"/>
            <wp:positionH relativeFrom="column">
              <wp:posOffset>4476750</wp:posOffset>
            </wp:positionH>
            <wp:positionV relativeFrom="paragraph">
              <wp:posOffset>2540</wp:posOffset>
            </wp:positionV>
            <wp:extent cx="845820" cy="167640"/>
            <wp:effectExtent l="0" t="0" r="0" b="0"/>
            <wp:wrapNone/>
            <wp:docPr id="6211" name="Рисунок 62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5820" cy="1676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, газовая постоянная равна:</w:t>
      </w:r>
    </w:p>
    <w:p w:rsidR="00CF68CB" w:rsidRDefault="00CF68CB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7880D2BD" wp14:editId="27064F94">
            <wp:extent cx="5730737" cy="457240"/>
            <wp:effectExtent l="0" t="0" r="3810" b="0"/>
            <wp:docPr id="6212" name="Рисунок 62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30737" cy="457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8. Плотность любого газа при температуре </w:t>
      </w:r>
      <w:r w:rsidRPr="00BC15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Т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 давлении </w:t>
      </w:r>
      <w:r w:rsidRPr="00BC15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P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может быть рассчитана по формуле</w:t>
      </w:r>
    </w:p>
    <w:p w:rsidR="00CF68CB" w:rsidRDefault="00CF68CB" w:rsidP="00750278">
      <w:pPr>
        <w:tabs>
          <w:tab w:val="left" w:pos="348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6C6FAB9F" wp14:editId="27EF0722">
            <wp:extent cx="2591025" cy="472481"/>
            <wp:effectExtent l="0" t="0" r="0" b="3810"/>
            <wp:docPr id="6213" name="Рисунок 62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591025" cy="4724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68CB" w:rsidRDefault="00CF68CB" w:rsidP="00750278">
      <w:pPr>
        <w:tabs>
          <w:tab w:val="left" w:pos="348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3717504" behindDoc="1" locked="0" layoutInCell="1" allowOverlap="1">
            <wp:simplePos x="0" y="0"/>
            <wp:positionH relativeFrom="column">
              <wp:posOffset>735330</wp:posOffset>
            </wp:positionH>
            <wp:positionV relativeFrom="paragraph">
              <wp:posOffset>93980</wp:posOffset>
            </wp:positionV>
            <wp:extent cx="1089660" cy="426720"/>
            <wp:effectExtent l="0" t="0" r="0" b="0"/>
            <wp:wrapNone/>
            <wp:docPr id="6214" name="Рисунок 62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9660" cy="426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F68CB" w:rsidRDefault="002419D9" w:rsidP="00CF68CB">
      <w:pPr>
        <w:tabs>
          <w:tab w:val="left" w:pos="348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где</w:t>
      </w:r>
      <w:r w:rsidR="00CF68C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                        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– плотность газа при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н.у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., </w:t>
      </w:r>
      <w:r w:rsidRPr="00BC15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М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– мольная масса</w:t>
      </w:r>
      <w:r w:rsidR="00CF68C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газа, кг/</w:t>
      </w:r>
      <w:proofErr w:type="spellStart"/>
      <w:r w:rsidR="00CF68CB">
        <w:rPr>
          <w:rFonts w:ascii="Times New Roman" w:eastAsia="Times New Roman" w:hAnsi="Times New Roman" w:cs="Times New Roman"/>
          <w:color w:val="000000"/>
          <w:sz w:val="28"/>
          <w:szCs w:val="28"/>
        </w:rPr>
        <w:t>кмоль</w:t>
      </w:r>
      <w:proofErr w:type="spellEnd"/>
      <w:r w:rsidR="00CF68CB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CF68CB" w:rsidRPr="00CF68CB" w:rsidRDefault="00CF68CB" w:rsidP="00CF68CB">
      <w:pPr>
        <w:tabs>
          <w:tab w:val="left" w:pos="348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Например, молярная масса кислорода – М</w:t>
      </w:r>
      <w:r w:rsidRPr="00CF68CB">
        <w:rPr>
          <w:rFonts w:ascii="Times New Roman" w:eastAsia="Times New Roman" w:hAnsi="Times New Roman" w:cs="Times New Roman"/>
          <w:color w:val="000000"/>
          <w:szCs w:val="28"/>
        </w:rPr>
        <w:t>О</w:t>
      </w:r>
      <w:r w:rsidRPr="00CF68CB">
        <w:rPr>
          <w:rFonts w:ascii="Times New Roman" w:eastAsia="Times New Roman" w:hAnsi="Times New Roman" w:cs="Times New Roman"/>
          <w:color w:val="000000"/>
          <w:sz w:val="18"/>
          <w:szCs w:val="28"/>
        </w:rPr>
        <w:t>2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CF68C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=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31,9988 кг/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кмоль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 водорода - М</w:t>
      </w:r>
      <w:r w:rsidRPr="00CF68CB">
        <w:rPr>
          <w:rFonts w:ascii="Times New Roman" w:eastAsia="Times New Roman" w:hAnsi="Times New Roman" w:cs="Times New Roman"/>
          <w:color w:val="000000"/>
          <w:szCs w:val="28"/>
        </w:rPr>
        <w:t>Н</w:t>
      </w:r>
      <w:r w:rsidRPr="00CF68CB">
        <w:rPr>
          <w:rFonts w:ascii="Times New Roman" w:eastAsia="Times New Roman" w:hAnsi="Times New Roman" w:cs="Times New Roman"/>
          <w:color w:val="000000"/>
          <w:sz w:val="18"/>
          <w:szCs w:val="28"/>
        </w:rPr>
        <w:t>2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CF68CB">
        <w:rPr>
          <w:rFonts w:ascii="Times New Roman" w:eastAsia="Times New Roman" w:hAnsi="Times New Roman" w:cs="Times New Roman"/>
          <w:color w:val="000000"/>
          <w:sz w:val="28"/>
          <w:szCs w:val="28"/>
        </w:rPr>
        <w:t>=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2,015 кг/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кмоль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 азота – М</w:t>
      </w:r>
      <w:r w:rsidRPr="00CF68CB">
        <w:rPr>
          <w:rFonts w:ascii="Times New Roman" w:eastAsia="Times New Roman" w:hAnsi="Times New Roman" w:cs="Times New Roman"/>
          <w:color w:val="000000"/>
          <w:szCs w:val="28"/>
          <w:lang w:val="en-US"/>
        </w:rPr>
        <w:t>N</w:t>
      </w:r>
      <w:r w:rsidRPr="00CF68CB">
        <w:rPr>
          <w:rFonts w:ascii="Times New Roman" w:eastAsia="Times New Roman" w:hAnsi="Times New Roman" w:cs="Times New Roman"/>
          <w:color w:val="000000"/>
          <w:sz w:val="18"/>
          <w:szCs w:val="28"/>
        </w:rPr>
        <w:t>2</w:t>
      </w:r>
      <w:r w:rsidRPr="00CF68C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=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28,013 кг/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кмоль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CF68CB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При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н.у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давление – </w:t>
      </w:r>
      <w:r w:rsidRPr="00BC15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Р</w:t>
      </w:r>
      <w:r w:rsidRPr="00BC1597">
        <w:rPr>
          <w:rFonts w:ascii="Times New Roman" w:eastAsia="Times New Roman" w:hAnsi="Times New Roman" w:cs="Times New Roman"/>
          <w:color w:val="000000"/>
          <w:sz w:val="18"/>
          <w:szCs w:val="18"/>
        </w:rPr>
        <w:t xml:space="preserve">0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= 1,01325</w:t>
      </w:r>
      <w:r w:rsidR="00CF68CB">
        <w:rPr>
          <w:rFonts w:ascii="Times New Roman" w:eastAsia="Symbol" w:hAnsi="Times New Roman" w:cs="Times New Roman"/>
          <w:color w:val="000000"/>
          <w:sz w:val="28"/>
          <w:szCs w:val="28"/>
        </w:rPr>
        <w:t>*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10</w:t>
      </w:r>
      <w:r w:rsidR="00CF68CB" w:rsidRPr="00CF68CB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</w:rPr>
        <w:t>5</w:t>
      </w:r>
      <w:r w:rsidRPr="00BC1597">
        <w:rPr>
          <w:rFonts w:ascii="Times New Roman" w:eastAsia="Times New Roman" w:hAnsi="Times New Roman" w:cs="Times New Roman"/>
          <w:color w:val="000000"/>
          <w:sz w:val="18"/>
          <w:szCs w:val="1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Па; температура – </w:t>
      </w:r>
      <w:r w:rsidRPr="00BC15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Т</w:t>
      </w:r>
      <w:r w:rsidRPr="00BC1597">
        <w:rPr>
          <w:rFonts w:ascii="Times New Roman" w:eastAsia="Times New Roman" w:hAnsi="Times New Roman" w:cs="Times New Roman"/>
          <w:color w:val="000000"/>
          <w:sz w:val="18"/>
          <w:szCs w:val="18"/>
        </w:rPr>
        <w:t xml:space="preserve">0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= 273,15 К.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9. Работа, энергия – Вт</w:t>
      </w:r>
      <w:r w:rsidR="00CF68CB">
        <w:rPr>
          <w:rFonts w:ascii="Times New Roman" w:eastAsia="Times New Roman" w:hAnsi="Times New Roman" w:cs="Times New Roman"/>
          <w:color w:val="000000"/>
          <w:sz w:val="28"/>
          <w:szCs w:val="28"/>
        </w:rPr>
        <w:t>*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ч = 3,6</w:t>
      </w:r>
      <w:r w:rsidR="00CF68CB">
        <w:rPr>
          <w:rFonts w:ascii="Times New Roman" w:eastAsia="Times New Roman" w:hAnsi="Times New Roman" w:cs="Times New Roman"/>
          <w:color w:val="000000"/>
          <w:sz w:val="28"/>
          <w:szCs w:val="28"/>
        </w:rPr>
        <w:t>*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10</w:t>
      </w:r>
      <w:r w:rsidR="00CF68CB" w:rsidRPr="00CF68CB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</w:rPr>
        <w:t>3</w:t>
      </w:r>
      <w:r w:rsidRPr="00BC1597">
        <w:rPr>
          <w:rFonts w:ascii="Times New Roman" w:eastAsia="Times New Roman" w:hAnsi="Times New Roman" w:cs="Times New Roman"/>
          <w:color w:val="000000"/>
          <w:sz w:val="18"/>
          <w:szCs w:val="1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Дж.</w:t>
      </w:r>
    </w:p>
    <w:p w:rsidR="007F0931" w:rsidRDefault="007F0931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336B44" w:rsidRPr="00F77449" w:rsidRDefault="00C577E2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1.</w:t>
      </w:r>
      <w:r w:rsidR="007F093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3</w:t>
      </w:r>
      <w:r w:rsidR="002419D9" w:rsidRPr="00F7744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2419D9" w:rsidRPr="00F7744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Справочные</w:t>
      </w:r>
      <w:r w:rsidR="002419D9" w:rsidRPr="00F7744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2419D9" w:rsidRPr="00F7744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сведения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Таблица 1.1 Значения приставок единиц измерения</w:t>
      </w:r>
    </w:p>
    <w:tbl>
      <w:tblPr>
        <w:tblW w:w="0" w:type="auto"/>
        <w:tblInd w:w="43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536"/>
        <w:gridCol w:w="1536"/>
        <w:gridCol w:w="1536"/>
        <w:gridCol w:w="1536"/>
        <w:gridCol w:w="1536"/>
        <w:gridCol w:w="1536"/>
      </w:tblGrid>
      <w:tr w:rsidR="007F0931" w:rsidRPr="00BC1597" w:rsidTr="007F0931">
        <w:trPr>
          <w:cantSplit/>
          <w:trHeight w:hRule="exact" w:val="340"/>
        </w:trPr>
        <w:tc>
          <w:tcPr>
            <w:tcW w:w="15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F0931" w:rsidRPr="007F0931" w:rsidRDefault="007F0931" w:rsidP="005F0CDE">
            <w:pPr>
              <w:spacing w:after="0" w:line="240" w:lineRule="auto"/>
              <w:ind w:firstLine="5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F09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Наименование</w:t>
            </w:r>
          </w:p>
        </w:tc>
        <w:tc>
          <w:tcPr>
            <w:tcW w:w="15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F0931" w:rsidRPr="007F0931" w:rsidRDefault="007F0931" w:rsidP="005F0CDE">
            <w:pPr>
              <w:spacing w:after="0" w:line="240" w:lineRule="auto"/>
              <w:ind w:firstLine="5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F09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Обозначение</w:t>
            </w:r>
          </w:p>
        </w:tc>
        <w:tc>
          <w:tcPr>
            <w:tcW w:w="15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F0931" w:rsidRPr="007F0931" w:rsidRDefault="007F0931" w:rsidP="005F0CDE">
            <w:pPr>
              <w:spacing w:after="0" w:line="240" w:lineRule="auto"/>
              <w:ind w:firstLine="5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F09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Множитель</w:t>
            </w:r>
          </w:p>
        </w:tc>
        <w:tc>
          <w:tcPr>
            <w:tcW w:w="15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7F0931" w:rsidRPr="007F0931" w:rsidRDefault="007F0931" w:rsidP="00AF655B">
            <w:pPr>
              <w:spacing w:after="0" w:line="240" w:lineRule="auto"/>
              <w:ind w:firstLine="5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F09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Наименование</w:t>
            </w:r>
          </w:p>
        </w:tc>
        <w:tc>
          <w:tcPr>
            <w:tcW w:w="15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7F0931" w:rsidRPr="007F0931" w:rsidRDefault="007F0931" w:rsidP="00AF655B">
            <w:pPr>
              <w:spacing w:after="0" w:line="240" w:lineRule="auto"/>
              <w:ind w:firstLine="5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F09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Обозначение</w:t>
            </w:r>
          </w:p>
        </w:tc>
        <w:tc>
          <w:tcPr>
            <w:tcW w:w="15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7F0931" w:rsidRPr="007F0931" w:rsidRDefault="007F0931" w:rsidP="00AF655B">
            <w:pPr>
              <w:spacing w:after="0" w:line="240" w:lineRule="auto"/>
              <w:ind w:firstLine="5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F09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Множитель</w:t>
            </w:r>
          </w:p>
        </w:tc>
      </w:tr>
      <w:tr w:rsidR="007F0931" w:rsidRPr="00BC1597" w:rsidTr="007F0931">
        <w:trPr>
          <w:cantSplit/>
          <w:trHeight w:hRule="exact" w:val="340"/>
        </w:trPr>
        <w:tc>
          <w:tcPr>
            <w:tcW w:w="15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F0931" w:rsidRPr="007F0931" w:rsidRDefault="007F0931" w:rsidP="005F0CDE">
            <w:pPr>
              <w:spacing w:after="0" w:line="240" w:lineRule="auto"/>
              <w:ind w:firstLine="5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F09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Пико</w:t>
            </w:r>
          </w:p>
        </w:tc>
        <w:tc>
          <w:tcPr>
            <w:tcW w:w="15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F0931" w:rsidRPr="007F0931" w:rsidRDefault="007F0931" w:rsidP="005F0CDE">
            <w:pPr>
              <w:spacing w:after="0" w:line="240" w:lineRule="auto"/>
              <w:ind w:firstLine="5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gramStart"/>
            <w:r w:rsidRPr="007F09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</w:t>
            </w:r>
            <w:proofErr w:type="gramEnd"/>
          </w:p>
        </w:tc>
        <w:tc>
          <w:tcPr>
            <w:tcW w:w="15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F0931" w:rsidRPr="007F0931" w:rsidRDefault="007F0931" w:rsidP="005F0CDE">
            <w:pPr>
              <w:spacing w:after="0" w:line="240" w:lineRule="auto"/>
              <w:ind w:firstLine="5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F09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</w:t>
            </w:r>
            <w:r w:rsidRPr="007F09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-12</w:t>
            </w:r>
          </w:p>
        </w:tc>
        <w:tc>
          <w:tcPr>
            <w:tcW w:w="15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7F0931" w:rsidRPr="007F0931" w:rsidRDefault="007F0931" w:rsidP="00AF655B">
            <w:pPr>
              <w:spacing w:after="0" w:line="240" w:lineRule="auto"/>
              <w:ind w:firstLine="5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F09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Дека</w:t>
            </w:r>
          </w:p>
        </w:tc>
        <w:tc>
          <w:tcPr>
            <w:tcW w:w="15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7F0931" w:rsidRPr="007F0931" w:rsidRDefault="007F0931" w:rsidP="00AF655B">
            <w:pPr>
              <w:spacing w:after="0" w:line="240" w:lineRule="auto"/>
              <w:ind w:firstLine="5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F09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Да</w:t>
            </w:r>
          </w:p>
        </w:tc>
        <w:tc>
          <w:tcPr>
            <w:tcW w:w="15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7F0931" w:rsidRPr="007F0931" w:rsidRDefault="007F0931" w:rsidP="00AF655B">
            <w:pPr>
              <w:spacing w:after="0" w:line="240" w:lineRule="auto"/>
              <w:ind w:firstLine="5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F09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</w:t>
            </w:r>
            <w:r w:rsidRPr="007F09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1</w:t>
            </w:r>
          </w:p>
        </w:tc>
      </w:tr>
      <w:tr w:rsidR="007F0931" w:rsidRPr="00BC1597" w:rsidTr="007F0931">
        <w:trPr>
          <w:cantSplit/>
          <w:trHeight w:hRule="exact" w:val="340"/>
        </w:trPr>
        <w:tc>
          <w:tcPr>
            <w:tcW w:w="15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F0931" w:rsidRPr="007F0931" w:rsidRDefault="007F0931" w:rsidP="005F0CDE">
            <w:pPr>
              <w:spacing w:after="0" w:line="240" w:lineRule="auto"/>
              <w:ind w:firstLine="5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F09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Нано</w:t>
            </w:r>
          </w:p>
        </w:tc>
        <w:tc>
          <w:tcPr>
            <w:tcW w:w="15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F0931" w:rsidRPr="007F0931" w:rsidRDefault="007F0931" w:rsidP="005F0CDE">
            <w:pPr>
              <w:spacing w:after="0" w:line="240" w:lineRule="auto"/>
              <w:ind w:firstLine="5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F09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</w:t>
            </w:r>
          </w:p>
        </w:tc>
        <w:tc>
          <w:tcPr>
            <w:tcW w:w="15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F0931" w:rsidRPr="007F0931" w:rsidRDefault="007F0931" w:rsidP="005F0CDE">
            <w:pPr>
              <w:spacing w:after="0" w:line="240" w:lineRule="auto"/>
              <w:ind w:firstLine="5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F09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</w:t>
            </w:r>
            <w:r w:rsidRPr="007F09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-9</w:t>
            </w:r>
          </w:p>
        </w:tc>
        <w:tc>
          <w:tcPr>
            <w:tcW w:w="15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7F0931" w:rsidRPr="007F0931" w:rsidRDefault="007F0931" w:rsidP="00AF655B">
            <w:pPr>
              <w:spacing w:after="0" w:line="240" w:lineRule="auto"/>
              <w:ind w:firstLine="5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7F09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Гекто</w:t>
            </w:r>
            <w:proofErr w:type="spellEnd"/>
          </w:p>
        </w:tc>
        <w:tc>
          <w:tcPr>
            <w:tcW w:w="15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7F0931" w:rsidRPr="007F0931" w:rsidRDefault="007F0931" w:rsidP="00AF655B">
            <w:pPr>
              <w:spacing w:after="0" w:line="240" w:lineRule="auto"/>
              <w:ind w:firstLine="5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F09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</w:t>
            </w:r>
          </w:p>
        </w:tc>
        <w:tc>
          <w:tcPr>
            <w:tcW w:w="15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7F0931" w:rsidRPr="007F0931" w:rsidRDefault="007F0931" w:rsidP="00AF655B">
            <w:pPr>
              <w:spacing w:after="0" w:line="240" w:lineRule="auto"/>
              <w:ind w:firstLine="5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F09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</w:t>
            </w:r>
            <w:r w:rsidRPr="007F09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2</w:t>
            </w:r>
          </w:p>
        </w:tc>
      </w:tr>
      <w:tr w:rsidR="007F0931" w:rsidRPr="00BC1597" w:rsidTr="007F0931">
        <w:trPr>
          <w:cantSplit/>
          <w:trHeight w:hRule="exact" w:val="340"/>
        </w:trPr>
        <w:tc>
          <w:tcPr>
            <w:tcW w:w="15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F0931" w:rsidRPr="007F0931" w:rsidRDefault="007F0931" w:rsidP="005F0CDE">
            <w:pPr>
              <w:spacing w:after="0" w:line="240" w:lineRule="auto"/>
              <w:ind w:firstLine="5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F09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Микро</w:t>
            </w:r>
          </w:p>
        </w:tc>
        <w:tc>
          <w:tcPr>
            <w:tcW w:w="15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F0931" w:rsidRPr="007F0931" w:rsidRDefault="007F0931" w:rsidP="005F0CDE">
            <w:pPr>
              <w:spacing w:after="0" w:line="240" w:lineRule="auto"/>
              <w:ind w:firstLine="5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7F09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мк</w:t>
            </w:r>
            <w:proofErr w:type="spellEnd"/>
          </w:p>
        </w:tc>
        <w:tc>
          <w:tcPr>
            <w:tcW w:w="15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F0931" w:rsidRPr="007F0931" w:rsidRDefault="007F0931" w:rsidP="005F0CDE">
            <w:pPr>
              <w:spacing w:after="0" w:line="240" w:lineRule="auto"/>
              <w:ind w:firstLine="5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F09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</w:t>
            </w:r>
            <w:r w:rsidRPr="007F09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-6</w:t>
            </w:r>
          </w:p>
        </w:tc>
        <w:tc>
          <w:tcPr>
            <w:tcW w:w="15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7F0931" w:rsidRPr="007F0931" w:rsidRDefault="007F0931" w:rsidP="00AF655B">
            <w:pPr>
              <w:spacing w:after="0" w:line="240" w:lineRule="auto"/>
              <w:ind w:firstLine="5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F09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Кило</w:t>
            </w:r>
          </w:p>
        </w:tc>
        <w:tc>
          <w:tcPr>
            <w:tcW w:w="15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7F0931" w:rsidRPr="007F0931" w:rsidRDefault="007F0931" w:rsidP="00AF655B">
            <w:pPr>
              <w:spacing w:after="0" w:line="240" w:lineRule="auto"/>
              <w:ind w:firstLine="5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F09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</w:t>
            </w:r>
          </w:p>
        </w:tc>
        <w:tc>
          <w:tcPr>
            <w:tcW w:w="15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7F0931" w:rsidRPr="007F0931" w:rsidRDefault="007F0931" w:rsidP="00AF655B">
            <w:pPr>
              <w:spacing w:after="0" w:line="240" w:lineRule="auto"/>
              <w:ind w:firstLine="5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F09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</w:t>
            </w:r>
            <w:r w:rsidRPr="007F09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3</w:t>
            </w:r>
          </w:p>
        </w:tc>
      </w:tr>
      <w:tr w:rsidR="007F0931" w:rsidRPr="00BC1597" w:rsidTr="007F0931">
        <w:trPr>
          <w:cantSplit/>
          <w:trHeight w:hRule="exact" w:val="340"/>
        </w:trPr>
        <w:tc>
          <w:tcPr>
            <w:tcW w:w="15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F0931" w:rsidRPr="007F0931" w:rsidRDefault="007F0931" w:rsidP="005F0CDE">
            <w:pPr>
              <w:spacing w:after="0" w:line="240" w:lineRule="auto"/>
              <w:ind w:firstLine="5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F09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Милли</w:t>
            </w:r>
          </w:p>
        </w:tc>
        <w:tc>
          <w:tcPr>
            <w:tcW w:w="15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F0931" w:rsidRPr="007F0931" w:rsidRDefault="007F0931" w:rsidP="005F0CDE">
            <w:pPr>
              <w:spacing w:after="0" w:line="240" w:lineRule="auto"/>
              <w:ind w:firstLine="5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F09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</w:t>
            </w:r>
          </w:p>
        </w:tc>
        <w:tc>
          <w:tcPr>
            <w:tcW w:w="15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F0931" w:rsidRPr="007F0931" w:rsidRDefault="007F0931" w:rsidP="005F0CDE">
            <w:pPr>
              <w:spacing w:after="0" w:line="240" w:lineRule="auto"/>
              <w:ind w:firstLine="5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F09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</w:t>
            </w:r>
            <w:r w:rsidRPr="007F09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-3</w:t>
            </w:r>
          </w:p>
        </w:tc>
        <w:tc>
          <w:tcPr>
            <w:tcW w:w="15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7F0931" w:rsidRPr="007F0931" w:rsidRDefault="007F0931" w:rsidP="00AF655B">
            <w:pPr>
              <w:spacing w:after="0" w:line="240" w:lineRule="auto"/>
              <w:ind w:firstLine="5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F09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Мега</w:t>
            </w:r>
          </w:p>
        </w:tc>
        <w:tc>
          <w:tcPr>
            <w:tcW w:w="15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7F0931" w:rsidRPr="007F0931" w:rsidRDefault="007F0931" w:rsidP="00AF655B">
            <w:pPr>
              <w:spacing w:after="0" w:line="240" w:lineRule="auto"/>
              <w:ind w:firstLine="5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F09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</w:t>
            </w:r>
          </w:p>
        </w:tc>
        <w:tc>
          <w:tcPr>
            <w:tcW w:w="15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7F0931" w:rsidRPr="007F0931" w:rsidRDefault="007F0931" w:rsidP="00AF655B">
            <w:pPr>
              <w:spacing w:after="0" w:line="240" w:lineRule="auto"/>
              <w:ind w:firstLine="5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F09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</w:t>
            </w:r>
            <w:r w:rsidRPr="007F09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6</w:t>
            </w:r>
          </w:p>
        </w:tc>
      </w:tr>
      <w:tr w:rsidR="007F0931" w:rsidRPr="00BC1597" w:rsidTr="007F0931">
        <w:trPr>
          <w:cantSplit/>
          <w:trHeight w:hRule="exact" w:val="340"/>
        </w:trPr>
        <w:tc>
          <w:tcPr>
            <w:tcW w:w="15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F0931" w:rsidRPr="007F0931" w:rsidRDefault="007F0931" w:rsidP="005F0CDE">
            <w:pPr>
              <w:spacing w:after="0" w:line="240" w:lineRule="auto"/>
              <w:ind w:firstLine="5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F09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Санти</w:t>
            </w:r>
          </w:p>
        </w:tc>
        <w:tc>
          <w:tcPr>
            <w:tcW w:w="15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F0931" w:rsidRPr="007F0931" w:rsidRDefault="007F0931" w:rsidP="005F0CDE">
            <w:pPr>
              <w:spacing w:after="0" w:line="240" w:lineRule="auto"/>
              <w:ind w:firstLine="5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F09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</w:t>
            </w:r>
          </w:p>
        </w:tc>
        <w:tc>
          <w:tcPr>
            <w:tcW w:w="15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F0931" w:rsidRPr="007F0931" w:rsidRDefault="007F0931" w:rsidP="005F0CDE">
            <w:pPr>
              <w:spacing w:after="0" w:line="240" w:lineRule="auto"/>
              <w:ind w:firstLine="5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F09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</w:t>
            </w:r>
            <w:r w:rsidRPr="007F09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-2</w:t>
            </w:r>
          </w:p>
        </w:tc>
        <w:tc>
          <w:tcPr>
            <w:tcW w:w="15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7F0931" w:rsidRPr="007F0931" w:rsidRDefault="007F0931" w:rsidP="00AF655B">
            <w:pPr>
              <w:spacing w:after="0" w:line="240" w:lineRule="auto"/>
              <w:ind w:firstLine="5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7F09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Гига</w:t>
            </w:r>
            <w:proofErr w:type="spellEnd"/>
          </w:p>
        </w:tc>
        <w:tc>
          <w:tcPr>
            <w:tcW w:w="15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7F0931" w:rsidRPr="007F0931" w:rsidRDefault="007F0931" w:rsidP="00AF655B">
            <w:pPr>
              <w:spacing w:after="0" w:line="240" w:lineRule="auto"/>
              <w:ind w:firstLine="5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F09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</w:t>
            </w:r>
          </w:p>
        </w:tc>
        <w:tc>
          <w:tcPr>
            <w:tcW w:w="15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7F0931" w:rsidRPr="007F0931" w:rsidRDefault="007F0931" w:rsidP="00AF655B">
            <w:pPr>
              <w:spacing w:after="0" w:line="240" w:lineRule="auto"/>
              <w:ind w:firstLine="5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F09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</w:t>
            </w:r>
            <w:r w:rsidRPr="007F09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9</w:t>
            </w:r>
          </w:p>
        </w:tc>
      </w:tr>
      <w:tr w:rsidR="007F0931" w:rsidRPr="00BC1597" w:rsidTr="007F0931">
        <w:trPr>
          <w:cantSplit/>
          <w:trHeight w:hRule="exact" w:val="340"/>
        </w:trPr>
        <w:tc>
          <w:tcPr>
            <w:tcW w:w="15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F0931" w:rsidRPr="007F0931" w:rsidRDefault="007F0931" w:rsidP="005F0CDE">
            <w:pPr>
              <w:spacing w:after="0" w:line="240" w:lineRule="auto"/>
              <w:ind w:firstLine="5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F09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Деци</w:t>
            </w:r>
          </w:p>
        </w:tc>
        <w:tc>
          <w:tcPr>
            <w:tcW w:w="15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F0931" w:rsidRPr="007F0931" w:rsidRDefault="007F0931" w:rsidP="005F0CDE">
            <w:pPr>
              <w:spacing w:after="0" w:line="240" w:lineRule="auto"/>
              <w:ind w:firstLine="5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F09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</w:t>
            </w:r>
          </w:p>
        </w:tc>
        <w:tc>
          <w:tcPr>
            <w:tcW w:w="15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F0931" w:rsidRPr="007F0931" w:rsidRDefault="007F0931" w:rsidP="005F0CDE">
            <w:pPr>
              <w:spacing w:after="0" w:line="240" w:lineRule="auto"/>
              <w:ind w:firstLine="5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F09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</w:t>
            </w:r>
            <w:r w:rsidRPr="007F09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-1</w:t>
            </w:r>
          </w:p>
        </w:tc>
        <w:tc>
          <w:tcPr>
            <w:tcW w:w="15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7F0931" w:rsidRPr="007F0931" w:rsidRDefault="007F0931" w:rsidP="00AF655B">
            <w:pPr>
              <w:spacing w:after="0" w:line="240" w:lineRule="auto"/>
              <w:ind w:firstLine="5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7F09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Тера</w:t>
            </w:r>
            <w:proofErr w:type="spellEnd"/>
          </w:p>
        </w:tc>
        <w:tc>
          <w:tcPr>
            <w:tcW w:w="15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7F0931" w:rsidRPr="007F0931" w:rsidRDefault="007F0931" w:rsidP="00AF655B">
            <w:pPr>
              <w:spacing w:after="0" w:line="240" w:lineRule="auto"/>
              <w:ind w:firstLine="5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F09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</w:t>
            </w:r>
          </w:p>
        </w:tc>
        <w:tc>
          <w:tcPr>
            <w:tcW w:w="15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7F0931" w:rsidRPr="007F0931" w:rsidRDefault="007F0931" w:rsidP="00AF655B">
            <w:pPr>
              <w:spacing w:after="0" w:line="240" w:lineRule="auto"/>
              <w:ind w:firstLine="5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F09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</w:t>
            </w:r>
            <w:r w:rsidRPr="007F09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12</w:t>
            </w:r>
          </w:p>
        </w:tc>
      </w:tr>
    </w:tbl>
    <w:p w:rsidR="00336B44" w:rsidRPr="00BC1597" w:rsidRDefault="00336B44" w:rsidP="00750278">
      <w:pPr>
        <w:spacing w:after="0" w:line="240" w:lineRule="auto"/>
        <w:ind w:firstLine="709"/>
        <w:jc w:val="both"/>
        <w:rPr>
          <w:rFonts w:ascii="Times New Roman" w:hAnsi="Times New Roman" w:cs="Times New Roman"/>
          <w:lang w:val="en-US"/>
        </w:rPr>
        <w:sectPr w:rsidR="00336B44" w:rsidRPr="00BC1597" w:rsidSect="00BC1597">
          <w:type w:val="nextColumn"/>
          <w:pgSz w:w="11900" w:h="16820"/>
          <w:pgMar w:top="1134" w:right="1134" w:bottom="1701" w:left="1134" w:header="720" w:footer="720" w:gutter="0"/>
          <w:cols w:space="708"/>
        </w:sectPr>
      </w:pP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C1597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Таблица 1.2 Рекомендуемые обозначения и единицы измерения величин</w:t>
      </w:r>
    </w:p>
    <w:tbl>
      <w:tblPr>
        <w:tblW w:w="0" w:type="auto"/>
        <w:tblInd w:w="1078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219"/>
        <w:gridCol w:w="1653"/>
        <w:gridCol w:w="2268"/>
      </w:tblGrid>
      <w:tr w:rsidR="00336B44" w:rsidRPr="00BC1597" w:rsidTr="005F0CDE">
        <w:trPr>
          <w:cantSplit/>
          <w:trHeight w:hRule="exact" w:val="283"/>
        </w:trPr>
        <w:tc>
          <w:tcPr>
            <w:tcW w:w="42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Величины</w:t>
            </w:r>
          </w:p>
        </w:tc>
        <w:tc>
          <w:tcPr>
            <w:tcW w:w="16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Обозначение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Единицы измерения</w:t>
            </w:r>
          </w:p>
        </w:tc>
      </w:tr>
      <w:tr w:rsidR="00336B44" w:rsidRPr="00BC1597" w:rsidTr="005F0CDE">
        <w:trPr>
          <w:cantSplit/>
          <w:trHeight w:hRule="exact" w:val="561"/>
        </w:trPr>
        <w:tc>
          <w:tcPr>
            <w:tcW w:w="42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Производительность (мощность) установки, аппарата</w:t>
            </w:r>
          </w:p>
        </w:tc>
        <w:tc>
          <w:tcPr>
            <w:tcW w:w="16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336B44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</w:p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N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ind w:firstLine="12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кг/с, кг/ч, м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/ч, т/</w:t>
            </w:r>
            <w:proofErr w:type="spellStart"/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сут</w:t>
            </w:r>
            <w:proofErr w:type="spellEnd"/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 т/год</w:t>
            </w:r>
          </w:p>
        </w:tc>
      </w:tr>
      <w:tr w:rsidR="00336B44" w:rsidRPr="00BC1597" w:rsidTr="005F0CDE">
        <w:trPr>
          <w:cantSplit/>
          <w:trHeight w:hRule="exact" w:val="288"/>
        </w:trPr>
        <w:tc>
          <w:tcPr>
            <w:tcW w:w="42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Массовый расход вещества</w:t>
            </w:r>
          </w:p>
        </w:tc>
        <w:tc>
          <w:tcPr>
            <w:tcW w:w="16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G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ind w:firstLine="12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кг/с, кг/ч, т/</w:t>
            </w:r>
            <w:proofErr w:type="spellStart"/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сут</w:t>
            </w:r>
            <w:proofErr w:type="spellEnd"/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 т/год</w:t>
            </w:r>
          </w:p>
        </w:tc>
      </w:tr>
      <w:tr w:rsidR="00336B44" w:rsidRPr="00BC1597" w:rsidTr="005F0CDE">
        <w:trPr>
          <w:cantSplit/>
          <w:trHeight w:hRule="exact" w:val="288"/>
        </w:trPr>
        <w:tc>
          <w:tcPr>
            <w:tcW w:w="42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Объемный расход вещества</w:t>
            </w:r>
          </w:p>
        </w:tc>
        <w:tc>
          <w:tcPr>
            <w:tcW w:w="16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U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ind w:firstLine="12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/с, м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/ч, м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сут</w:t>
            </w:r>
            <w:proofErr w:type="spellEnd"/>
          </w:p>
        </w:tc>
      </w:tr>
      <w:tr w:rsidR="00336B44" w:rsidRPr="00BC1597" w:rsidTr="005F0CDE">
        <w:trPr>
          <w:cantSplit/>
          <w:trHeight w:hRule="exact" w:val="302"/>
        </w:trPr>
        <w:tc>
          <w:tcPr>
            <w:tcW w:w="42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Продолжительность процесса (время)</w:t>
            </w:r>
          </w:p>
        </w:tc>
        <w:tc>
          <w:tcPr>
            <w:tcW w:w="16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F77449" w:rsidP="00750278">
            <w:pPr>
              <w:spacing w:after="0" w:line="240" w:lineRule="auto"/>
              <w:ind w:firstLine="709"/>
              <w:jc w:val="both"/>
              <w:rPr>
                <w:rFonts w:ascii="Times New Roman" w:eastAsia="Symbol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Symbol" w:hAnsi="Times New Roman" w:cs="Times New Roman"/>
                <w:color w:val="000000"/>
                <w:sz w:val="24"/>
                <w:szCs w:val="24"/>
              </w:rPr>
              <w:t>τ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ind w:firstLine="12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с, ч, </w:t>
            </w:r>
            <w:proofErr w:type="spellStart"/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сут</w:t>
            </w:r>
            <w:proofErr w:type="spellEnd"/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 год</w:t>
            </w:r>
          </w:p>
        </w:tc>
      </w:tr>
      <w:tr w:rsidR="00336B44" w:rsidRPr="00BC1597" w:rsidTr="005F0CDE">
        <w:trPr>
          <w:cantSplit/>
          <w:trHeight w:hRule="exact" w:val="287"/>
        </w:trPr>
        <w:tc>
          <w:tcPr>
            <w:tcW w:w="42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Масса вещества</w:t>
            </w:r>
          </w:p>
        </w:tc>
        <w:tc>
          <w:tcPr>
            <w:tcW w:w="16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m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ind w:firstLine="12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г, кг, т</w:t>
            </w:r>
          </w:p>
        </w:tc>
      </w:tr>
      <w:tr w:rsidR="00336B44" w:rsidRPr="00BC1597" w:rsidTr="005F0CDE">
        <w:trPr>
          <w:cantSplit/>
          <w:trHeight w:hRule="exact" w:val="283"/>
        </w:trPr>
        <w:tc>
          <w:tcPr>
            <w:tcW w:w="42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Объем вещества</w:t>
            </w:r>
          </w:p>
        </w:tc>
        <w:tc>
          <w:tcPr>
            <w:tcW w:w="16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V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ind w:firstLine="126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л, м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</w:t>
            </w:r>
          </w:p>
        </w:tc>
      </w:tr>
      <w:tr w:rsidR="00336B44" w:rsidRPr="00BC1597" w:rsidTr="005F0CDE">
        <w:trPr>
          <w:cantSplit/>
          <w:trHeight w:hRule="exact" w:val="287"/>
        </w:trPr>
        <w:tc>
          <w:tcPr>
            <w:tcW w:w="42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Давление</w:t>
            </w:r>
          </w:p>
        </w:tc>
        <w:tc>
          <w:tcPr>
            <w:tcW w:w="16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P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ind w:firstLine="12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Па, кПа, МПа</w:t>
            </w:r>
          </w:p>
        </w:tc>
      </w:tr>
      <w:tr w:rsidR="00336B44" w:rsidRPr="00BC1597" w:rsidTr="005F0CDE">
        <w:trPr>
          <w:cantSplit/>
          <w:trHeight w:hRule="exact" w:val="302"/>
        </w:trPr>
        <w:tc>
          <w:tcPr>
            <w:tcW w:w="42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Температура</w:t>
            </w:r>
          </w:p>
        </w:tc>
        <w:tc>
          <w:tcPr>
            <w:tcW w:w="16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t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r w:rsidRPr="00BC1597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T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F77449" w:rsidP="00F77449">
            <w:pPr>
              <w:spacing w:after="0" w:line="240" w:lineRule="auto"/>
              <w:ind w:firstLine="12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F77449">
              <w:rPr>
                <w:rFonts w:ascii="Times New Roman" w:eastAsia="Symbol" w:hAnsi="Times New Roman" w:cs="Times New Roman"/>
                <w:color w:val="000000"/>
                <w:sz w:val="24"/>
                <w:szCs w:val="24"/>
                <w:vertAlign w:val="superscript"/>
              </w:rPr>
              <w:t>о</w:t>
            </w:r>
            <w:r w:rsidR="002419D9"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</w:t>
            </w:r>
            <w:proofErr w:type="spellEnd"/>
            <w:r w:rsidR="002419D9"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 К</w:t>
            </w:r>
          </w:p>
        </w:tc>
      </w:tr>
      <w:tr w:rsidR="00336B44" w:rsidRPr="00BC1597" w:rsidTr="005F0CDE">
        <w:trPr>
          <w:cantSplit/>
          <w:trHeight w:hRule="exact" w:val="288"/>
        </w:trPr>
        <w:tc>
          <w:tcPr>
            <w:tcW w:w="42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Парциальное давление компонента</w:t>
            </w:r>
          </w:p>
        </w:tc>
        <w:tc>
          <w:tcPr>
            <w:tcW w:w="16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p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ind w:firstLine="12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Па, кПа, МПа</w:t>
            </w:r>
          </w:p>
        </w:tc>
      </w:tr>
      <w:tr w:rsidR="00336B44" w:rsidRPr="00BC1597" w:rsidTr="005F0CDE">
        <w:trPr>
          <w:cantSplit/>
          <w:trHeight w:hRule="exact" w:val="283"/>
        </w:trPr>
        <w:tc>
          <w:tcPr>
            <w:tcW w:w="42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Парциальный объем компонента</w:t>
            </w:r>
          </w:p>
        </w:tc>
        <w:tc>
          <w:tcPr>
            <w:tcW w:w="16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v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ind w:firstLine="126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л, м</w:t>
            </w:r>
            <w:r w:rsidR="00F77449" w:rsidRPr="00F7744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3</w:t>
            </w:r>
          </w:p>
        </w:tc>
      </w:tr>
      <w:tr w:rsidR="00336B44" w:rsidRPr="00BC1597" w:rsidTr="005F0CDE">
        <w:trPr>
          <w:cantSplit/>
          <w:trHeight w:hRule="exact" w:val="307"/>
        </w:trPr>
        <w:tc>
          <w:tcPr>
            <w:tcW w:w="42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Плотность вещества</w:t>
            </w:r>
          </w:p>
        </w:tc>
        <w:tc>
          <w:tcPr>
            <w:tcW w:w="16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F77449" w:rsidP="00750278">
            <w:pPr>
              <w:spacing w:after="0" w:line="240" w:lineRule="auto"/>
              <w:ind w:firstLine="709"/>
              <w:jc w:val="both"/>
              <w:rPr>
                <w:rFonts w:ascii="Times New Roman" w:eastAsia="Symbol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Symbol" w:hAnsi="Times New Roman" w:cs="Times New Roman"/>
                <w:color w:val="000000"/>
                <w:sz w:val="24"/>
                <w:szCs w:val="24"/>
              </w:rPr>
              <w:t>ρ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ind w:firstLine="126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кг/м</w:t>
            </w:r>
            <w:r w:rsidR="00F77449" w:rsidRPr="00F7744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3</w:t>
            </w:r>
          </w:p>
        </w:tc>
      </w:tr>
      <w:tr w:rsidR="00336B44" w:rsidRPr="00BC1597" w:rsidTr="005F0CDE">
        <w:trPr>
          <w:cantSplit/>
          <w:trHeight w:hRule="exact" w:val="283"/>
        </w:trPr>
        <w:tc>
          <w:tcPr>
            <w:tcW w:w="42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Мольная масса вещества</w:t>
            </w:r>
          </w:p>
        </w:tc>
        <w:tc>
          <w:tcPr>
            <w:tcW w:w="16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М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ind w:firstLine="12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кг/моль</w:t>
            </w:r>
          </w:p>
        </w:tc>
      </w:tr>
      <w:tr w:rsidR="00336B44" w:rsidRPr="00BC1597" w:rsidTr="005F0CDE">
        <w:trPr>
          <w:cantSplit/>
          <w:trHeight w:hRule="exact" w:val="288"/>
        </w:trPr>
        <w:tc>
          <w:tcPr>
            <w:tcW w:w="42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Мольный объем вещества</w:t>
            </w:r>
          </w:p>
        </w:tc>
        <w:tc>
          <w:tcPr>
            <w:tcW w:w="16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C1597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V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М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ind w:firstLine="12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/моль</w:t>
            </w:r>
          </w:p>
        </w:tc>
      </w:tr>
      <w:tr w:rsidR="00336B44" w:rsidRPr="00BC1597" w:rsidTr="005F0CDE">
        <w:trPr>
          <w:cantSplit/>
          <w:trHeight w:hRule="exact" w:val="302"/>
        </w:trPr>
        <w:tc>
          <w:tcPr>
            <w:tcW w:w="42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Массовая доля компонента смеси</w:t>
            </w:r>
          </w:p>
        </w:tc>
        <w:tc>
          <w:tcPr>
            <w:tcW w:w="16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F77449" w:rsidP="00750278">
            <w:pPr>
              <w:spacing w:after="0" w:line="240" w:lineRule="auto"/>
              <w:ind w:firstLine="709"/>
              <w:jc w:val="both"/>
              <w:rPr>
                <w:rFonts w:ascii="Times New Roman" w:eastAsia="Symbol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Symbol" w:hAnsi="Times New Roman" w:cs="Times New Roman"/>
                <w:color w:val="000000"/>
                <w:sz w:val="24"/>
                <w:szCs w:val="24"/>
              </w:rPr>
              <w:t>ω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ind w:firstLine="12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доли ед., %</w:t>
            </w:r>
          </w:p>
        </w:tc>
      </w:tr>
      <w:tr w:rsidR="00336B44" w:rsidRPr="00BC1597" w:rsidTr="005F0CDE">
        <w:trPr>
          <w:cantSplit/>
          <w:trHeight w:hRule="exact" w:val="287"/>
        </w:trPr>
        <w:tc>
          <w:tcPr>
            <w:tcW w:w="42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Мольная доля компонента смеси</w:t>
            </w:r>
          </w:p>
        </w:tc>
        <w:tc>
          <w:tcPr>
            <w:tcW w:w="16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х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ind w:firstLine="12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доли ед., %</w:t>
            </w:r>
          </w:p>
        </w:tc>
      </w:tr>
      <w:tr w:rsidR="00336B44" w:rsidRPr="00BC1597" w:rsidTr="005F0CDE">
        <w:trPr>
          <w:cantSplit/>
          <w:trHeight w:hRule="exact" w:val="302"/>
        </w:trPr>
        <w:tc>
          <w:tcPr>
            <w:tcW w:w="42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Объемная доля компонента смеси</w:t>
            </w:r>
          </w:p>
        </w:tc>
        <w:tc>
          <w:tcPr>
            <w:tcW w:w="16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F77449" w:rsidP="00750278">
            <w:pPr>
              <w:spacing w:after="0" w:line="240" w:lineRule="auto"/>
              <w:ind w:firstLine="709"/>
              <w:jc w:val="both"/>
              <w:rPr>
                <w:rFonts w:ascii="Times New Roman" w:eastAsia="Symbol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Symbol" w:hAnsi="Times New Roman" w:cs="Times New Roman"/>
                <w:color w:val="000000"/>
                <w:sz w:val="24"/>
                <w:szCs w:val="24"/>
              </w:rPr>
              <w:t>φ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ind w:firstLine="12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доли ед., %</w:t>
            </w:r>
          </w:p>
        </w:tc>
      </w:tr>
      <w:tr w:rsidR="00336B44" w:rsidRPr="00BC1597" w:rsidTr="005F0CDE">
        <w:trPr>
          <w:cantSplit/>
          <w:trHeight w:hRule="exact" w:val="287"/>
        </w:trPr>
        <w:tc>
          <w:tcPr>
            <w:tcW w:w="42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Количество вещества</w:t>
            </w:r>
          </w:p>
        </w:tc>
        <w:tc>
          <w:tcPr>
            <w:tcW w:w="16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n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ind w:firstLine="12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моль, </w:t>
            </w:r>
            <w:proofErr w:type="spellStart"/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кмоль</w:t>
            </w:r>
            <w:proofErr w:type="spellEnd"/>
          </w:p>
        </w:tc>
      </w:tr>
      <w:tr w:rsidR="00336B44" w:rsidRPr="00BC1597" w:rsidTr="005F0CDE">
        <w:trPr>
          <w:cantSplit/>
          <w:trHeight w:hRule="exact" w:val="753"/>
        </w:trPr>
        <w:tc>
          <w:tcPr>
            <w:tcW w:w="42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Концентрация компонента в суспензии или газовой смеси, массовая и мольная</w:t>
            </w:r>
          </w:p>
        </w:tc>
        <w:tc>
          <w:tcPr>
            <w:tcW w:w="16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336B44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</w:rPr>
            </w:pPr>
          </w:p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</w:pPr>
            <w:proofErr w:type="spellStart"/>
            <w:r w:rsidRPr="00BC1597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С</w:t>
            </w:r>
            <w:r w:rsidRPr="00BC1597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>i</w:t>
            </w:r>
            <w:proofErr w:type="spellEnd"/>
            <w:r w:rsidRPr="00BC159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 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и </w:t>
            </w:r>
            <w:proofErr w:type="spellStart"/>
            <w:r w:rsidRPr="00BC1597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x</w:t>
            </w:r>
            <w:r w:rsidRPr="00BC1597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>i</w:t>
            </w:r>
            <w:proofErr w:type="spellEnd"/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336B44" w:rsidP="00F77449">
            <w:pPr>
              <w:spacing w:after="0" w:line="240" w:lineRule="auto"/>
              <w:ind w:firstLine="126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:rsidR="00336B44" w:rsidRPr="00BC1597" w:rsidRDefault="002419D9" w:rsidP="00F77449">
            <w:pPr>
              <w:spacing w:after="0" w:line="240" w:lineRule="auto"/>
              <w:ind w:firstLine="126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кг/м</w:t>
            </w:r>
            <w:r w:rsidR="00F77449" w:rsidRPr="00F7744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3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 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и </w:t>
            </w:r>
            <w:proofErr w:type="spellStart"/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кмоль</w:t>
            </w:r>
            <w:proofErr w:type="spellEnd"/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/м</w:t>
            </w:r>
            <w:r w:rsidR="00F77449" w:rsidRPr="00F7744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3</w:t>
            </w:r>
          </w:p>
        </w:tc>
      </w:tr>
      <w:tr w:rsidR="00336B44" w:rsidRPr="00BC1597" w:rsidTr="005F0CDE">
        <w:trPr>
          <w:cantSplit/>
          <w:trHeight w:hRule="exact" w:val="302"/>
        </w:trPr>
        <w:tc>
          <w:tcPr>
            <w:tcW w:w="42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Конверсия вещества</w:t>
            </w:r>
          </w:p>
        </w:tc>
        <w:tc>
          <w:tcPr>
            <w:tcW w:w="16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F77449" w:rsidP="00750278">
            <w:pPr>
              <w:spacing w:after="0" w:line="240" w:lineRule="auto"/>
              <w:ind w:firstLine="709"/>
              <w:jc w:val="both"/>
              <w:rPr>
                <w:rFonts w:ascii="Times New Roman" w:eastAsia="Symbol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Symbol" w:hAnsi="Times New Roman" w:cs="Times New Roman"/>
                <w:color w:val="000000"/>
                <w:sz w:val="24"/>
                <w:szCs w:val="24"/>
              </w:rPr>
              <w:t>α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ind w:firstLine="12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доли ед., %</w:t>
            </w:r>
          </w:p>
        </w:tc>
      </w:tr>
      <w:tr w:rsidR="00336B44" w:rsidRPr="00BC1597" w:rsidTr="005F0CDE">
        <w:trPr>
          <w:cantSplit/>
          <w:trHeight w:hRule="exact" w:val="287"/>
        </w:trPr>
        <w:tc>
          <w:tcPr>
            <w:tcW w:w="42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Выход продукта</w:t>
            </w:r>
          </w:p>
        </w:tc>
        <w:tc>
          <w:tcPr>
            <w:tcW w:w="16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x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ind w:firstLine="12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доли ед., %</w:t>
            </w:r>
          </w:p>
        </w:tc>
      </w:tr>
      <w:tr w:rsidR="00336B44" w:rsidRPr="00BC1597" w:rsidTr="005F0CDE">
        <w:trPr>
          <w:cantSplit/>
          <w:trHeight w:hRule="exact" w:val="302"/>
        </w:trPr>
        <w:tc>
          <w:tcPr>
            <w:tcW w:w="42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Селективность</w:t>
            </w:r>
          </w:p>
        </w:tc>
        <w:tc>
          <w:tcPr>
            <w:tcW w:w="16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F77449" w:rsidP="00750278">
            <w:pPr>
              <w:spacing w:after="0" w:line="240" w:lineRule="auto"/>
              <w:ind w:firstLine="709"/>
              <w:jc w:val="both"/>
              <w:rPr>
                <w:rFonts w:ascii="Times New Roman" w:eastAsia="Symbol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Symbol" w:hAnsi="Times New Roman" w:cs="Times New Roman"/>
                <w:color w:val="000000"/>
                <w:sz w:val="24"/>
                <w:szCs w:val="24"/>
              </w:rPr>
              <w:t>ψ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ind w:firstLine="12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доли ед., %</w:t>
            </w:r>
          </w:p>
        </w:tc>
      </w:tr>
      <w:tr w:rsidR="00336B44" w:rsidRPr="00BC1597" w:rsidTr="005F0CDE">
        <w:trPr>
          <w:cantSplit/>
          <w:trHeight w:hRule="exact" w:val="561"/>
        </w:trPr>
        <w:tc>
          <w:tcPr>
            <w:tcW w:w="42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Объемная скорость подачи газов, жидкостей</w:t>
            </w:r>
          </w:p>
        </w:tc>
        <w:tc>
          <w:tcPr>
            <w:tcW w:w="16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336B44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</w:p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C1597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V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ind w:firstLine="126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ч</w:t>
            </w:r>
            <w:r w:rsidRPr="00F7744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perscript"/>
              </w:rPr>
              <w:t>-1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 с</w:t>
            </w:r>
            <w:r w:rsidRPr="00F7744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perscript"/>
              </w:rPr>
              <w:t>-1</w:t>
            </w:r>
          </w:p>
        </w:tc>
      </w:tr>
      <w:tr w:rsidR="00336B44" w:rsidRPr="00BC1597" w:rsidTr="005F0CDE">
        <w:trPr>
          <w:cantSplit/>
          <w:trHeight w:hRule="exact" w:val="288"/>
        </w:trPr>
        <w:tc>
          <w:tcPr>
            <w:tcW w:w="42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Объем катализатора</w:t>
            </w:r>
          </w:p>
        </w:tc>
        <w:tc>
          <w:tcPr>
            <w:tcW w:w="16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C1597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V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К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ind w:firstLine="126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</w:t>
            </w:r>
            <w:r w:rsidR="00F77449" w:rsidRPr="00F7744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3</w:t>
            </w:r>
          </w:p>
        </w:tc>
      </w:tr>
      <w:tr w:rsidR="00336B44" w:rsidRPr="00BC1597" w:rsidTr="005F0CDE">
        <w:trPr>
          <w:cantSplit/>
          <w:trHeight w:hRule="exact" w:val="561"/>
        </w:trPr>
        <w:tc>
          <w:tcPr>
            <w:tcW w:w="42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Площадь поперечного сечения аппарата</w:t>
            </w:r>
          </w:p>
        </w:tc>
        <w:tc>
          <w:tcPr>
            <w:tcW w:w="16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336B44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</w:p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S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ind w:firstLine="126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</w:t>
            </w:r>
            <w:r w:rsidR="00F77449" w:rsidRPr="00F7744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3</w:t>
            </w:r>
          </w:p>
        </w:tc>
      </w:tr>
      <w:tr w:rsidR="00336B44" w:rsidRPr="00BC1597" w:rsidTr="005F0CDE">
        <w:trPr>
          <w:cantSplit/>
          <w:trHeight w:hRule="exact" w:val="283"/>
        </w:trPr>
        <w:tc>
          <w:tcPr>
            <w:tcW w:w="42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Диаметр аппарата</w:t>
            </w:r>
          </w:p>
        </w:tc>
        <w:tc>
          <w:tcPr>
            <w:tcW w:w="16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D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r w:rsidRPr="00BC1597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d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ind w:firstLine="12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</w:t>
            </w:r>
          </w:p>
        </w:tc>
      </w:tr>
      <w:tr w:rsidR="00336B44" w:rsidRPr="00BC1597" w:rsidTr="005F0CDE">
        <w:trPr>
          <w:cantSplit/>
          <w:trHeight w:hRule="exact" w:val="287"/>
        </w:trPr>
        <w:tc>
          <w:tcPr>
            <w:tcW w:w="42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Высота аппарата</w:t>
            </w:r>
          </w:p>
        </w:tc>
        <w:tc>
          <w:tcPr>
            <w:tcW w:w="16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H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r w:rsidRPr="00BC1597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h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ind w:firstLine="12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</w:t>
            </w:r>
          </w:p>
        </w:tc>
      </w:tr>
      <w:tr w:rsidR="00336B44" w:rsidRPr="00BC1597" w:rsidTr="005F0CDE">
        <w:trPr>
          <w:cantSplit/>
          <w:trHeight w:hRule="exact" w:val="288"/>
        </w:trPr>
        <w:tc>
          <w:tcPr>
            <w:tcW w:w="42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Длина аппарата</w:t>
            </w:r>
          </w:p>
        </w:tc>
        <w:tc>
          <w:tcPr>
            <w:tcW w:w="16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L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r w:rsidRPr="00BC1597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l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ind w:firstLine="12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</w:t>
            </w:r>
          </w:p>
        </w:tc>
      </w:tr>
      <w:tr w:rsidR="00336B44" w:rsidRPr="00BC1597" w:rsidTr="005F0CDE">
        <w:trPr>
          <w:cantSplit/>
          <w:trHeight w:hRule="exact" w:val="283"/>
        </w:trPr>
        <w:tc>
          <w:tcPr>
            <w:tcW w:w="42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Площадь поверхности теплообмена</w:t>
            </w:r>
          </w:p>
        </w:tc>
        <w:tc>
          <w:tcPr>
            <w:tcW w:w="16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F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ind w:firstLine="126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</w:t>
            </w:r>
            <w:r w:rsidR="00F77449" w:rsidRPr="00F7744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2</w:t>
            </w:r>
          </w:p>
        </w:tc>
      </w:tr>
      <w:tr w:rsidR="00336B44" w:rsidRPr="00BC1597" w:rsidTr="005F0CDE">
        <w:trPr>
          <w:cantSplit/>
          <w:trHeight w:hRule="exact" w:val="288"/>
        </w:trPr>
        <w:tc>
          <w:tcPr>
            <w:tcW w:w="42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Линейная скорость потока</w:t>
            </w:r>
          </w:p>
        </w:tc>
        <w:tc>
          <w:tcPr>
            <w:tcW w:w="16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w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ind w:firstLine="12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м/с</w:t>
            </w:r>
          </w:p>
        </w:tc>
      </w:tr>
      <w:tr w:rsidR="00336B44" w:rsidRPr="00BC1597" w:rsidTr="005F0CDE">
        <w:trPr>
          <w:cantSplit/>
          <w:trHeight w:hRule="exact" w:val="561"/>
        </w:trPr>
        <w:tc>
          <w:tcPr>
            <w:tcW w:w="42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Тепловой поток (расход теплоты в единицу времени)</w:t>
            </w:r>
          </w:p>
        </w:tc>
        <w:tc>
          <w:tcPr>
            <w:tcW w:w="16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336B44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</w:p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Q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336B44" w:rsidP="00F77449">
            <w:pPr>
              <w:spacing w:after="0" w:line="240" w:lineRule="auto"/>
              <w:ind w:firstLine="126"/>
              <w:jc w:val="both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</w:p>
          <w:p w:rsidR="00336B44" w:rsidRPr="00BC1597" w:rsidRDefault="002419D9" w:rsidP="00F77449">
            <w:pPr>
              <w:spacing w:after="0" w:line="240" w:lineRule="auto"/>
              <w:ind w:firstLine="12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Вт, кВт</w:t>
            </w:r>
          </w:p>
        </w:tc>
      </w:tr>
      <w:tr w:rsidR="00336B44" w:rsidRPr="00BC1597" w:rsidTr="005F0CDE">
        <w:trPr>
          <w:cantSplit/>
          <w:trHeight w:hRule="exact" w:val="283"/>
        </w:trPr>
        <w:tc>
          <w:tcPr>
            <w:tcW w:w="42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Количество теплоты</w:t>
            </w:r>
          </w:p>
        </w:tc>
        <w:tc>
          <w:tcPr>
            <w:tcW w:w="16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q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ind w:firstLine="12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Дж, кДж</w:t>
            </w:r>
          </w:p>
        </w:tc>
      </w:tr>
      <w:tr w:rsidR="00336B44" w:rsidRPr="00BC1597" w:rsidTr="005F0CDE">
        <w:trPr>
          <w:cantSplit/>
          <w:trHeight w:hRule="exact" w:val="307"/>
        </w:trPr>
        <w:tc>
          <w:tcPr>
            <w:tcW w:w="42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Коэффициент теплопередачи</w:t>
            </w:r>
          </w:p>
        </w:tc>
        <w:tc>
          <w:tcPr>
            <w:tcW w:w="16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К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ind w:firstLine="12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Вт/(м</w:t>
            </w:r>
            <w:r w:rsidR="00F77449" w:rsidRPr="00F7744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2</w:t>
            </w:r>
            <w:r w:rsidR="00F77449">
              <w:rPr>
                <w:rFonts w:ascii="Times New Roman" w:eastAsia="Symbol" w:hAnsi="Times New Roman" w:cs="Times New Roman"/>
                <w:color w:val="000000"/>
                <w:sz w:val="24"/>
                <w:szCs w:val="24"/>
              </w:rPr>
              <w:t>*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К)</w:t>
            </w:r>
          </w:p>
        </w:tc>
      </w:tr>
      <w:tr w:rsidR="00336B44" w:rsidRPr="00BC1597" w:rsidTr="005F0CDE">
        <w:trPr>
          <w:cantSplit/>
          <w:trHeight w:hRule="exact" w:val="302"/>
        </w:trPr>
        <w:tc>
          <w:tcPr>
            <w:tcW w:w="42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Удельная теплоемкость</w:t>
            </w:r>
          </w:p>
        </w:tc>
        <w:tc>
          <w:tcPr>
            <w:tcW w:w="16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с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ind w:firstLine="12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Дж/(кг</w:t>
            </w:r>
            <w:r w:rsidR="00F77449">
              <w:rPr>
                <w:rFonts w:ascii="Times New Roman" w:eastAsia="Symbol" w:hAnsi="Times New Roman" w:cs="Times New Roman"/>
                <w:color w:val="000000"/>
                <w:sz w:val="24"/>
                <w:szCs w:val="24"/>
              </w:rPr>
              <w:t>*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К)</w:t>
            </w:r>
          </w:p>
        </w:tc>
      </w:tr>
      <w:tr w:rsidR="00336B44" w:rsidRPr="00BC1597" w:rsidTr="005F0CDE">
        <w:trPr>
          <w:cantSplit/>
          <w:trHeight w:hRule="exact" w:val="287"/>
        </w:trPr>
        <w:tc>
          <w:tcPr>
            <w:tcW w:w="42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Теплота фазового перехода</w:t>
            </w:r>
          </w:p>
        </w:tc>
        <w:tc>
          <w:tcPr>
            <w:tcW w:w="16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r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ind w:firstLine="12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Дж/кг</w:t>
            </w:r>
          </w:p>
        </w:tc>
      </w:tr>
      <w:tr w:rsidR="00336B44" w:rsidRPr="00BC1597" w:rsidTr="005F0CDE">
        <w:trPr>
          <w:cantSplit/>
          <w:trHeight w:hRule="exact" w:val="283"/>
        </w:trPr>
        <w:tc>
          <w:tcPr>
            <w:tcW w:w="42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Частота вращения</w:t>
            </w:r>
          </w:p>
        </w:tc>
        <w:tc>
          <w:tcPr>
            <w:tcW w:w="16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n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ind w:firstLine="126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об/с, с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-1</w:t>
            </w:r>
          </w:p>
        </w:tc>
      </w:tr>
      <w:tr w:rsidR="00336B44" w:rsidRPr="00BC1597" w:rsidTr="005F0CDE">
        <w:trPr>
          <w:cantSplit/>
          <w:trHeight w:hRule="exact" w:val="307"/>
        </w:trPr>
        <w:tc>
          <w:tcPr>
            <w:tcW w:w="42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Коэффициент теплоотдачи</w:t>
            </w:r>
          </w:p>
        </w:tc>
        <w:tc>
          <w:tcPr>
            <w:tcW w:w="16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F77449" w:rsidP="00750278">
            <w:pPr>
              <w:spacing w:after="0" w:line="240" w:lineRule="auto"/>
              <w:ind w:firstLine="709"/>
              <w:jc w:val="both"/>
              <w:rPr>
                <w:rFonts w:ascii="Times New Roman" w:eastAsia="Symbol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Symbol" w:hAnsi="Times New Roman" w:cs="Times New Roman"/>
                <w:color w:val="000000"/>
                <w:sz w:val="24"/>
                <w:szCs w:val="24"/>
              </w:rPr>
              <w:t>α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ind w:firstLine="12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Вт/(м</w:t>
            </w:r>
            <w:r w:rsidR="00F77449" w:rsidRPr="00F7744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2</w:t>
            </w:r>
            <w:r w:rsidR="00F77449">
              <w:rPr>
                <w:rFonts w:ascii="Times New Roman" w:eastAsia="Symbol" w:hAnsi="Times New Roman" w:cs="Times New Roman"/>
                <w:color w:val="000000"/>
                <w:sz w:val="24"/>
                <w:szCs w:val="24"/>
              </w:rPr>
              <w:t>*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К)</w:t>
            </w:r>
          </w:p>
        </w:tc>
      </w:tr>
      <w:tr w:rsidR="00336B44" w:rsidRPr="00BC1597" w:rsidTr="005F0CDE">
        <w:trPr>
          <w:cantSplit/>
          <w:trHeight w:hRule="exact" w:val="302"/>
        </w:trPr>
        <w:tc>
          <w:tcPr>
            <w:tcW w:w="42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Коэффициент теплопроводности</w:t>
            </w:r>
          </w:p>
        </w:tc>
        <w:tc>
          <w:tcPr>
            <w:tcW w:w="16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F77449" w:rsidP="00750278">
            <w:pPr>
              <w:spacing w:after="0" w:line="240" w:lineRule="auto"/>
              <w:ind w:firstLine="709"/>
              <w:jc w:val="both"/>
              <w:rPr>
                <w:rFonts w:ascii="Times New Roman" w:eastAsia="Symbol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Symbol" w:hAnsi="Times New Roman" w:cs="Times New Roman"/>
                <w:color w:val="000000"/>
                <w:sz w:val="24"/>
                <w:szCs w:val="24"/>
              </w:rPr>
              <w:t>λ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F77449">
            <w:pPr>
              <w:spacing w:after="0" w:line="240" w:lineRule="auto"/>
              <w:ind w:firstLine="12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Вт/(м</w:t>
            </w:r>
            <w:r w:rsidR="00F7744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*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К)</w:t>
            </w:r>
          </w:p>
        </w:tc>
      </w:tr>
    </w:tbl>
    <w:p w:rsidR="00336B44" w:rsidRPr="00BC1597" w:rsidRDefault="00336B44" w:rsidP="00750278">
      <w:pPr>
        <w:spacing w:after="0" w:line="240" w:lineRule="auto"/>
        <w:ind w:firstLine="709"/>
        <w:jc w:val="both"/>
        <w:rPr>
          <w:rFonts w:ascii="Times New Roman" w:hAnsi="Times New Roman" w:cs="Times New Roman"/>
          <w:lang w:val="en-US"/>
        </w:rPr>
        <w:sectPr w:rsidR="00336B44" w:rsidRPr="00BC1597" w:rsidSect="00BC1597">
          <w:type w:val="nextColumn"/>
          <w:pgSz w:w="11900" w:h="16820"/>
          <w:pgMar w:top="1134" w:right="1134" w:bottom="1701" w:left="1134" w:header="720" w:footer="720" w:gutter="0"/>
          <w:cols w:space="708"/>
        </w:sectPr>
      </w:pPr>
    </w:p>
    <w:p w:rsidR="00336B44" w:rsidRPr="005F0CDE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4"/>
        </w:rPr>
      </w:pPr>
      <w:r w:rsidRPr="005F0CDE">
        <w:rPr>
          <w:rFonts w:ascii="Times New Roman" w:hAnsi="Times New Roman" w:cs="Times New Roman"/>
          <w:noProof/>
          <w:sz w:val="24"/>
        </w:rPr>
        <w:lastRenderedPageBreak/>
        <mc:AlternateContent>
          <mc:Choice Requires="wps">
            <w:drawing>
              <wp:anchor distT="0" distB="0" distL="0" distR="0" simplePos="0" relativeHeight="251574272" behindDoc="1" locked="0" layoutInCell="0" allowOverlap="1">
                <wp:simplePos x="0" y="0"/>
                <wp:positionH relativeFrom="page">
                  <wp:posOffset>4615815</wp:posOffset>
                </wp:positionH>
                <wp:positionV relativeFrom="page">
                  <wp:posOffset>2910014</wp:posOffset>
                </wp:positionV>
                <wp:extent cx="176021" cy="0"/>
                <wp:effectExtent l="0" t="0" r="0" b="0"/>
                <wp:wrapNone/>
                <wp:docPr id="301" name="drawingObject3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6021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6021">
                              <a:moveTo>
                                <a:pt x="0" y="0"/>
                              </a:moveTo>
                              <a:lnTo>
                                <a:pt x="176021" y="0"/>
                              </a:lnTo>
                            </a:path>
                          </a:pathLst>
                        </a:custGeom>
                        <a:noFill/>
                        <a:ln w="7549" cap="rnd">
                          <a:solidFill>
                            <a:srgbClr val="000000"/>
                          </a:solidFill>
                          <a:prstDash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7853462" id="drawingObject301" o:spid="_x0000_s1026" style="position:absolute;margin-left:363.45pt;margin-top:229.15pt;width:13.85pt;height:0;z-index:-25174220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176021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" o:allowincell="f" path="m,l176021,e" filled="f" strokeweight=".20969mm">
                <v:stroke endcap="round"/>
                <v:path arrowok="t" textboxrect="0,0,176021,0"/>
                <w10:wrap anchorx="page" anchory="page"/>
              </v:shape>
            </w:pict>
          </mc:Fallback>
        </mc:AlternateContent>
      </w:r>
      <w:r w:rsidRPr="005F0CDE">
        <w:rPr>
          <w:rFonts w:ascii="Times New Roman" w:hAnsi="Times New Roman" w:cs="Times New Roman"/>
          <w:noProof/>
          <w:sz w:val="24"/>
        </w:rPr>
        <mc:AlternateContent>
          <mc:Choice Requires="wps">
            <w:drawing>
              <wp:anchor distT="0" distB="0" distL="0" distR="0" simplePos="0" relativeHeight="251575296" behindDoc="1" locked="0" layoutInCell="0" allowOverlap="1">
                <wp:simplePos x="0" y="0"/>
                <wp:positionH relativeFrom="page">
                  <wp:posOffset>5316664</wp:posOffset>
                </wp:positionH>
                <wp:positionV relativeFrom="page">
                  <wp:posOffset>2910014</wp:posOffset>
                </wp:positionV>
                <wp:extent cx="289750" cy="0"/>
                <wp:effectExtent l="0" t="0" r="0" b="0"/>
                <wp:wrapNone/>
                <wp:docPr id="302" name="drawingObject3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9750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9750">
                              <a:moveTo>
                                <a:pt x="0" y="0"/>
                              </a:moveTo>
                              <a:lnTo>
                                <a:pt x="289750" y="0"/>
                              </a:lnTo>
                            </a:path>
                          </a:pathLst>
                        </a:custGeom>
                        <a:noFill/>
                        <a:ln w="7535" cap="rnd">
                          <a:solidFill>
                            <a:srgbClr val="000000"/>
                          </a:solidFill>
                          <a:prstDash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437AE24" id="drawingObject302" o:spid="_x0000_s1026" style="position:absolute;margin-left:418.65pt;margin-top:229.15pt;width:22.8pt;height:0;z-index:-25174118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289750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" o:allowincell="f" path="m,l289750,e" filled="f" strokeweight=".20931mm">
                <v:stroke endcap="round"/>
                <v:path arrowok="t" textboxrect="0,0,289750,0"/>
                <w10:wrap anchorx="page" anchory="page"/>
              </v:shape>
            </w:pict>
          </mc:Fallback>
        </mc:AlternateContent>
      </w:r>
      <w:r w:rsidRPr="005F0CDE">
        <w:rPr>
          <w:rFonts w:ascii="Times New Roman" w:hAnsi="Times New Roman" w:cs="Times New Roman"/>
          <w:noProof/>
          <w:sz w:val="24"/>
        </w:rPr>
        <mc:AlternateContent>
          <mc:Choice Requires="wps">
            <w:drawing>
              <wp:anchor distT="0" distB="0" distL="0" distR="0" simplePos="0" relativeHeight="251576320" behindDoc="1" locked="0" layoutInCell="0" allowOverlap="1">
                <wp:simplePos x="0" y="0"/>
                <wp:positionH relativeFrom="page">
                  <wp:posOffset>4420552</wp:posOffset>
                </wp:positionH>
                <wp:positionV relativeFrom="page">
                  <wp:posOffset>3876230</wp:posOffset>
                </wp:positionV>
                <wp:extent cx="241363" cy="0"/>
                <wp:effectExtent l="0" t="0" r="0" b="0"/>
                <wp:wrapNone/>
                <wp:docPr id="303" name="drawingObject3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136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1363">
                              <a:moveTo>
                                <a:pt x="0" y="0"/>
                              </a:moveTo>
                              <a:lnTo>
                                <a:pt x="241363" y="0"/>
                              </a:lnTo>
                            </a:path>
                          </a:pathLst>
                        </a:custGeom>
                        <a:noFill/>
                        <a:ln w="7529" cap="rnd">
                          <a:solidFill>
                            <a:srgbClr val="000000"/>
                          </a:solidFill>
                          <a:prstDash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C6E79E8" id="drawingObject303" o:spid="_x0000_s1026" style="position:absolute;margin-left:348.05pt;margin-top:305.2pt;width:19pt;height:0;z-index:-2517401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24136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" o:allowincell="f" path="m,l241363,e" filled="f" strokeweight=".20914mm">
                <v:stroke endcap="round"/>
                <v:path arrowok="t" textboxrect="0,0,241363,0"/>
                <w10:wrap anchorx="page" anchory="page"/>
              </v:shape>
            </w:pict>
          </mc:Fallback>
        </mc:AlternateContent>
      </w:r>
      <w:r w:rsidRPr="005F0CDE">
        <w:rPr>
          <w:rFonts w:ascii="Times New Roman" w:hAnsi="Times New Roman" w:cs="Times New Roman"/>
          <w:noProof/>
          <w:sz w:val="24"/>
        </w:rPr>
        <mc:AlternateContent>
          <mc:Choice Requires="wps">
            <w:drawing>
              <wp:anchor distT="0" distB="0" distL="0" distR="0" simplePos="0" relativeHeight="251577344" behindDoc="1" locked="0" layoutInCell="0" allowOverlap="1">
                <wp:simplePos x="0" y="0"/>
                <wp:positionH relativeFrom="page">
                  <wp:posOffset>4704588</wp:posOffset>
                </wp:positionH>
                <wp:positionV relativeFrom="page">
                  <wp:posOffset>3876230</wp:posOffset>
                </wp:positionV>
                <wp:extent cx="289750" cy="0"/>
                <wp:effectExtent l="0" t="0" r="0" b="0"/>
                <wp:wrapNone/>
                <wp:docPr id="304" name="drawingObject3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9750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9750">
                              <a:moveTo>
                                <a:pt x="0" y="0"/>
                              </a:moveTo>
                              <a:lnTo>
                                <a:pt x="289750" y="0"/>
                              </a:lnTo>
                            </a:path>
                          </a:pathLst>
                        </a:custGeom>
                        <a:noFill/>
                        <a:ln w="7529" cap="rnd">
                          <a:solidFill>
                            <a:srgbClr val="000000"/>
                          </a:solidFill>
                          <a:prstDash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DDB206D" id="drawingObject304" o:spid="_x0000_s1026" style="position:absolute;margin-left:370.45pt;margin-top:305.2pt;width:22.8pt;height:0;z-index:-25173913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289750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" o:allowincell="f" path="m,l289750,e" filled="f" strokeweight=".20914mm">
                <v:stroke endcap="round"/>
                <v:path arrowok="t" textboxrect="0,0,289750,0"/>
                <w10:wrap anchorx="page" anchory="page"/>
              </v:shape>
            </w:pict>
          </mc:Fallback>
        </mc:AlternateContent>
      </w:r>
      <w:r w:rsidRPr="005F0CDE">
        <w:rPr>
          <w:rFonts w:ascii="Times New Roman" w:eastAsia="Times New Roman" w:hAnsi="Times New Roman" w:cs="Times New Roman"/>
          <w:color w:val="000000"/>
          <w:sz w:val="28"/>
          <w:szCs w:val="24"/>
        </w:rPr>
        <w:t>Таблица 1.3</w:t>
      </w:r>
      <w:r w:rsidR="005F0CDE"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 -</w:t>
      </w:r>
      <w:r w:rsidRPr="005F0CDE"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 Соотношения между единицами измерения</w:t>
      </w:r>
    </w:p>
    <w:p w:rsidR="008B5D67" w:rsidRDefault="008B5D67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drawing>
          <wp:inline distT="0" distB="0" distL="0" distR="0" wp14:anchorId="4D6696A3" wp14:editId="6B7646E1">
            <wp:extent cx="5284656" cy="7461250"/>
            <wp:effectExtent l="0" t="0" r="0" b="0"/>
            <wp:docPr id="6215" name="Рисунок 6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309619" cy="74964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5D67" w:rsidRDefault="008B5D67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B5D67" w:rsidRDefault="008B5D67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B5D67" w:rsidRDefault="008B5D67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B5D67" w:rsidRDefault="008B5D67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B5D67" w:rsidRDefault="008B5D67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B5D67" w:rsidRDefault="008B5D67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B5D67" w:rsidRDefault="008B5D67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336B44" w:rsidRPr="00BC1597" w:rsidRDefault="002419D9" w:rsidP="008B5D67">
      <w:pPr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C1597">
        <w:rPr>
          <w:rFonts w:ascii="Times New Roman" w:eastAsia="Times New Roman" w:hAnsi="Times New Roman" w:cs="Times New Roman"/>
          <w:color w:val="000000"/>
          <w:sz w:val="24"/>
          <w:szCs w:val="24"/>
        </w:rPr>
        <w:t>Продолжение табл.1.3</w:t>
      </w:r>
    </w:p>
    <w:p w:rsidR="00336B44" w:rsidRPr="00BC1597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336B44" w:rsidRPr="00BC1597" w:rsidRDefault="008B5D67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2B619AE7" wp14:editId="19A69286">
            <wp:extent cx="5387340" cy="2718025"/>
            <wp:effectExtent l="0" t="0" r="0" b="0"/>
            <wp:docPr id="6216" name="Рисунок 62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402524" cy="2725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8B5D67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36B44" w:rsidRPr="008B5D6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8B5D67">
        <w:rPr>
          <w:rFonts w:ascii="Times New Roman" w:eastAsia="Times New Roman" w:hAnsi="Times New Roman" w:cs="Times New Roman"/>
          <w:color w:val="000000"/>
          <w:sz w:val="28"/>
          <w:szCs w:val="28"/>
        </w:rPr>
        <w:t>Таблица 1.4 Теплофизические свойства полимерных материалов</w:t>
      </w:r>
    </w:p>
    <w:p w:rsidR="008B5D67" w:rsidRPr="008B5D67" w:rsidRDefault="008B5D67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tbl>
      <w:tblPr>
        <w:tblW w:w="8221" w:type="dxa"/>
        <w:tblInd w:w="855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701"/>
        <w:gridCol w:w="1630"/>
        <w:gridCol w:w="1630"/>
        <w:gridCol w:w="1630"/>
        <w:gridCol w:w="1630"/>
      </w:tblGrid>
      <w:tr w:rsidR="00336B44" w:rsidRPr="00BC1597" w:rsidTr="003B5BC5">
        <w:trPr>
          <w:cantSplit/>
          <w:trHeight w:hRule="exact" w:val="1387"/>
        </w:trPr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336B44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336B44" w:rsidRPr="00BC1597" w:rsidRDefault="00336B44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Полимерный материал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336B44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336B44" w:rsidRPr="00BC1597" w:rsidRDefault="00336B44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Теплопроводность, Вт/(</w:t>
            </w:r>
            <w:proofErr w:type="spellStart"/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м∙К</w:t>
            </w:r>
            <w:proofErr w:type="spellEnd"/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336B44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336B44" w:rsidRPr="00BC1597" w:rsidRDefault="00336B44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Теплоемкость, кДж/(</w:t>
            </w:r>
            <w:proofErr w:type="spellStart"/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кг∙К</w:t>
            </w:r>
            <w:proofErr w:type="spellEnd"/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336B44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Температуро-проводность</w:t>
            </w:r>
            <w:proofErr w:type="spellEnd"/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 м</w:t>
            </w:r>
            <w:r w:rsidR="008B5D67" w:rsidRPr="008B5D6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2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/с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Средний коэффициент линейного расширения (∙10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), К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-1</w:t>
            </w:r>
          </w:p>
        </w:tc>
      </w:tr>
      <w:tr w:rsidR="00336B44" w:rsidRPr="00BC1597" w:rsidTr="003B5BC5">
        <w:trPr>
          <w:cantSplit/>
          <w:trHeight w:hRule="exact" w:val="288"/>
        </w:trPr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ПЭНП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0,32–0,36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1,8–2,5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1,3–1,5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21,55</w:t>
            </w:r>
          </w:p>
        </w:tc>
      </w:tr>
      <w:tr w:rsidR="00336B44" w:rsidRPr="00BC1597" w:rsidTr="003B5BC5">
        <w:trPr>
          <w:cantSplit/>
          <w:trHeight w:hRule="exact" w:val="283"/>
        </w:trPr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ПЭВП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0,42–0,44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2,1–2,9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1,9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17–55</w:t>
            </w:r>
          </w:p>
        </w:tc>
      </w:tr>
      <w:tr w:rsidR="00336B44" w:rsidRPr="00BC1597" w:rsidTr="003B5BC5">
        <w:trPr>
          <w:cantSplit/>
          <w:trHeight w:hRule="exact" w:val="287"/>
        </w:trPr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ПП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0,19–0,21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1,93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1,3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11–18</w:t>
            </w:r>
          </w:p>
        </w:tc>
      </w:tr>
      <w:tr w:rsidR="00336B44" w:rsidRPr="00BC1597" w:rsidTr="003B5BC5">
        <w:trPr>
          <w:cantSplit/>
          <w:trHeight w:hRule="exact" w:val="283"/>
        </w:trPr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ПС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0,09–0,14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1,16–1,3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0,94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6–7</w:t>
            </w:r>
          </w:p>
        </w:tc>
      </w:tr>
      <w:tr w:rsidR="00336B44" w:rsidRPr="00BC1597" w:rsidTr="003B5BC5">
        <w:trPr>
          <w:cantSplit/>
          <w:trHeight w:hRule="exact" w:val="287"/>
        </w:trPr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АБС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0,12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1,24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0,9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8–10</w:t>
            </w:r>
          </w:p>
        </w:tc>
      </w:tr>
      <w:tr w:rsidR="00336B44" w:rsidRPr="00BC1597" w:rsidTr="003B5BC5">
        <w:trPr>
          <w:cantSplit/>
          <w:trHeight w:hRule="exact" w:val="287"/>
        </w:trPr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ПВА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0,016–0,017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1,63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0,8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8–9</w:t>
            </w:r>
          </w:p>
        </w:tc>
      </w:tr>
      <w:tr w:rsidR="00336B44" w:rsidRPr="00BC1597" w:rsidTr="003B5BC5">
        <w:trPr>
          <w:cantSplit/>
          <w:trHeight w:hRule="exact" w:val="283"/>
        </w:trPr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ПВХ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0,16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1,11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0,118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6–8</w:t>
            </w:r>
          </w:p>
        </w:tc>
      </w:tr>
      <w:tr w:rsidR="00336B44" w:rsidRPr="00BC1597" w:rsidTr="003B5BC5">
        <w:trPr>
          <w:cantSplit/>
          <w:trHeight w:hRule="exact" w:val="287"/>
        </w:trPr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ПТФЭ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0,2–0,3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1,38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1,16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8–25</w:t>
            </w:r>
          </w:p>
        </w:tc>
      </w:tr>
      <w:tr w:rsidR="00336B44" w:rsidRPr="00BC1597" w:rsidTr="003B5BC5">
        <w:trPr>
          <w:cantSplit/>
          <w:trHeight w:hRule="exact" w:val="283"/>
        </w:trPr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ПА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0,38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2,0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1,73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12–30</w:t>
            </w:r>
          </w:p>
        </w:tc>
      </w:tr>
      <w:tr w:rsidR="00336B44" w:rsidRPr="00BC1597" w:rsidTr="003B5BC5">
        <w:trPr>
          <w:cantSplit/>
          <w:trHeight w:hRule="exact" w:val="288"/>
        </w:trPr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ПЭТФ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0,20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0,99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1,56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8–13</w:t>
            </w:r>
          </w:p>
        </w:tc>
      </w:tr>
      <w:tr w:rsidR="00336B44" w:rsidRPr="00BC1597" w:rsidTr="003B5BC5">
        <w:trPr>
          <w:cantSplit/>
          <w:trHeight w:hRule="exact" w:val="287"/>
        </w:trPr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ПММА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0,19–0,20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1,3–2,1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0,9–011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7–12</w:t>
            </w:r>
          </w:p>
        </w:tc>
      </w:tr>
      <w:tr w:rsidR="00336B44" w:rsidRPr="00BC1597" w:rsidTr="003B5BC5">
        <w:trPr>
          <w:cantSplit/>
          <w:trHeight w:hRule="exact" w:val="283"/>
        </w:trPr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ПК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0,31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1,37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0,8–1,9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2–6</w:t>
            </w:r>
          </w:p>
        </w:tc>
      </w:tr>
      <w:tr w:rsidR="00336B44" w:rsidRPr="00BC1597" w:rsidTr="003B5BC5">
        <w:trPr>
          <w:cantSplit/>
          <w:trHeight w:hRule="exact" w:val="287"/>
        </w:trPr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ПСФ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0,20–0,22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2,5–4,0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0,6–0,7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5–6</w:t>
            </w:r>
          </w:p>
        </w:tc>
      </w:tr>
      <w:tr w:rsidR="00336B44" w:rsidRPr="00BC1597" w:rsidTr="003B5BC5">
        <w:trPr>
          <w:cantSplit/>
          <w:trHeight w:hRule="exact" w:val="283"/>
        </w:trPr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Фенопласты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0,2–0,5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1,0–2,3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0,9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1,0–4,0</w:t>
            </w:r>
          </w:p>
        </w:tc>
      </w:tr>
      <w:tr w:rsidR="00336B44" w:rsidRPr="00BC1597" w:rsidTr="003B5BC5">
        <w:trPr>
          <w:cantSplit/>
          <w:trHeight w:hRule="exact" w:val="287"/>
        </w:trPr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Аминопласты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0,28–0,34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1,1–1,9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0,95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1,5–3,3</w:t>
            </w:r>
          </w:p>
        </w:tc>
      </w:tr>
      <w:tr w:rsidR="00336B44" w:rsidRPr="00BC1597" w:rsidTr="003B5BC5">
        <w:trPr>
          <w:cantSplit/>
          <w:trHeight w:hRule="exact" w:val="288"/>
        </w:trPr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Эпоксипласты</w:t>
            </w:r>
            <w:proofErr w:type="spellEnd"/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0,3–0,42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–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–</w:t>
            </w:r>
          </w:p>
        </w:tc>
        <w:tc>
          <w:tcPr>
            <w:tcW w:w="16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8B5D67">
            <w:pPr>
              <w:spacing w:after="0" w:line="240" w:lineRule="auto"/>
              <w:ind w:hanging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0,8–2,5</w:t>
            </w:r>
          </w:p>
        </w:tc>
      </w:tr>
    </w:tbl>
    <w:p w:rsidR="00336B44" w:rsidRPr="00BC1597" w:rsidRDefault="00336B44" w:rsidP="00750278">
      <w:pPr>
        <w:spacing w:after="0" w:line="240" w:lineRule="auto"/>
        <w:ind w:firstLine="709"/>
        <w:jc w:val="both"/>
        <w:rPr>
          <w:rFonts w:ascii="Times New Roman" w:hAnsi="Times New Roman" w:cs="Times New Roman"/>
          <w:lang w:val="en-US"/>
        </w:rPr>
        <w:sectPr w:rsidR="00336B44" w:rsidRPr="00BC1597" w:rsidSect="00BC1597">
          <w:type w:val="nextColumn"/>
          <w:pgSz w:w="11900" w:h="16820"/>
          <w:pgMar w:top="1134" w:right="1134" w:bottom="1701" w:left="1134" w:header="720" w:footer="720" w:gutter="0"/>
          <w:cols w:space="708"/>
        </w:sectPr>
      </w:pPr>
    </w:p>
    <w:p w:rsidR="003B5BC5" w:rsidRDefault="0052639C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Таблица 1.5 – Свойства непредельных соединений</w:t>
      </w:r>
    </w:p>
    <w:p w:rsidR="0052639C" w:rsidRDefault="0052639C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52639C" w:rsidRDefault="0052639C" w:rsidP="005F0CDE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drawing>
          <wp:inline distT="0" distB="0" distL="0" distR="0" wp14:anchorId="40CA8043" wp14:editId="35991E16">
            <wp:extent cx="5485844" cy="3192145"/>
            <wp:effectExtent l="0" t="0" r="0" b="0"/>
            <wp:docPr id="6217" name="Рисунок 62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511366" cy="3206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639C" w:rsidRDefault="0052639C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336B44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2639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Таблица 1.7 </w:t>
      </w:r>
      <w:r w:rsidR="0052639C" w:rsidRPr="0052639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- </w:t>
      </w:r>
      <w:r w:rsidRPr="0052639C">
        <w:rPr>
          <w:rFonts w:ascii="Times New Roman" w:eastAsia="Times New Roman" w:hAnsi="Times New Roman" w:cs="Times New Roman"/>
          <w:color w:val="000000"/>
          <w:sz w:val="28"/>
          <w:szCs w:val="28"/>
        </w:rPr>
        <w:t>Основные физические свойства наполнителей,</w:t>
      </w:r>
      <w:r w:rsidR="003B5BC5" w:rsidRPr="0052639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52639C">
        <w:rPr>
          <w:rFonts w:ascii="Times New Roman" w:eastAsia="Times New Roman" w:hAnsi="Times New Roman" w:cs="Times New Roman"/>
          <w:color w:val="000000"/>
          <w:sz w:val="28"/>
          <w:szCs w:val="28"/>
        </w:rPr>
        <w:t>используемых в полимерных материалах</w:t>
      </w:r>
    </w:p>
    <w:p w:rsidR="0052639C" w:rsidRPr="0052639C" w:rsidRDefault="0052639C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336B44" w:rsidRPr="00BC1597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11"/>
          <w:szCs w:val="11"/>
        </w:rPr>
      </w:pPr>
    </w:p>
    <w:tbl>
      <w:tblPr>
        <w:tblW w:w="8505" w:type="dxa"/>
        <w:tblInd w:w="855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268"/>
        <w:gridCol w:w="1843"/>
        <w:gridCol w:w="1842"/>
        <w:gridCol w:w="2552"/>
      </w:tblGrid>
      <w:tr w:rsidR="00336B44" w:rsidRPr="00BC1597" w:rsidTr="005F0CDE">
        <w:trPr>
          <w:cantSplit/>
          <w:trHeight w:hRule="exact" w:val="561"/>
        </w:trPr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Наполнитель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Плотность, кг/м</w:t>
            </w:r>
            <w:r w:rsidRPr="005F0CD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С, кДж/(</w:t>
            </w:r>
            <w:proofErr w:type="spellStart"/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кг∙К</w:t>
            </w:r>
            <w:proofErr w:type="spellEnd"/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255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Теплопроводность, Вт/(</w:t>
            </w:r>
            <w:proofErr w:type="spellStart"/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м∙К</w:t>
            </w:r>
            <w:proofErr w:type="spellEnd"/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</w:tr>
      <w:tr w:rsidR="00336B44" w:rsidRPr="00BC1597" w:rsidTr="005F0CDE">
        <w:trPr>
          <w:cantSplit/>
          <w:trHeight w:hRule="exact" w:val="369"/>
        </w:trPr>
        <w:tc>
          <w:tcPr>
            <w:tcW w:w="8505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Органические</w:t>
            </w:r>
          </w:p>
        </w:tc>
      </w:tr>
      <w:tr w:rsidR="00336B44" w:rsidRPr="00BC1597" w:rsidTr="005F0CDE">
        <w:trPr>
          <w:cantSplit/>
          <w:trHeight w:hRule="exact" w:val="364"/>
        </w:trPr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5263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Древесная мука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150</w:t>
            </w:r>
          </w:p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1,76</w:t>
            </w:r>
          </w:p>
        </w:tc>
        <w:tc>
          <w:tcPr>
            <w:tcW w:w="255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0,25</w:t>
            </w:r>
          </w:p>
        </w:tc>
      </w:tr>
      <w:tr w:rsidR="00336B44" w:rsidRPr="00BC1597" w:rsidTr="005F0CDE">
        <w:trPr>
          <w:cantSplit/>
          <w:trHeight w:hRule="exact" w:val="364"/>
        </w:trPr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5263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Древесные опилки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До 220</w:t>
            </w:r>
          </w:p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0,08</w:t>
            </w:r>
          </w:p>
        </w:tc>
        <w:tc>
          <w:tcPr>
            <w:tcW w:w="255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0,06</w:t>
            </w:r>
          </w:p>
        </w:tc>
      </w:tr>
      <w:tr w:rsidR="00336B44" w:rsidRPr="00BC1597" w:rsidTr="005F0CDE">
        <w:trPr>
          <w:cantSplit/>
          <w:trHeight w:hRule="exact" w:val="643"/>
        </w:trPr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5263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Технический углерод (сажа)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336B44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165</w:t>
            </w:r>
          </w:p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336B44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–</w:t>
            </w:r>
          </w:p>
        </w:tc>
        <w:tc>
          <w:tcPr>
            <w:tcW w:w="255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336B44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0,17</w:t>
            </w:r>
          </w:p>
        </w:tc>
      </w:tr>
      <w:tr w:rsidR="00336B44" w:rsidRPr="00BC1597" w:rsidTr="005F0CDE">
        <w:trPr>
          <w:cantSplit/>
          <w:trHeight w:hRule="exact" w:val="364"/>
        </w:trPr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5263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Бумага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700–900</w:t>
            </w:r>
          </w:p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0,39</w:t>
            </w:r>
          </w:p>
        </w:tc>
        <w:tc>
          <w:tcPr>
            <w:tcW w:w="255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0,06</w:t>
            </w:r>
          </w:p>
        </w:tc>
      </w:tr>
      <w:tr w:rsidR="00336B44" w:rsidRPr="00BC1597" w:rsidTr="005F0CDE">
        <w:trPr>
          <w:cantSplit/>
          <w:trHeight w:hRule="exact" w:val="364"/>
        </w:trPr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5263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Картон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1200</w:t>
            </w:r>
          </w:p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0,39</w:t>
            </w:r>
          </w:p>
        </w:tc>
        <w:tc>
          <w:tcPr>
            <w:tcW w:w="255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0,07</w:t>
            </w:r>
          </w:p>
        </w:tc>
      </w:tr>
      <w:tr w:rsidR="00336B44" w:rsidRPr="00BC1597" w:rsidTr="005F0CDE">
        <w:trPr>
          <w:cantSplit/>
          <w:trHeight w:hRule="exact" w:val="369"/>
        </w:trPr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5263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Волокно: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336B44" w:rsidP="0052639C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336B44" w:rsidP="0052639C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55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336B44" w:rsidP="0052639C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336B44" w:rsidRPr="00BC1597" w:rsidTr="005F0CDE">
        <w:trPr>
          <w:cantSplit/>
          <w:trHeight w:hRule="exact" w:val="364"/>
        </w:trPr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5263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Полиамидное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1150</w:t>
            </w:r>
          </w:p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0,21</w:t>
            </w:r>
          </w:p>
        </w:tc>
        <w:tc>
          <w:tcPr>
            <w:tcW w:w="255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0,28</w:t>
            </w:r>
          </w:p>
        </w:tc>
      </w:tr>
      <w:tr w:rsidR="00336B44" w:rsidRPr="00BC1597" w:rsidTr="005F0CDE">
        <w:trPr>
          <w:cantSplit/>
          <w:trHeight w:hRule="exact" w:val="364"/>
        </w:trPr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5263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Арамидное</w:t>
            </w:r>
            <w:proofErr w:type="spellEnd"/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1430</w:t>
            </w:r>
          </w:p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1,40</w:t>
            </w:r>
          </w:p>
        </w:tc>
        <w:tc>
          <w:tcPr>
            <w:tcW w:w="255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0,04</w:t>
            </w:r>
          </w:p>
        </w:tc>
      </w:tr>
      <w:tr w:rsidR="00336B44" w:rsidRPr="00BC1597" w:rsidTr="005F0CDE">
        <w:trPr>
          <w:cantSplit/>
          <w:trHeight w:hRule="exact" w:val="643"/>
        </w:trPr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5263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Полиэфирное (лавсан)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336B44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1380</w:t>
            </w:r>
          </w:p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336B44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1,63</w:t>
            </w:r>
          </w:p>
        </w:tc>
        <w:tc>
          <w:tcPr>
            <w:tcW w:w="255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336B44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0,28</w:t>
            </w:r>
          </w:p>
        </w:tc>
      </w:tr>
      <w:tr w:rsidR="00336B44" w:rsidRPr="00BC1597" w:rsidTr="005F0CDE">
        <w:trPr>
          <w:cantSplit/>
          <w:trHeight w:hRule="exact" w:val="364"/>
        </w:trPr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5263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Полипропиленовое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900</w:t>
            </w:r>
          </w:p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1,85</w:t>
            </w:r>
          </w:p>
        </w:tc>
        <w:tc>
          <w:tcPr>
            <w:tcW w:w="255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0,26</w:t>
            </w:r>
          </w:p>
        </w:tc>
      </w:tr>
      <w:tr w:rsidR="00336B44" w:rsidRPr="00BC1597" w:rsidTr="005F0CDE">
        <w:trPr>
          <w:cantSplit/>
          <w:trHeight w:hRule="exact" w:val="643"/>
        </w:trPr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5263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Углеродное высокомодульное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336B44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1860</w:t>
            </w:r>
          </w:p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336B44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5,44</w:t>
            </w:r>
          </w:p>
        </w:tc>
        <w:tc>
          <w:tcPr>
            <w:tcW w:w="255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336B44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102,0</w:t>
            </w:r>
          </w:p>
        </w:tc>
      </w:tr>
      <w:tr w:rsidR="00336B44" w:rsidRPr="00BC1597" w:rsidTr="005F0CDE">
        <w:trPr>
          <w:cantSplit/>
          <w:trHeight w:hRule="exact" w:val="643"/>
        </w:trPr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5263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Углеродное высокопрочное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336B44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1760</w:t>
            </w:r>
          </w:p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336B44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–</w:t>
            </w:r>
          </w:p>
        </w:tc>
        <w:tc>
          <w:tcPr>
            <w:tcW w:w="255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336B44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22,0</w:t>
            </w:r>
          </w:p>
        </w:tc>
      </w:tr>
    </w:tbl>
    <w:p w:rsidR="005F0CDE" w:rsidRDefault="005F0CDE"/>
    <w:tbl>
      <w:tblPr>
        <w:tblW w:w="8505" w:type="dxa"/>
        <w:tblInd w:w="855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268"/>
        <w:gridCol w:w="1843"/>
        <w:gridCol w:w="1842"/>
        <w:gridCol w:w="2552"/>
      </w:tblGrid>
      <w:tr w:rsidR="00336B44" w:rsidRPr="00BC1597" w:rsidTr="005F0CDE">
        <w:trPr>
          <w:cantSplit/>
          <w:trHeight w:hRule="exact" w:val="364"/>
        </w:trPr>
        <w:tc>
          <w:tcPr>
            <w:tcW w:w="8505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lastRenderedPageBreak/>
              <w:t>Неорганические</w:t>
            </w:r>
          </w:p>
        </w:tc>
      </w:tr>
      <w:tr w:rsidR="00336B44" w:rsidRPr="00BC1597" w:rsidTr="005F0CDE">
        <w:trPr>
          <w:cantSplit/>
          <w:trHeight w:hRule="exact" w:val="364"/>
        </w:trPr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5263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Каолин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2580</w:t>
            </w:r>
          </w:p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0,89</w:t>
            </w:r>
          </w:p>
        </w:tc>
        <w:tc>
          <w:tcPr>
            <w:tcW w:w="255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0,18</w:t>
            </w:r>
          </w:p>
        </w:tc>
      </w:tr>
      <w:tr w:rsidR="00336B44" w:rsidRPr="00BC1597" w:rsidTr="005F0CDE">
        <w:trPr>
          <w:cantSplit/>
          <w:trHeight w:hRule="exact" w:val="364"/>
        </w:trPr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5263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Мел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2800</w:t>
            </w:r>
          </w:p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0,82</w:t>
            </w:r>
          </w:p>
        </w:tc>
        <w:tc>
          <w:tcPr>
            <w:tcW w:w="255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2,40</w:t>
            </w:r>
          </w:p>
        </w:tc>
      </w:tr>
      <w:tr w:rsidR="00336B44" w:rsidRPr="00BC1597" w:rsidTr="005F0CDE">
        <w:trPr>
          <w:cantSplit/>
          <w:trHeight w:hRule="exact" w:val="369"/>
        </w:trPr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5263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Известняк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2700</w:t>
            </w:r>
          </w:p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0,84</w:t>
            </w:r>
          </w:p>
        </w:tc>
        <w:tc>
          <w:tcPr>
            <w:tcW w:w="255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1,05</w:t>
            </w:r>
          </w:p>
        </w:tc>
      </w:tr>
      <w:tr w:rsidR="00336B44" w:rsidRPr="00BC1597" w:rsidTr="005F0CDE">
        <w:trPr>
          <w:cantSplit/>
          <w:trHeight w:hRule="exact" w:val="364"/>
        </w:trPr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5263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Асбест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2500</w:t>
            </w:r>
          </w:p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0,94</w:t>
            </w:r>
          </w:p>
        </w:tc>
        <w:tc>
          <w:tcPr>
            <w:tcW w:w="255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0,17</w:t>
            </w:r>
          </w:p>
        </w:tc>
      </w:tr>
      <w:tr w:rsidR="00336B44" w:rsidRPr="00BC1597" w:rsidTr="005F0CDE">
        <w:trPr>
          <w:cantSplit/>
          <w:trHeight w:hRule="exact" w:val="364"/>
        </w:trPr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5263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Слюда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290</w:t>
            </w:r>
          </w:p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0,87</w:t>
            </w:r>
          </w:p>
        </w:tc>
        <w:tc>
          <w:tcPr>
            <w:tcW w:w="255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0,60–2,54</w:t>
            </w:r>
          </w:p>
        </w:tc>
      </w:tr>
      <w:tr w:rsidR="00336B44" w:rsidRPr="00BC1597" w:rsidTr="005F0CDE">
        <w:trPr>
          <w:cantSplit/>
          <w:trHeight w:hRule="exact" w:val="394"/>
        </w:trPr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5263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Дисульфид молибдена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4800</w:t>
            </w:r>
          </w:p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0,70</w:t>
            </w:r>
          </w:p>
        </w:tc>
        <w:tc>
          <w:tcPr>
            <w:tcW w:w="255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2,80</w:t>
            </w:r>
          </w:p>
        </w:tc>
      </w:tr>
      <w:tr w:rsidR="00336B44" w:rsidRPr="00BC1597" w:rsidTr="005F0CDE">
        <w:trPr>
          <w:cantSplit/>
          <w:trHeight w:hRule="exact" w:val="364"/>
        </w:trPr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5263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Нитрид бора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1300</w:t>
            </w:r>
          </w:p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1,10</w:t>
            </w:r>
          </w:p>
        </w:tc>
        <w:tc>
          <w:tcPr>
            <w:tcW w:w="255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2,70</w:t>
            </w:r>
          </w:p>
        </w:tc>
      </w:tr>
      <w:tr w:rsidR="00336B44" w:rsidRPr="00BC1597" w:rsidTr="005F0CDE">
        <w:trPr>
          <w:cantSplit/>
          <w:trHeight w:hRule="exact" w:val="364"/>
        </w:trPr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5263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Аэросил</w:t>
            </w:r>
            <w:proofErr w:type="spellEnd"/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2650</w:t>
            </w:r>
          </w:p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1,12</w:t>
            </w:r>
          </w:p>
        </w:tc>
        <w:tc>
          <w:tcPr>
            <w:tcW w:w="255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1,08</w:t>
            </w:r>
          </w:p>
        </w:tc>
      </w:tr>
      <w:tr w:rsidR="00336B44" w:rsidRPr="00BC1597" w:rsidTr="005F0CDE">
        <w:trPr>
          <w:cantSplit/>
          <w:trHeight w:hRule="exact" w:val="369"/>
        </w:trPr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5263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Стеклосферы</w:t>
            </w:r>
            <w:proofErr w:type="spellEnd"/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2460</w:t>
            </w:r>
          </w:p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1,13</w:t>
            </w:r>
          </w:p>
        </w:tc>
        <w:tc>
          <w:tcPr>
            <w:tcW w:w="255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1,05</w:t>
            </w:r>
          </w:p>
        </w:tc>
      </w:tr>
      <w:tr w:rsidR="00336B44" w:rsidRPr="00BC1597" w:rsidTr="005F0CDE">
        <w:trPr>
          <w:cantSplit/>
          <w:trHeight w:hRule="exact" w:val="364"/>
        </w:trPr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5263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Стекловолокно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2500</w:t>
            </w:r>
          </w:p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1,06</w:t>
            </w:r>
          </w:p>
        </w:tc>
        <w:tc>
          <w:tcPr>
            <w:tcW w:w="255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0,98</w:t>
            </w:r>
          </w:p>
        </w:tc>
      </w:tr>
      <w:tr w:rsidR="00336B44" w:rsidRPr="00BC1597" w:rsidTr="005F0CDE">
        <w:trPr>
          <w:cantSplit/>
          <w:trHeight w:hRule="exact" w:val="364"/>
        </w:trPr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5263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Стекловата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200</w:t>
            </w:r>
          </w:p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0,67</w:t>
            </w:r>
          </w:p>
        </w:tc>
        <w:tc>
          <w:tcPr>
            <w:tcW w:w="255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0,04</w:t>
            </w:r>
          </w:p>
        </w:tc>
      </w:tr>
      <w:tr w:rsidR="00336B44" w:rsidRPr="00BC1597" w:rsidTr="005F0CDE">
        <w:trPr>
          <w:cantSplit/>
          <w:trHeight w:hRule="exact" w:val="364"/>
        </w:trPr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5263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Бронза (порошок)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2600</w:t>
            </w:r>
          </w:p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0,53</w:t>
            </w:r>
          </w:p>
        </w:tc>
        <w:tc>
          <w:tcPr>
            <w:tcW w:w="255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263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3,80</w:t>
            </w:r>
          </w:p>
        </w:tc>
      </w:tr>
    </w:tbl>
    <w:p w:rsidR="00336B44" w:rsidRPr="0052639C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/>
        </w:rPr>
      </w:pPr>
    </w:p>
    <w:p w:rsidR="00336B44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2639C">
        <w:rPr>
          <w:rFonts w:ascii="Times New Roman" w:eastAsia="Times New Roman" w:hAnsi="Times New Roman" w:cs="Times New Roman"/>
          <w:color w:val="000000"/>
          <w:sz w:val="28"/>
          <w:szCs w:val="28"/>
        </w:rPr>
        <w:t>Таблица 1.8 Физические свойства воды</w:t>
      </w:r>
    </w:p>
    <w:p w:rsidR="0052639C" w:rsidRPr="0052639C" w:rsidRDefault="0052639C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tbl>
      <w:tblPr>
        <w:tblW w:w="8942" w:type="dxa"/>
        <w:tblInd w:w="725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59"/>
        <w:gridCol w:w="436"/>
        <w:gridCol w:w="667"/>
        <w:gridCol w:w="859"/>
        <w:gridCol w:w="1055"/>
        <w:gridCol w:w="839"/>
        <w:gridCol w:w="734"/>
        <w:gridCol w:w="720"/>
        <w:gridCol w:w="715"/>
        <w:gridCol w:w="715"/>
        <w:gridCol w:w="758"/>
        <w:gridCol w:w="585"/>
      </w:tblGrid>
      <w:tr w:rsidR="00336B44" w:rsidRPr="00BC1597" w:rsidTr="007F0931">
        <w:trPr>
          <w:cantSplit/>
          <w:trHeight w:hRule="exact" w:val="566"/>
        </w:trPr>
        <w:tc>
          <w:tcPr>
            <w:tcW w:w="8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3"/>
                <w:szCs w:val="13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P, кгс/см</w:t>
            </w:r>
            <w:r w:rsidRPr="00C523B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4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t, </w:t>
            </w:r>
            <w:proofErr w:type="spellStart"/>
            <w:r w:rsidR="00C523BC" w:rsidRPr="00C523B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vertAlign w:val="superscript"/>
              </w:rPr>
              <w:t>о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</w:t>
            </w:r>
            <w:proofErr w:type="spellEnd"/>
          </w:p>
        </w:tc>
        <w:tc>
          <w:tcPr>
            <w:tcW w:w="6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C523BC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3"/>
                <w:szCs w:val="13"/>
              </w:rPr>
            </w:pPr>
            <w:r>
              <w:rPr>
                <w:rFonts w:ascii="Times New Roman" w:eastAsia="Symbol" w:hAnsi="Times New Roman" w:cs="Times New Roman"/>
                <w:color w:val="000000"/>
                <w:sz w:val="20"/>
                <w:szCs w:val="20"/>
              </w:rPr>
              <w:t>ρ</w:t>
            </w:r>
            <w:r w:rsidR="002419D9"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, кг/м</w:t>
            </w:r>
            <w:r w:rsidR="002419D9" w:rsidRPr="00C523B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8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i</w:t>
            </w:r>
            <w:r w:rsidR="00C523BC">
              <w:rPr>
                <w:rFonts w:ascii="Times New Roman" w:eastAsia="Symbol" w:hAnsi="Times New Roman" w:cs="Times New Roman"/>
                <w:color w:val="000000"/>
                <w:sz w:val="20"/>
                <w:szCs w:val="20"/>
              </w:rPr>
              <w:t>′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, кДж/кг</w:t>
            </w:r>
          </w:p>
        </w:tc>
        <w:tc>
          <w:tcPr>
            <w:tcW w:w="1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C, кДж/</w:t>
            </w:r>
            <w:proofErr w:type="spellStart"/>
            <w:r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кг∙К</w:t>
            </w:r>
            <w:proofErr w:type="spellEnd"/>
          </w:p>
        </w:tc>
        <w:tc>
          <w:tcPr>
            <w:tcW w:w="83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C523BC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Symbol" w:hAnsi="Times New Roman" w:cs="Times New Roman"/>
                <w:color w:val="000000"/>
                <w:sz w:val="20"/>
                <w:szCs w:val="20"/>
              </w:rPr>
              <w:t>λ</w:t>
            </w:r>
            <w:r w:rsidR="002419D9"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∙10</w:t>
            </w:r>
            <w:r w:rsidRPr="00C523B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vertAlign w:val="superscript"/>
              </w:rPr>
              <w:t>2</w:t>
            </w:r>
            <w:r w:rsidR="002419D9"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, Вт/</w:t>
            </w:r>
            <w:proofErr w:type="spellStart"/>
            <w:r w:rsidR="002419D9"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м∙К</w:t>
            </w:r>
            <w:proofErr w:type="spellEnd"/>
          </w:p>
        </w:tc>
        <w:tc>
          <w:tcPr>
            <w:tcW w:w="7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C523BC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Symbol" w:hAnsi="Times New Roman" w:cs="Times New Roman"/>
                <w:color w:val="000000"/>
                <w:sz w:val="20"/>
                <w:szCs w:val="20"/>
              </w:rPr>
              <w:t>α</w:t>
            </w:r>
            <w:r w:rsidR="002419D9"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∙10</w:t>
            </w:r>
            <w:r w:rsidR="002419D9" w:rsidRPr="00C523B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vertAlign w:val="superscript"/>
              </w:rPr>
              <w:t>7</w:t>
            </w:r>
            <w:r w:rsidR="002419D9"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, м</w:t>
            </w:r>
            <w:r w:rsidR="002419D9" w:rsidRPr="00C523B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vertAlign w:val="superscript"/>
              </w:rPr>
              <w:t>2</w:t>
            </w:r>
            <w:r w:rsidR="002419D9"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/с</w:t>
            </w:r>
          </w:p>
        </w:tc>
        <w:tc>
          <w:tcPr>
            <w:tcW w:w="7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C523BC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Symbol" w:hAnsi="Times New Roman" w:cs="Times New Roman"/>
                <w:color w:val="000000"/>
                <w:sz w:val="20"/>
                <w:szCs w:val="20"/>
              </w:rPr>
              <w:t>µ</w:t>
            </w:r>
            <w:r w:rsidR="002419D9"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∙10</w:t>
            </w:r>
            <w:r w:rsidR="002419D9" w:rsidRPr="00C523B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vertAlign w:val="superscript"/>
              </w:rPr>
              <w:t>6</w:t>
            </w:r>
            <w:r w:rsidR="002419D9"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, </w:t>
            </w:r>
            <w:proofErr w:type="spellStart"/>
            <w:r w:rsidR="002419D9"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Па∙с</w:t>
            </w:r>
            <w:proofErr w:type="spellEnd"/>
          </w:p>
        </w:tc>
        <w:tc>
          <w:tcPr>
            <w:tcW w:w="71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C523BC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Symbol" w:hAnsi="Times New Roman" w:cs="Times New Roman"/>
                <w:color w:val="000000"/>
                <w:sz w:val="20"/>
                <w:szCs w:val="20"/>
              </w:rPr>
              <w:t>ν</w:t>
            </w:r>
            <w:r w:rsidR="002419D9"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∙10</w:t>
            </w:r>
            <w:r w:rsidR="002419D9" w:rsidRPr="00C523B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vertAlign w:val="superscript"/>
              </w:rPr>
              <w:t>6</w:t>
            </w:r>
            <w:r w:rsidR="002419D9"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, м</w:t>
            </w:r>
            <w:r w:rsidR="002419D9" w:rsidRPr="00C523B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vertAlign w:val="superscript"/>
              </w:rPr>
              <w:t>2</w:t>
            </w:r>
            <w:r w:rsidR="002419D9"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/с</w:t>
            </w:r>
          </w:p>
        </w:tc>
        <w:tc>
          <w:tcPr>
            <w:tcW w:w="71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C523BC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3"/>
                <w:szCs w:val="13"/>
              </w:rPr>
            </w:pPr>
            <w:r>
              <w:rPr>
                <w:rFonts w:ascii="Times New Roman" w:eastAsia="Symbol" w:hAnsi="Times New Roman" w:cs="Times New Roman"/>
                <w:color w:val="000000"/>
                <w:sz w:val="20"/>
                <w:szCs w:val="20"/>
              </w:rPr>
              <w:t>β</w:t>
            </w:r>
            <w:r w:rsidR="002419D9"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∙10</w:t>
            </w:r>
            <w:r w:rsidR="002419D9" w:rsidRPr="00C523B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vertAlign w:val="superscript"/>
              </w:rPr>
              <w:t>4</w:t>
            </w:r>
            <w:r w:rsidR="002419D9"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, К</w:t>
            </w:r>
            <w:r w:rsidR="002419D9" w:rsidRPr="00C523B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vertAlign w:val="superscript"/>
              </w:rPr>
              <w:t>-1</w:t>
            </w:r>
          </w:p>
        </w:tc>
        <w:tc>
          <w:tcPr>
            <w:tcW w:w="75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C523BC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3"/>
                <w:szCs w:val="13"/>
              </w:rPr>
            </w:pPr>
            <w:r>
              <w:rPr>
                <w:rFonts w:ascii="Times New Roman" w:eastAsia="Symbol" w:hAnsi="Times New Roman" w:cs="Times New Roman"/>
                <w:color w:val="000000"/>
                <w:sz w:val="20"/>
                <w:szCs w:val="20"/>
              </w:rPr>
              <w:t>σ</w:t>
            </w:r>
            <w:r w:rsidR="002419D9"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∙10</w:t>
            </w:r>
            <w:r w:rsidR="002419D9" w:rsidRPr="00C523B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vertAlign w:val="superscript"/>
              </w:rPr>
              <w:t>4</w:t>
            </w:r>
            <w:r w:rsidR="002419D9"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, кг/см</w:t>
            </w:r>
            <w:r w:rsidR="002419D9" w:rsidRPr="00C523B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5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Pr</w:t>
            </w:r>
            <w:proofErr w:type="spellEnd"/>
          </w:p>
        </w:tc>
      </w:tr>
      <w:tr w:rsidR="00336B44" w:rsidRPr="00BC1597" w:rsidTr="007F0931">
        <w:trPr>
          <w:cantSplit/>
          <w:trHeight w:hRule="exact" w:val="316"/>
        </w:trPr>
        <w:tc>
          <w:tcPr>
            <w:tcW w:w="8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</w:t>
            </w:r>
          </w:p>
        </w:tc>
        <w:tc>
          <w:tcPr>
            <w:tcW w:w="6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998</w:t>
            </w:r>
          </w:p>
        </w:tc>
        <w:tc>
          <w:tcPr>
            <w:tcW w:w="8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83,8</w:t>
            </w:r>
          </w:p>
        </w:tc>
        <w:tc>
          <w:tcPr>
            <w:tcW w:w="1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4,19</w:t>
            </w:r>
          </w:p>
        </w:tc>
        <w:tc>
          <w:tcPr>
            <w:tcW w:w="83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59,9</w:t>
            </w:r>
          </w:p>
        </w:tc>
        <w:tc>
          <w:tcPr>
            <w:tcW w:w="7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1,43</w:t>
            </w:r>
          </w:p>
        </w:tc>
        <w:tc>
          <w:tcPr>
            <w:tcW w:w="7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1000</w:t>
            </w:r>
          </w:p>
        </w:tc>
        <w:tc>
          <w:tcPr>
            <w:tcW w:w="71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1,01</w:t>
            </w:r>
          </w:p>
        </w:tc>
        <w:tc>
          <w:tcPr>
            <w:tcW w:w="71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1,82</w:t>
            </w:r>
          </w:p>
        </w:tc>
        <w:tc>
          <w:tcPr>
            <w:tcW w:w="75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727</w:t>
            </w:r>
          </w:p>
        </w:tc>
        <w:tc>
          <w:tcPr>
            <w:tcW w:w="5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7,02</w:t>
            </w:r>
          </w:p>
        </w:tc>
      </w:tr>
      <w:tr w:rsidR="00336B44" w:rsidRPr="00BC1597" w:rsidTr="007F0931">
        <w:trPr>
          <w:cantSplit/>
          <w:trHeight w:hRule="exact" w:val="321"/>
        </w:trPr>
        <w:tc>
          <w:tcPr>
            <w:tcW w:w="8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</w:t>
            </w:r>
          </w:p>
        </w:tc>
        <w:tc>
          <w:tcPr>
            <w:tcW w:w="6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996</w:t>
            </w:r>
          </w:p>
        </w:tc>
        <w:tc>
          <w:tcPr>
            <w:tcW w:w="8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126</w:t>
            </w:r>
          </w:p>
        </w:tc>
        <w:tc>
          <w:tcPr>
            <w:tcW w:w="1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4,18</w:t>
            </w:r>
          </w:p>
        </w:tc>
        <w:tc>
          <w:tcPr>
            <w:tcW w:w="83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61,8</w:t>
            </w:r>
          </w:p>
        </w:tc>
        <w:tc>
          <w:tcPr>
            <w:tcW w:w="7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1,49</w:t>
            </w:r>
          </w:p>
        </w:tc>
        <w:tc>
          <w:tcPr>
            <w:tcW w:w="7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804</w:t>
            </w:r>
          </w:p>
        </w:tc>
        <w:tc>
          <w:tcPr>
            <w:tcW w:w="71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0,81</w:t>
            </w:r>
          </w:p>
        </w:tc>
        <w:tc>
          <w:tcPr>
            <w:tcW w:w="71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3,21</w:t>
            </w:r>
          </w:p>
        </w:tc>
        <w:tc>
          <w:tcPr>
            <w:tcW w:w="75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712</w:t>
            </w:r>
          </w:p>
        </w:tc>
        <w:tc>
          <w:tcPr>
            <w:tcW w:w="5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5,42</w:t>
            </w:r>
          </w:p>
        </w:tc>
      </w:tr>
      <w:tr w:rsidR="00336B44" w:rsidRPr="00BC1597" w:rsidTr="007F0931">
        <w:trPr>
          <w:cantSplit/>
          <w:trHeight w:hRule="exact" w:val="321"/>
        </w:trPr>
        <w:tc>
          <w:tcPr>
            <w:tcW w:w="8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</w:t>
            </w:r>
          </w:p>
        </w:tc>
        <w:tc>
          <w:tcPr>
            <w:tcW w:w="6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332</w:t>
            </w:r>
          </w:p>
        </w:tc>
        <w:tc>
          <w:tcPr>
            <w:tcW w:w="8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168</w:t>
            </w:r>
          </w:p>
        </w:tc>
        <w:tc>
          <w:tcPr>
            <w:tcW w:w="1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4,18</w:t>
            </w:r>
          </w:p>
        </w:tc>
        <w:tc>
          <w:tcPr>
            <w:tcW w:w="83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63,4</w:t>
            </w:r>
          </w:p>
        </w:tc>
        <w:tc>
          <w:tcPr>
            <w:tcW w:w="7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1,53</w:t>
            </w:r>
          </w:p>
        </w:tc>
        <w:tc>
          <w:tcPr>
            <w:tcW w:w="7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657</w:t>
            </w:r>
          </w:p>
        </w:tc>
        <w:tc>
          <w:tcPr>
            <w:tcW w:w="71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0,66</w:t>
            </w:r>
          </w:p>
        </w:tc>
        <w:tc>
          <w:tcPr>
            <w:tcW w:w="71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3,87</w:t>
            </w:r>
          </w:p>
        </w:tc>
        <w:tc>
          <w:tcPr>
            <w:tcW w:w="75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697</w:t>
            </w:r>
          </w:p>
        </w:tc>
        <w:tc>
          <w:tcPr>
            <w:tcW w:w="5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4,31</w:t>
            </w:r>
          </w:p>
        </w:tc>
      </w:tr>
      <w:tr w:rsidR="00336B44" w:rsidRPr="00BC1597" w:rsidTr="007F0931">
        <w:trPr>
          <w:cantSplit/>
          <w:trHeight w:hRule="exact" w:val="316"/>
        </w:trPr>
        <w:tc>
          <w:tcPr>
            <w:tcW w:w="8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</w:t>
            </w:r>
          </w:p>
        </w:tc>
        <w:tc>
          <w:tcPr>
            <w:tcW w:w="6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988</w:t>
            </w:r>
          </w:p>
        </w:tc>
        <w:tc>
          <w:tcPr>
            <w:tcW w:w="8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210</w:t>
            </w:r>
          </w:p>
        </w:tc>
        <w:tc>
          <w:tcPr>
            <w:tcW w:w="1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4,18</w:t>
            </w:r>
          </w:p>
        </w:tc>
        <w:tc>
          <w:tcPr>
            <w:tcW w:w="83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64,8</w:t>
            </w:r>
          </w:p>
        </w:tc>
        <w:tc>
          <w:tcPr>
            <w:tcW w:w="7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1,57</w:t>
            </w:r>
          </w:p>
        </w:tc>
        <w:tc>
          <w:tcPr>
            <w:tcW w:w="7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549</w:t>
            </w:r>
          </w:p>
        </w:tc>
        <w:tc>
          <w:tcPr>
            <w:tcW w:w="71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0,556</w:t>
            </w:r>
          </w:p>
        </w:tc>
        <w:tc>
          <w:tcPr>
            <w:tcW w:w="71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4,49</w:t>
            </w:r>
          </w:p>
        </w:tc>
        <w:tc>
          <w:tcPr>
            <w:tcW w:w="75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677</w:t>
            </w:r>
          </w:p>
        </w:tc>
        <w:tc>
          <w:tcPr>
            <w:tcW w:w="5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3,54</w:t>
            </w:r>
          </w:p>
        </w:tc>
      </w:tr>
    </w:tbl>
    <w:p w:rsidR="00336B44" w:rsidRPr="0052639C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36B44" w:rsidRPr="0052639C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2639C">
        <w:rPr>
          <w:rFonts w:ascii="Times New Roman" w:eastAsia="Times New Roman" w:hAnsi="Times New Roman" w:cs="Times New Roman"/>
          <w:color w:val="000000"/>
          <w:sz w:val="28"/>
          <w:szCs w:val="28"/>
        </w:rPr>
        <w:t>Таблица 1.9 Свойства насыщенного водяного пара в зависимости от давления</w:t>
      </w:r>
    </w:p>
    <w:p w:rsidR="00336B44" w:rsidRPr="0052639C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tbl>
      <w:tblPr>
        <w:tblW w:w="0" w:type="auto"/>
        <w:tblInd w:w="1160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223"/>
        <w:gridCol w:w="1023"/>
        <w:gridCol w:w="1162"/>
        <w:gridCol w:w="1162"/>
        <w:gridCol w:w="1163"/>
        <w:gridCol w:w="1162"/>
        <w:gridCol w:w="1163"/>
      </w:tblGrid>
      <w:tr w:rsidR="00336B44" w:rsidRPr="00BC1597" w:rsidTr="005F0CDE">
        <w:trPr>
          <w:cantSplit/>
          <w:trHeight w:hRule="exact" w:val="1372"/>
        </w:trPr>
        <w:tc>
          <w:tcPr>
            <w:tcW w:w="12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Давление абсолютное, кгс/см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2</w:t>
            </w:r>
          </w:p>
        </w:tc>
        <w:tc>
          <w:tcPr>
            <w:tcW w:w="10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BC1597">
              <w:rPr>
                <w:rFonts w:ascii="Times New Roman" w:eastAsia="Times New Roman" w:hAnsi="Times New Roman" w:cs="Times New Roman"/>
                <w:color w:val="000000"/>
              </w:rPr>
              <w:t>Температура,</w:t>
            </w:r>
            <w:r w:rsidR="00C523BC" w:rsidRPr="00C523BC">
              <w:rPr>
                <w:rFonts w:ascii="Times New Roman" w:eastAsia="Symbol" w:hAnsi="Times New Roman" w:cs="Times New Roman"/>
                <w:color w:val="000000"/>
                <w:vertAlign w:val="superscript"/>
              </w:rPr>
              <w:t>о</w:t>
            </w: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С</w:t>
            </w:r>
            <w:proofErr w:type="spellEnd"/>
          </w:p>
        </w:tc>
        <w:tc>
          <w:tcPr>
            <w:tcW w:w="116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Удельный объем, м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3</w:t>
            </w: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/кг</w:t>
            </w:r>
          </w:p>
        </w:tc>
        <w:tc>
          <w:tcPr>
            <w:tcW w:w="116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Плотность, кг/м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3</w:t>
            </w:r>
          </w:p>
        </w:tc>
        <w:tc>
          <w:tcPr>
            <w:tcW w:w="116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Удельная энтальпия жидкости (i</w:t>
            </w:r>
            <w:r w:rsidR="00C523BC">
              <w:rPr>
                <w:rFonts w:ascii="Times New Roman" w:eastAsia="Symbol" w:hAnsi="Times New Roman" w:cs="Times New Roman"/>
                <w:color w:val="000000"/>
              </w:rPr>
              <w:t>′</w:t>
            </w: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), кДж/кг</w:t>
            </w:r>
          </w:p>
        </w:tc>
        <w:tc>
          <w:tcPr>
            <w:tcW w:w="116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Удельная энтальпия пара (i</w:t>
            </w:r>
            <w:r w:rsidR="00C523BC">
              <w:rPr>
                <w:rFonts w:ascii="Times New Roman" w:eastAsia="Symbol" w:hAnsi="Times New Roman" w:cs="Times New Roman"/>
                <w:color w:val="000000"/>
              </w:rPr>
              <w:t>″</w:t>
            </w: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), кДж/кг</w:t>
            </w:r>
          </w:p>
        </w:tc>
        <w:tc>
          <w:tcPr>
            <w:tcW w:w="116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Удельная теплота парообразования</w:t>
            </w:r>
          </w:p>
        </w:tc>
      </w:tr>
      <w:tr w:rsidR="00336B44" w:rsidRPr="00BC1597" w:rsidTr="005F0CDE">
        <w:trPr>
          <w:cantSplit/>
          <w:trHeight w:hRule="exact" w:val="340"/>
        </w:trPr>
        <w:tc>
          <w:tcPr>
            <w:tcW w:w="12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1,0</w:t>
            </w:r>
          </w:p>
        </w:tc>
        <w:tc>
          <w:tcPr>
            <w:tcW w:w="10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99,1</w:t>
            </w:r>
          </w:p>
        </w:tc>
        <w:tc>
          <w:tcPr>
            <w:tcW w:w="116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1,727</w:t>
            </w:r>
          </w:p>
        </w:tc>
        <w:tc>
          <w:tcPr>
            <w:tcW w:w="116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0,5790</w:t>
            </w:r>
          </w:p>
        </w:tc>
        <w:tc>
          <w:tcPr>
            <w:tcW w:w="116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415,2</w:t>
            </w:r>
          </w:p>
        </w:tc>
        <w:tc>
          <w:tcPr>
            <w:tcW w:w="116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2677</w:t>
            </w:r>
          </w:p>
        </w:tc>
        <w:tc>
          <w:tcPr>
            <w:tcW w:w="116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2264</w:t>
            </w:r>
          </w:p>
        </w:tc>
      </w:tr>
      <w:tr w:rsidR="00336B44" w:rsidRPr="00BC1597" w:rsidTr="005F0CDE">
        <w:trPr>
          <w:cantSplit/>
          <w:trHeight w:hRule="exact" w:val="345"/>
        </w:trPr>
        <w:tc>
          <w:tcPr>
            <w:tcW w:w="12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1,20</w:t>
            </w:r>
          </w:p>
        </w:tc>
        <w:tc>
          <w:tcPr>
            <w:tcW w:w="10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104,2</w:t>
            </w:r>
          </w:p>
        </w:tc>
        <w:tc>
          <w:tcPr>
            <w:tcW w:w="116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1,457</w:t>
            </w:r>
          </w:p>
        </w:tc>
        <w:tc>
          <w:tcPr>
            <w:tcW w:w="116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0,6865</w:t>
            </w:r>
          </w:p>
        </w:tc>
        <w:tc>
          <w:tcPr>
            <w:tcW w:w="116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437,0</w:t>
            </w:r>
          </w:p>
        </w:tc>
        <w:tc>
          <w:tcPr>
            <w:tcW w:w="116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2686</w:t>
            </w:r>
          </w:p>
        </w:tc>
        <w:tc>
          <w:tcPr>
            <w:tcW w:w="116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2249</w:t>
            </w:r>
          </w:p>
        </w:tc>
      </w:tr>
      <w:tr w:rsidR="00336B44" w:rsidRPr="00BC1597" w:rsidTr="005F0CDE">
        <w:trPr>
          <w:cantSplit/>
          <w:trHeight w:hRule="exact" w:val="340"/>
        </w:trPr>
        <w:tc>
          <w:tcPr>
            <w:tcW w:w="12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1,4</w:t>
            </w:r>
          </w:p>
        </w:tc>
        <w:tc>
          <w:tcPr>
            <w:tcW w:w="10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108,7</w:t>
            </w:r>
          </w:p>
        </w:tc>
        <w:tc>
          <w:tcPr>
            <w:tcW w:w="116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1,261</w:t>
            </w:r>
          </w:p>
        </w:tc>
        <w:tc>
          <w:tcPr>
            <w:tcW w:w="116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0,7931</w:t>
            </w:r>
          </w:p>
        </w:tc>
        <w:tc>
          <w:tcPr>
            <w:tcW w:w="116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456,3</w:t>
            </w:r>
          </w:p>
        </w:tc>
        <w:tc>
          <w:tcPr>
            <w:tcW w:w="116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2693</w:t>
            </w:r>
          </w:p>
        </w:tc>
        <w:tc>
          <w:tcPr>
            <w:tcW w:w="116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2237</w:t>
            </w:r>
          </w:p>
        </w:tc>
      </w:tr>
      <w:tr w:rsidR="00336B44" w:rsidRPr="00BC1597" w:rsidTr="005F0CDE">
        <w:trPr>
          <w:cantSplit/>
          <w:trHeight w:hRule="exact" w:val="345"/>
        </w:trPr>
        <w:tc>
          <w:tcPr>
            <w:tcW w:w="12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1,6</w:t>
            </w:r>
          </w:p>
        </w:tc>
        <w:tc>
          <w:tcPr>
            <w:tcW w:w="10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112,7</w:t>
            </w:r>
          </w:p>
        </w:tc>
        <w:tc>
          <w:tcPr>
            <w:tcW w:w="116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1,113</w:t>
            </w:r>
          </w:p>
        </w:tc>
        <w:tc>
          <w:tcPr>
            <w:tcW w:w="116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0,898</w:t>
            </w:r>
          </w:p>
        </w:tc>
        <w:tc>
          <w:tcPr>
            <w:tcW w:w="116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473,1</w:t>
            </w:r>
          </w:p>
        </w:tc>
        <w:tc>
          <w:tcPr>
            <w:tcW w:w="116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2703</w:t>
            </w:r>
          </w:p>
        </w:tc>
        <w:tc>
          <w:tcPr>
            <w:tcW w:w="116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2227</w:t>
            </w:r>
          </w:p>
        </w:tc>
      </w:tr>
      <w:tr w:rsidR="00336B44" w:rsidRPr="00BC1597" w:rsidTr="005F0CDE">
        <w:trPr>
          <w:cantSplit/>
          <w:trHeight w:hRule="exact" w:val="340"/>
        </w:trPr>
        <w:tc>
          <w:tcPr>
            <w:tcW w:w="12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1,8</w:t>
            </w:r>
          </w:p>
        </w:tc>
        <w:tc>
          <w:tcPr>
            <w:tcW w:w="10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116,3</w:t>
            </w:r>
          </w:p>
        </w:tc>
        <w:tc>
          <w:tcPr>
            <w:tcW w:w="116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0,997</w:t>
            </w:r>
          </w:p>
        </w:tc>
        <w:tc>
          <w:tcPr>
            <w:tcW w:w="116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1,003</w:t>
            </w:r>
          </w:p>
        </w:tc>
        <w:tc>
          <w:tcPr>
            <w:tcW w:w="116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483,6</w:t>
            </w:r>
          </w:p>
        </w:tc>
        <w:tc>
          <w:tcPr>
            <w:tcW w:w="116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2709</w:t>
            </w:r>
          </w:p>
        </w:tc>
        <w:tc>
          <w:tcPr>
            <w:tcW w:w="116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2217</w:t>
            </w:r>
          </w:p>
        </w:tc>
      </w:tr>
      <w:tr w:rsidR="00336B44" w:rsidRPr="00BC1597" w:rsidTr="005F0CDE">
        <w:trPr>
          <w:cantSplit/>
          <w:trHeight w:hRule="exact" w:val="345"/>
        </w:trPr>
        <w:tc>
          <w:tcPr>
            <w:tcW w:w="12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2,0</w:t>
            </w:r>
          </w:p>
        </w:tc>
        <w:tc>
          <w:tcPr>
            <w:tcW w:w="10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119,6</w:t>
            </w:r>
          </w:p>
        </w:tc>
        <w:tc>
          <w:tcPr>
            <w:tcW w:w="116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0,903</w:t>
            </w:r>
          </w:p>
        </w:tc>
        <w:tc>
          <w:tcPr>
            <w:tcW w:w="116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1,107</w:t>
            </w:r>
          </w:p>
        </w:tc>
        <w:tc>
          <w:tcPr>
            <w:tcW w:w="116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502,4</w:t>
            </w:r>
          </w:p>
        </w:tc>
        <w:tc>
          <w:tcPr>
            <w:tcW w:w="116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2710</w:t>
            </w:r>
          </w:p>
        </w:tc>
        <w:tc>
          <w:tcPr>
            <w:tcW w:w="116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2208</w:t>
            </w:r>
          </w:p>
        </w:tc>
      </w:tr>
      <w:tr w:rsidR="00336B44" w:rsidRPr="00BC1597" w:rsidTr="005F0CDE">
        <w:trPr>
          <w:cantSplit/>
          <w:trHeight w:hRule="exact" w:val="340"/>
        </w:trPr>
        <w:tc>
          <w:tcPr>
            <w:tcW w:w="12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3,0</w:t>
            </w:r>
          </w:p>
        </w:tc>
        <w:tc>
          <w:tcPr>
            <w:tcW w:w="10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132,9</w:t>
            </w:r>
          </w:p>
        </w:tc>
        <w:tc>
          <w:tcPr>
            <w:tcW w:w="116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0,6180</w:t>
            </w:r>
          </w:p>
        </w:tc>
        <w:tc>
          <w:tcPr>
            <w:tcW w:w="116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1,618</w:t>
            </w:r>
          </w:p>
        </w:tc>
        <w:tc>
          <w:tcPr>
            <w:tcW w:w="116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558,9</w:t>
            </w:r>
          </w:p>
        </w:tc>
        <w:tc>
          <w:tcPr>
            <w:tcW w:w="116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2730</w:t>
            </w:r>
          </w:p>
        </w:tc>
        <w:tc>
          <w:tcPr>
            <w:tcW w:w="116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2171</w:t>
            </w:r>
          </w:p>
        </w:tc>
      </w:tr>
      <w:tr w:rsidR="00336B44" w:rsidRPr="00BC1597" w:rsidTr="005F0CDE">
        <w:trPr>
          <w:cantSplit/>
          <w:trHeight w:hRule="exact" w:val="345"/>
        </w:trPr>
        <w:tc>
          <w:tcPr>
            <w:tcW w:w="12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4,0</w:t>
            </w:r>
          </w:p>
        </w:tc>
        <w:tc>
          <w:tcPr>
            <w:tcW w:w="10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142,9</w:t>
            </w:r>
          </w:p>
        </w:tc>
        <w:tc>
          <w:tcPr>
            <w:tcW w:w="116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0,4718</w:t>
            </w:r>
          </w:p>
        </w:tc>
        <w:tc>
          <w:tcPr>
            <w:tcW w:w="116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2,120</w:t>
            </w:r>
          </w:p>
        </w:tc>
        <w:tc>
          <w:tcPr>
            <w:tcW w:w="116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601,1</w:t>
            </w:r>
          </w:p>
        </w:tc>
        <w:tc>
          <w:tcPr>
            <w:tcW w:w="116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2744</w:t>
            </w:r>
          </w:p>
        </w:tc>
        <w:tc>
          <w:tcPr>
            <w:tcW w:w="116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2141</w:t>
            </w:r>
          </w:p>
        </w:tc>
      </w:tr>
      <w:tr w:rsidR="00336B44" w:rsidRPr="00BC1597" w:rsidTr="005F0CDE">
        <w:trPr>
          <w:cantSplit/>
          <w:trHeight w:hRule="exact" w:val="340"/>
        </w:trPr>
        <w:tc>
          <w:tcPr>
            <w:tcW w:w="12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5,0</w:t>
            </w:r>
          </w:p>
        </w:tc>
        <w:tc>
          <w:tcPr>
            <w:tcW w:w="10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151,1</w:t>
            </w:r>
          </w:p>
        </w:tc>
        <w:tc>
          <w:tcPr>
            <w:tcW w:w="116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0,3825</w:t>
            </w:r>
          </w:p>
        </w:tc>
        <w:tc>
          <w:tcPr>
            <w:tcW w:w="116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2,614</w:t>
            </w:r>
          </w:p>
        </w:tc>
        <w:tc>
          <w:tcPr>
            <w:tcW w:w="116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637,7</w:t>
            </w:r>
          </w:p>
        </w:tc>
        <w:tc>
          <w:tcPr>
            <w:tcW w:w="116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2754</w:t>
            </w:r>
          </w:p>
        </w:tc>
        <w:tc>
          <w:tcPr>
            <w:tcW w:w="116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C52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</w:rPr>
              <w:t>2117</w:t>
            </w:r>
          </w:p>
        </w:tc>
      </w:tr>
    </w:tbl>
    <w:p w:rsidR="00336B44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C523BC" w:rsidRDefault="00C523BC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C523BC" w:rsidRDefault="00C523BC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C523BC" w:rsidRPr="00C523BC" w:rsidRDefault="00C523BC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36B44" w:rsidRPr="00C523BC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523BC">
        <w:rPr>
          <w:rFonts w:ascii="Times New Roman" w:eastAsia="Times New Roman" w:hAnsi="Times New Roman" w:cs="Times New Roman"/>
          <w:color w:val="000000"/>
          <w:sz w:val="28"/>
          <w:szCs w:val="28"/>
        </w:rPr>
        <w:t>Таблица 1.10</w:t>
      </w:r>
      <w:r w:rsidR="005F0CD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-</w:t>
      </w:r>
      <w:r w:rsidRPr="00C523B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Плотность водных растворов </w:t>
      </w:r>
      <w:proofErr w:type="spellStart"/>
      <w:r w:rsidRPr="00C523BC">
        <w:rPr>
          <w:rFonts w:ascii="Times New Roman" w:eastAsia="Times New Roman" w:hAnsi="Times New Roman" w:cs="Times New Roman"/>
          <w:color w:val="000000"/>
          <w:sz w:val="28"/>
          <w:szCs w:val="28"/>
        </w:rPr>
        <w:t>NaOH</w:t>
      </w:r>
      <w:proofErr w:type="spellEnd"/>
      <w:r w:rsidRPr="00C523B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(20 </w:t>
      </w:r>
      <w:proofErr w:type="spellStart"/>
      <w:r w:rsidR="00C523BC" w:rsidRPr="00C523BC">
        <w:rPr>
          <w:rFonts w:ascii="Times New Roman" w:eastAsia="Symbol" w:hAnsi="Times New Roman" w:cs="Times New Roman"/>
          <w:color w:val="000000"/>
          <w:sz w:val="28"/>
          <w:szCs w:val="28"/>
          <w:vertAlign w:val="superscript"/>
        </w:rPr>
        <w:t>о</w:t>
      </w:r>
      <w:r w:rsidRPr="00C523BC"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proofErr w:type="spellEnd"/>
      <w:r w:rsidRPr="00C523BC"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</w:p>
    <w:p w:rsidR="00336B44" w:rsidRPr="00C523BC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tbl>
      <w:tblPr>
        <w:tblW w:w="8140" w:type="dxa"/>
        <w:tblInd w:w="1078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265"/>
        <w:gridCol w:w="2304"/>
        <w:gridCol w:w="1728"/>
        <w:gridCol w:w="1843"/>
      </w:tblGrid>
      <w:tr w:rsidR="00336B44" w:rsidRPr="00BC1597" w:rsidTr="005F0CDE">
        <w:trPr>
          <w:cantSplit/>
          <w:trHeight w:hRule="exact" w:val="369"/>
        </w:trPr>
        <w:tc>
          <w:tcPr>
            <w:tcW w:w="2265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336B44" w:rsidP="005F0C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:rsidR="00336B44" w:rsidRPr="00BC1597" w:rsidRDefault="002419D9" w:rsidP="005F0C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Плотность, г/см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2304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F0C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Нормальность раствора</w:t>
            </w:r>
          </w:p>
        </w:tc>
        <w:tc>
          <w:tcPr>
            <w:tcW w:w="357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F0CDE">
            <w:pPr>
              <w:spacing w:after="0" w:line="240" w:lineRule="auto"/>
              <w:ind w:firstLine="3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Содержание </w:t>
            </w:r>
            <w:proofErr w:type="spellStart"/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NaOH</w:t>
            </w:r>
            <w:proofErr w:type="spellEnd"/>
          </w:p>
        </w:tc>
      </w:tr>
      <w:tr w:rsidR="00336B44" w:rsidRPr="00BC1597" w:rsidTr="005F0CDE">
        <w:trPr>
          <w:cantSplit/>
          <w:trHeight w:hRule="exact" w:val="364"/>
        </w:trPr>
        <w:tc>
          <w:tcPr>
            <w:tcW w:w="2265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336B44" w:rsidP="005F0CDE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304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336B44" w:rsidP="005F0CDE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F0C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% масс.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F0C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г/л</w:t>
            </w:r>
          </w:p>
        </w:tc>
      </w:tr>
      <w:tr w:rsidR="00336B44" w:rsidRPr="00BC1597" w:rsidTr="005F0CDE">
        <w:trPr>
          <w:cantSplit/>
          <w:trHeight w:hRule="exact" w:val="364"/>
        </w:trPr>
        <w:tc>
          <w:tcPr>
            <w:tcW w:w="226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1,054</w:t>
            </w:r>
          </w:p>
        </w:tc>
        <w:tc>
          <w:tcPr>
            <w:tcW w:w="230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1,317</w:t>
            </w:r>
          </w:p>
        </w:tc>
        <w:tc>
          <w:tcPr>
            <w:tcW w:w="17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52,69</w:t>
            </w:r>
          </w:p>
        </w:tc>
      </w:tr>
      <w:tr w:rsidR="00336B44" w:rsidRPr="00BC1597" w:rsidTr="005F0CDE">
        <w:trPr>
          <w:cantSplit/>
          <w:trHeight w:hRule="exact" w:val="364"/>
        </w:trPr>
        <w:tc>
          <w:tcPr>
            <w:tcW w:w="226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1,065</w:t>
            </w:r>
          </w:p>
        </w:tc>
        <w:tc>
          <w:tcPr>
            <w:tcW w:w="230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1,597</w:t>
            </w:r>
          </w:p>
        </w:tc>
        <w:tc>
          <w:tcPr>
            <w:tcW w:w="17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63,89</w:t>
            </w:r>
          </w:p>
        </w:tc>
      </w:tr>
      <w:tr w:rsidR="00336B44" w:rsidRPr="00BC1597" w:rsidTr="005F0CDE">
        <w:trPr>
          <w:cantSplit/>
          <w:trHeight w:hRule="exact" w:val="369"/>
        </w:trPr>
        <w:tc>
          <w:tcPr>
            <w:tcW w:w="226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1,109</w:t>
            </w:r>
          </w:p>
        </w:tc>
        <w:tc>
          <w:tcPr>
            <w:tcW w:w="230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2,772</w:t>
            </w:r>
          </w:p>
        </w:tc>
        <w:tc>
          <w:tcPr>
            <w:tcW w:w="17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110,9</w:t>
            </w:r>
          </w:p>
        </w:tc>
      </w:tr>
      <w:tr w:rsidR="00336B44" w:rsidRPr="00BC1597" w:rsidTr="005F0CDE">
        <w:trPr>
          <w:cantSplit/>
          <w:trHeight w:hRule="exact" w:val="364"/>
        </w:trPr>
        <w:tc>
          <w:tcPr>
            <w:tcW w:w="226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1,219</w:t>
            </w:r>
          </w:p>
        </w:tc>
        <w:tc>
          <w:tcPr>
            <w:tcW w:w="230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6,095</w:t>
            </w:r>
          </w:p>
        </w:tc>
        <w:tc>
          <w:tcPr>
            <w:tcW w:w="17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243,8</w:t>
            </w:r>
          </w:p>
        </w:tc>
      </w:tr>
      <w:tr w:rsidR="00336B44" w:rsidRPr="00BC1597" w:rsidTr="005F0CDE">
        <w:trPr>
          <w:cantSplit/>
          <w:trHeight w:hRule="exact" w:val="364"/>
        </w:trPr>
        <w:tc>
          <w:tcPr>
            <w:tcW w:w="226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1,274</w:t>
            </w:r>
          </w:p>
        </w:tc>
        <w:tc>
          <w:tcPr>
            <w:tcW w:w="230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7,963</w:t>
            </w:r>
          </w:p>
        </w:tc>
        <w:tc>
          <w:tcPr>
            <w:tcW w:w="17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318,5</w:t>
            </w:r>
          </w:p>
        </w:tc>
      </w:tr>
      <w:tr w:rsidR="00336B44" w:rsidRPr="00BC1597" w:rsidTr="005F0CDE">
        <w:trPr>
          <w:cantSplit/>
          <w:trHeight w:hRule="exact" w:val="364"/>
        </w:trPr>
        <w:tc>
          <w:tcPr>
            <w:tcW w:w="226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1,328</w:t>
            </w:r>
          </w:p>
        </w:tc>
        <w:tc>
          <w:tcPr>
            <w:tcW w:w="230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9,960</w:t>
            </w:r>
          </w:p>
        </w:tc>
        <w:tc>
          <w:tcPr>
            <w:tcW w:w="17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398,4</w:t>
            </w:r>
          </w:p>
        </w:tc>
      </w:tr>
      <w:tr w:rsidR="00336B44" w:rsidRPr="00BC1597" w:rsidTr="005F0CDE">
        <w:trPr>
          <w:cantSplit/>
          <w:trHeight w:hRule="exact" w:val="369"/>
        </w:trPr>
        <w:tc>
          <w:tcPr>
            <w:tcW w:w="226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1,430</w:t>
            </w:r>
          </w:p>
        </w:tc>
        <w:tc>
          <w:tcPr>
            <w:tcW w:w="230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14,300</w:t>
            </w:r>
          </w:p>
        </w:tc>
        <w:tc>
          <w:tcPr>
            <w:tcW w:w="17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572,0</w:t>
            </w:r>
          </w:p>
        </w:tc>
      </w:tr>
      <w:tr w:rsidR="00336B44" w:rsidRPr="00BC1597" w:rsidTr="005F0CDE">
        <w:trPr>
          <w:cantSplit/>
          <w:trHeight w:hRule="exact" w:val="364"/>
        </w:trPr>
        <w:tc>
          <w:tcPr>
            <w:tcW w:w="226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1,525</w:t>
            </w:r>
          </w:p>
        </w:tc>
        <w:tc>
          <w:tcPr>
            <w:tcW w:w="230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19,068</w:t>
            </w:r>
          </w:p>
        </w:tc>
        <w:tc>
          <w:tcPr>
            <w:tcW w:w="17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750278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762,7</w:t>
            </w:r>
          </w:p>
        </w:tc>
      </w:tr>
    </w:tbl>
    <w:p w:rsidR="00336B44" w:rsidRPr="00C523BC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/>
        </w:rPr>
      </w:pPr>
    </w:p>
    <w:p w:rsidR="00336B44" w:rsidRPr="00C523BC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523B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Таблица 1.11 Плотность водных растворов соляной кислоты (15 </w:t>
      </w:r>
      <w:proofErr w:type="spellStart"/>
      <w:r w:rsidR="00C523BC" w:rsidRPr="00C523BC">
        <w:rPr>
          <w:rFonts w:ascii="Times New Roman" w:eastAsia="Symbol" w:hAnsi="Times New Roman" w:cs="Times New Roman"/>
          <w:color w:val="000000"/>
          <w:sz w:val="28"/>
          <w:szCs w:val="28"/>
          <w:vertAlign w:val="superscript"/>
        </w:rPr>
        <w:t>о</w:t>
      </w:r>
      <w:r w:rsidRPr="00C523BC"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proofErr w:type="spellEnd"/>
      <w:r w:rsidRPr="00C523BC"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</w:p>
    <w:p w:rsidR="00336B44" w:rsidRPr="00C523BC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tbl>
      <w:tblPr>
        <w:tblW w:w="8140" w:type="dxa"/>
        <w:tblInd w:w="1078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336"/>
        <w:gridCol w:w="1559"/>
        <w:gridCol w:w="1134"/>
        <w:gridCol w:w="1276"/>
        <w:gridCol w:w="2835"/>
      </w:tblGrid>
      <w:tr w:rsidR="00336B44" w:rsidRPr="00BC1597" w:rsidTr="005F0CDE">
        <w:trPr>
          <w:cantSplit/>
          <w:trHeight w:hRule="exact" w:val="364"/>
        </w:trPr>
        <w:tc>
          <w:tcPr>
            <w:tcW w:w="1336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F0C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Плотность, г/см</w:t>
            </w:r>
            <w:r w:rsidRPr="002A7BA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F0C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Нормальность</w:t>
            </w:r>
          </w:p>
        </w:tc>
        <w:tc>
          <w:tcPr>
            <w:tcW w:w="2410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F0C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Содержание </w:t>
            </w:r>
            <w:proofErr w:type="spellStart"/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HCl</w:t>
            </w:r>
            <w:proofErr w:type="spellEnd"/>
          </w:p>
        </w:tc>
        <w:tc>
          <w:tcPr>
            <w:tcW w:w="2835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F0C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Поправка на 1 </w:t>
            </w:r>
            <w:proofErr w:type="spellStart"/>
            <w:r w:rsidR="002A7BA2" w:rsidRPr="002A7BA2">
              <w:rPr>
                <w:rFonts w:ascii="Times New Roman" w:eastAsia="Symbol" w:hAnsi="Times New Roman" w:cs="Times New Roman"/>
                <w:color w:val="000000"/>
                <w:sz w:val="24"/>
                <w:szCs w:val="24"/>
                <w:vertAlign w:val="superscript"/>
              </w:rPr>
              <w:t>о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</w:t>
            </w:r>
            <w:proofErr w:type="spellEnd"/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(</w:t>
            </w:r>
            <w:r w:rsidR="002A7BA2">
              <w:rPr>
                <w:rFonts w:ascii="Times New Roman" w:eastAsia="Symbol" w:hAnsi="Times New Roman" w:cs="Times New Roman"/>
                <w:color w:val="000000"/>
                <w:sz w:val="24"/>
                <w:szCs w:val="24"/>
              </w:rPr>
              <w:t>±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</w:tr>
      <w:tr w:rsidR="00336B44" w:rsidRPr="00BC1597" w:rsidTr="005F0CDE">
        <w:trPr>
          <w:cantSplit/>
          <w:trHeight w:hRule="exact" w:val="364"/>
        </w:trPr>
        <w:tc>
          <w:tcPr>
            <w:tcW w:w="1336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336B44" w:rsidP="005F0CD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F0C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раствора</w:t>
            </w: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F0C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% масс.</w:t>
            </w:r>
          </w:p>
        </w:tc>
        <w:tc>
          <w:tcPr>
            <w:tcW w:w="127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5F0C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г/л</w:t>
            </w:r>
          </w:p>
        </w:tc>
        <w:tc>
          <w:tcPr>
            <w:tcW w:w="2835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336B44" w:rsidP="00C523B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</w:tr>
      <w:tr w:rsidR="00336B44" w:rsidRPr="00BC1597" w:rsidTr="001739CA">
        <w:trPr>
          <w:cantSplit/>
          <w:trHeight w:hRule="exact" w:val="364"/>
        </w:trPr>
        <w:tc>
          <w:tcPr>
            <w:tcW w:w="13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1,025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1,446</w:t>
            </w: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5,14</w:t>
            </w:r>
          </w:p>
        </w:tc>
        <w:tc>
          <w:tcPr>
            <w:tcW w:w="127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52,7</w:t>
            </w:r>
          </w:p>
        </w:tc>
        <w:tc>
          <w:tcPr>
            <w:tcW w:w="2835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336B44" w:rsidP="00C523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336B44" w:rsidRPr="00BC1597" w:rsidRDefault="00336B44" w:rsidP="00C523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336B44" w:rsidRPr="00BC1597" w:rsidRDefault="002A7BA2" w:rsidP="002A7BA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Symbol" w:hAnsi="Times New Roman" w:cs="Times New Roman"/>
                <w:color w:val="000000"/>
                <w:sz w:val="24"/>
                <w:szCs w:val="24"/>
              </w:rPr>
              <w:t>ρ</w:t>
            </w:r>
            <w:r w:rsidR="002419D9"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от </w:t>
            </w:r>
            <w:r w:rsidR="002419D9"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1,000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eastAsia="Symbol" w:hAnsi="Times New Roman" w:cs="Times New Roman"/>
                <w:color w:val="000000"/>
                <w:sz w:val="24"/>
                <w:szCs w:val="24"/>
              </w:rPr>
              <w:t xml:space="preserve">до </w:t>
            </w:r>
            <w:r w:rsidR="002419D9"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1,040</w:t>
            </w:r>
            <w:r>
              <w:rPr>
                <w:rFonts w:ascii="Times New Roman" w:eastAsia="Symbol" w:hAnsi="Times New Roman" w:cs="Times New Roman"/>
                <w:color w:val="000000"/>
                <w:sz w:val="24"/>
                <w:szCs w:val="24"/>
              </w:rPr>
              <w:t>±</w:t>
            </w:r>
            <w:r w:rsidR="002419D9"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0,0002</w:t>
            </w:r>
          </w:p>
        </w:tc>
      </w:tr>
      <w:tr w:rsidR="00336B44" w:rsidRPr="00BC1597" w:rsidTr="001739CA">
        <w:trPr>
          <w:cantSplit/>
          <w:trHeight w:hRule="exact" w:val="369"/>
        </w:trPr>
        <w:tc>
          <w:tcPr>
            <w:tcW w:w="13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1,050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2,929</w:t>
            </w: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10,17</w:t>
            </w:r>
          </w:p>
        </w:tc>
        <w:tc>
          <w:tcPr>
            <w:tcW w:w="127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106,8</w:t>
            </w:r>
          </w:p>
        </w:tc>
        <w:tc>
          <w:tcPr>
            <w:tcW w:w="2835" w:type="dxa"/>
            <w:vMerge/>
            <w:tcBorders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336B44" w:rsidP="00C523B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</w:tr>
      <w:tr w:rsidR="00336B44" w:rsidRPr="00BC1597" w:rsidTr="001739CA">
        <w:trPr>
          <w:cantSplit/>
          <w:trHeight w:hRule="exact" w:val="364"/>
        </w:trPr>
        <w:tc>
          <w:tcPr>
            <w:tcW w:w="13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1,075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4,471</w:t>
            </w: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15,16</w:t>
            </w:r>
          </w:p>
        </w:tc>
        <w:tc>
          <w:tcPr>
            <w:tcW w:w="127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163,0</w:t>
            </w:r>
          </w:p>
        </w:tc>
        <w:tc>
          <w:tcPr>
            <w:tcW w:w="2835" w:type="dxa"/>
            <w:vMerge/>
            <w:tcBorders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336B44" w:rsidP="00C523B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</w:tr>
      <w:tr w:rsidR="00336B44" w:rsidRPr="00BC1597" w:rsidTr="001739CA">
        <w:trPr>
          <w:cantSplit/>
          <w:trHeight w:hRule="exact" w:val="364"/>
        </w:trPr>
        <w:tc>
          <w:tcPr>
            <w:tcW w:w="13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1,100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6,037</w:t>
            </w: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20,02</w:t>
            </w:r>
          </w:p>
        </w:tc>
        <w:tc>
          <w:tcPr>
            <w:tcW w:w="127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220,1</w:t>
            </w:r>
          </w:p>
        </w:tc>
        <w:tc>
          <w:tcPr>
            <w:tcW w:w="2835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336B44" w:rsidP="00C523B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</w:tr>
      <w:tr w:rsidR="00336B44" w:rsidRPr="00BC1597" w:rsidTr="001739CA">
        <w:trPr>
          <w:cantSplit/>
          <w:trHeight w:hRule="exact" w:val="364"/>
        </w:trPr>
        <w:tc>
          <w:tcPr>
            <w:tcW w:w="13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1,130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7,981</w:t>
            </w: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25,75</w:t>
            </w:r>
          </w:p>
        </w:tc>
        <w:tc>
          <w:tcPr>
            <w:tcW w:w="127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291,0</w:t>
            </w:r>
          </w:p>
        </w:tc>
        <w:tc>
          <w:tcPr>
            <w:tcW w:w="2835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336B44" w:rsidP="00C523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336B44" w:rsidRPr="00BC1597" w:rsidRDefault="00336B44" w:rsidP="00C523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336B44" w:rsidRPr="00BC1597" w:rsidRDefault="002A7BA2" w:rsidP="002A7BA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Symbol" w:hAnsi="Times New Roman" w:cs="Times New Roman"/>
                <w:color w:val="000000"/>
                <w:sz w:val="24"/>
                <w:szCs w:val="24"/>
              </w:rPr>
              <w:t>ρ</w:t>
            </w:r>
            <w:r w:rsidR="002419D9"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=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от </w:t>
            </w:r>
            <w:r w:rsidR="002419D9"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1,156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до </w:t>
            </w:r>
            <w:r w:rsidR="002419D9"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1,200</w:t>
            </w:r>
            <w:r>
              <w:rPr>
                <w:rFonts w:ascii="Times New Roman" w:eastAsia="Symbol" w:hAnsi="Times New Roman" w:cs="Times New Roman"/>
                <w:color w:val="000000"/>
                <w:sz w:val="24"/>
                <w:szCs w:val="24"/>
              </w:rPr>
              <w:t>±</w:t>
            </w:r>
            <w:r w:rsidR="002419D9"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0,0006</w:t>
            </w:r>
          </w:p>
        </w:tc>
      </w:tr>
      <w:tr w:rsidR="00336B44" w:rsidRPr="00BC1597" w:rsidTr="001739CA">
        <w:trPr>
          <w:cantSplit/>
          <w:trHeight w:hRule="exact" w:val="369"/>
        </w:trPr>
        <w:tc>
          <w:tcPr>
            <w:tcW w:w="13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1,155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9,679</w:t>
            </w: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30,55</w:t>
            </w:r>
          </w:p>
        </w:tc>
        <w:tc>
          <w:tcPr>
            <w:tcW w:w="127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352,9</w:t>
            </w:r>
          </w:p>
        </w:tc>
        <w:tc>
          <w:tcPr>
            <w:tcW w:w="2835" w:type="dxa"/>
            <w:vMerge/>
            <w:tcBorders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336B44" w:rsidP="00C523B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</w:tr>
      <w:tr w:rsidR="00336B44" w:rsidRPr="00BC1597" w:rsidTr="001739CA">
        <w:trPr>
          <w:cantSplit/>
          <w:trHeight w:hRule="exact" w:val="364"/>
        </w:trPr>
        <w:tc>
          <w:tcPr>
            <w:tcW w:w="13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1,180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11,45</w:t>
            </w: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35,38</w:t>
            </w:r>
          </w:p>
        </w:tc>
        <w:tc>
          <w:tcPr>
            <w:tcW w:w="127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417,5</w:t>
            </w:r>
          </w:p>
        </w:tc>
        <w:tc>
          <w:tcPr>
            <w:tcW w:w="2835" w:type="dxa"/>
            <w:vMerge/>
            <w:tcBorders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336B44" w:rsidP="00C523B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</w:tr>
      <w:tr w:rsidR="00336B44" w:rsidRPr="00BC1597" w:rsidTr="001739CA">
        <w:trPr>
          <w:cantSplit/>
          <w:trHeight w:hRule="exact" w:val="364"/>
        </w:trPr>
        <w:tc>
          <w:tcPr>
            <w:tcW w:w="13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1,200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12,87</w:t>
            </w: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39,11</w:t>
            </w:r>
          </w:p>
        </w:tc>
        <w:tc>
          <w:tcPr>
            <w:tcW w:w="127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469,3</w:t>
            </w:r>
          </w:p>
        </w:tc>
        <w:tc>
          <w:tcPr>
            <w:tcW w:w="2835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336B44" w:rsidP="00C523B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</w:tr>
    </w:tbl>
    <w:p w:rsidR="002A7BA2" w:rsidRPr="002A7BA2" w:rsidRDefault="002A7BA2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336B44" w:rsidRPr="002A7BA2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A7BA2">
        <w:rPr>
          <w:rFonts w:ascii="Times New Roman" w:eastAsia="Times New Roman" w:hAnsi="Times New Roman" w:cs="Times New Roman"/>
          <w:color w:val="000000"/>
          <w:sz w:val="28"/>
          <w:szCs w:val="28"/>
        </w:rPr>
        <w:t>Таблица 1.12 Плотность водных растворов формальдегида (мета) (СН</w:t>
      </w:r>
      <w:r w:rsidRPr="002A7BA2">
        <w:rPr>
          <w:rFonts w:ascii="Times New Roman" w:eastAsia="Times New Roman" w:hAnsi="Times New Roman" w:cs="Times New Roman"/>
          <w:color w:val="000000"/>
          <w:sz w:val="28"/>
          <w:szCs w:val="28"/>
          <w:vertAlign w:val="subscript"/>
        </w:rPr>
        <w:t>2</w:t>
      </w:r>
      <w:r w:rsidRPr="002A7BA2">
        <w:rPr>
          <w:rFonts w:ascii="Times New Roman" w:eastAsia="Times New Roman" w:hAnsi="Times New Roman" w:cs="Times New Roman"/>
          <w:color w:val="000000"/>
          <w:sz w:val="28"/>
          <w:szCs w:val="28"/>
        </w:rPr>
        <w:t>О)</w:t>
      </w:r>
      <w:r w:rsidRPr="002A7BA2">
        <w:rPr>
          <w:rFonts w:ascii="Times New Roman" w:eastAsia="Times New Roman" w:hAnsi="Times New Roman" w:cs="Times New Roman"/>
          <w:color w:val="000000"/>
          <w:sz w:val="28"/>
          <w:szCs w:val="28"/>
          <w:vertAlign w:val="subscript"/>
        </w:rPr>
        <w:t>2</w:t>
      </w:r>
      <w:r w:rsidRPr="002A7BA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(18 </w:t>
      </w:r>
      <w:proofErr w:type="spellStart"/>
      <w:r w:rsidR="002A7BA2" w:rsidRPr="002A7BA2">
        <w:rPr>
          <w:rFonts w:ascii="Times New Roman" w:eastAsia="Symbol" w:hAnsi="Times New Roman" w:cs="Times New Roman"/>
          <w:color w:val="000000"/>
          <w:sz w:val="28"/>
          <w:szCs w:val="28"/>
          <w:vertAlign w:val="superscript"/>
        </w:rPr>
        <w:t>о</w:t>
      </w:r>
      <w:r w:rsidRPr="002A7BA2"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proofErr w:type="spellEnd"/>
      <w:r w:rsidRPr="002A7BA2"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</w:p>
    <w:p w:rsidR="002A7BA2" w:rsidRPr="002A7BA2" w:rsidRDefault="002A7BA2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tbl>
      <w:tblPr>
        <w:tblW w:w="8140" w:type="dxa"/>
        <w:tblInd w:w="1078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017"/>
        <w:gridCol w:w="1018"/>
        <w:gridCol w:w="1017"/>
        <w:gridCol w:w="1018"/>
        <w:gridCol w:w="1017"/>
        <w:gridCol w:w="1018"/>
        <w:gridCol w:w="1017"/>
        <w:gridCol w:w="1018"/>
      </w:tblGrid>
      <w:tr w:rsidR="00336B44" w:rsidRPr="00BC1597" w:rsidTr="001739CA">
        <w:trPr>
          <w:cantSplit/>
          <w:trHeight w:hRule="exact" w:val="384"/>
        </w:trPr>
        <w:tc>
          <w:tcPr>
            <w:tcW w:w="10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%</w:t>
            </w:r>
          </w:p>
        </w:tc>
        <w:tc>
          <w:tcPr>
            <w:tcW w:w="10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double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A7BA2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Symbol" w:hAnsi="Times New Roman" w:cs="Times New Roman"/>
                <w:color w:val="000000"/>
                <w:sz w:val="24"/>
                <w:szCs w:val="24"/>
              </w:rPr>
              <w:t>ρ</w:t>
            </w:r>
            <w:r w:rsidR="002419D9"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 кг/м</w:t>
            </w:r>
            <w:r w:rsidR="002419D9" w:rsidRPr="002A7BA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017" w:type="dxa"/>
            <w:tcBorders>
              <w:top w:val="single" w:sz="3" w:space="0" w:color="000000"/>
              <w:left w:val="double" w:sz="1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%</w:t>
            </w:r>
          </w:p>
        </w:tc>
        <w:tc>
          <w:tcPr>
            <w:tcW w:w="10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double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A7BA2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Symbol" w:hAnsi="Times New Roman" w:cs="Times New Roman"/>
                <w:color w:val="000000"/>
                <w:sz w:val="24"/>
                <w:szCs w:val="24"/>
              </w:rPr>
              <w:t>ρ</w:t>
            </w:r>
            <w:r w:rsidR="002419D9"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 кг/м</w:t>
            </w:r>
            <w:r w:rsidR="002419D9" w:rsidRPr="002A7BA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017" w:type="dxa"/>
            <w:tcBorders>
              <w:top w:val="single" w:sz="3" w:space="0" w:color="000000"/>
              <w:left w:val="double" w:sz="1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%</w:t>
            </w:r>
          </w:p>
        </w:tc>
        <w:tc>
          <w:tcPr>
            <w:tcW w:w="10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double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A7BA2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Symbol" w:hAnsi="Times New Roman" w:cs="Times New Roman"/>
                <w:color w:val="000000"/>
                <w:sz w:val="24"/>
                <w:szCs w:val="24"/>
              </w:rPr>
              <w:t>ρ</w:t>
            </w:r>
            <w:r w:rsidR="002419D9"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 кг/м</w:t>
            </w:r>
            <w:r w:rsidR="002419D9" w:rsidRPr="002A7BA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017" w:type="dxa"/>
            <w:tcBorders>
              <w:top w:val="single" w:sz="3" w:space="0" w:color="000000"/>
              <w:left w:val="double" w:sz="1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%</w:t>
            </w:r>
          </w:p>
        </w:tc>
        <w:tc>
          <w:tcPr>
            <w:tcW w:w="10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A7BA2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Symbol" w:hAnsi="Times New Roman" w:cs="Times New Roman"/>
                <w:color w:val="000000"/>
                <w:sz w:val="24"/>
                <w:szCs w:val="24"/>
              </w:rPr>
              <w:t>ρ</w:t>
            </w:r>
            <w:r w:rsidR="002419D9"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 кг/м</w:t>
            </w:r>
            <w:r w:rsidR="002419D9" w:rsidRPr="002A7BA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3</w:t>
            </w:r>
          </w:p>
        </w:tc>
      </w:tr>
      <w:tr w:rsidR="00336B44" w:rsidRPr="00BC1597" w:rsidTr="001739CA">
        <w:trPr>
          <w:cantSplit/>
          <w:trHeight w:hRule="exact" w:val="369"/>
        </w:trPr>
        <w:tc>
          <w:tcPr>
            <w:tcW w:w="10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0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double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1000,8</w:t>
            </w:r>
          </w:p>
        </w:tc>
        <w:tc>
          <w:tcPr>
            <w:tcW w:w="1017" w:type="dxa"/>
            <w:tcBorders>
              <w:top w:val="single" w:sz="3" w:space="0" w:color="000000"/>
              <w:left w:val="double" w:sz="1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10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double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1034,2</w:t>
            </w:r>
          </w:p>
        </w:tc>
        <w:tc>
          <w:tcPr>
            <w:tcW w:w="1017" w:type="dxa"/>
            <w:tcBorders>
              <w:top w:val="single" w:sz="3" w:space="0" w:color="000000"/>
              <w:left w:val="double" w:sz="1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10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double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1066,5</w:t>
            </w:r>
          </w:p>
        </w:tc>
        <w:tc>
          <w:tcPr>
            <w:tcW w:w="1017" w:type="dxa"/>
            <w:tcBorders>
              <w:top w:val="single" w:sz="3" w:space="0" w:color="000000"/>
              <w:left w:val="double" w:sz="1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10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1098,3</w:t>
            </w:r>
          </w:p>
        </w:tc>
      </w:tr>
      <w:tr w:rsidR="00336B44" w:rsidRPr="00BC1597" w:rsidTr="001739CA">
        <w:trPr>
          <w:cantSplit/>
          <w:trHeight w:hRule="exact" w:val="364"/>
        </w:trPr>
        <w:tc>
          <w:tcPr>
            <w:tcW w:w="10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0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double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1010,6</w:t>
            </w:r>
          </w:p>
        </w:tc>
        <w:tc>
          <w:tcPr>
            <w:tcW w:w="1017" w:type="dxa"/>
            <w:tcBorders>
              <w:top w:val="single" w:sz="3" w:space="0" w:color="000000"/>
              <w:left w:val="double" w:sz="1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10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double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1041,0</w:t>
            </w:r>
          </w:p>
        </w:tc>
        <w:tc>
          <w:tcPr>
            <w:tcW w:w="1017" w:type="dxa"/>
            <w:tcBorders>
              <w:top w:val="single" w:sz="3" w:space="0" w:color="000000"/>
              <w:left w:val="double" w:sz="1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10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double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1073,0</w:t>
            </w:r>
          </w:p>
        </w:tc>
        <w:tc>
          <w:tcPr>
            <w:tcW w:w="1017" w:type="dxa"/>
            <w:tcBorders>
              <w:top w:val="single" w:sz="3" w:space="0" w:color="000000"/>
              <w:left w:val="double" w:sz="1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10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1104,3</w:t>
            </w:r>
          </w:p>
        </w:tc>
      </w:tr>
      <w:tr w:rsidR="00336B44" w:rsidRPr="00BC1597" w:rsidTr="001739CA">
        <w:trPr>
          <w:cantSplit/>
          <w:trHeight w:hRule="exact" w:val="364"/>
        </w:trPr>
        <w:tc>
          <w:tcPr>
            <w:tcW w:w="10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10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double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1016,2</w:t>
            </w:r>
          </w:p>
        </w:tc>
        <w:tc>
          <w:tcPr>
            <w:tcW w:w="1017" w:type="dxa"/>
            <w:tcBorders>
              <w:top w:val="single" w:sz="3" w:space="0" w:color="000000"/>
              <w:left w:val="double" w:sz="1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10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double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1047,5</w:t>
            </w:r>
          </w:p>
        </w:tc>
        <w:tc>
          <w:tcPr>
            <w:tcW w:w="1017" w:type="dxa"/>
            <w:tcBorders>
              <w:top w:val="single" w:sz="3" w:space="0" w:color="000000"/>
              <w:left w:val="double" w:sz="1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10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double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1079,5</w:t>
            </w:r>
          </w:p>
        </w:tc>
        <w:tc>
          <w:tcPr>
            <w:tcW w:w="1017" w:type="dxa"/>
            <w:tcBorders>
              <w:top w:val="single" w:sz="3" w:space="0" w:color="000000"/>
              <w:left w:val="double" w:sz="1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10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1110,8</w:t>
            </w:r>
          </w:p>
        </w:tc>
      </w:tr>
      <w:tr w:rsidR="00336B44" w:rsidRPr="00BC1597" w:rsidTr="001739CA">
        <w:trPr>
          <w:cantSplit/>
          <w:trHeight w:hRule="exact" w:val="364"/>
        </w:trPr>
        <w:tc>
          <w:tcPr>
            <w:tcW w:w="10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10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double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1022,0</w:t>
            </w:r>
          </w:p>
        </w:tc>
        <w:tc>
          <w:tcPr>
            <w:tcW w:w="1017" w:type="dxa"/>
            <w:tcBorders>
              <w:top w:val="single" w:sz="3" w:space="0" w:color="000000"/>
              <w:left w:val="double" w:sz="1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10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double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1053,9</w:t>
            </w:r>
          </w:p>
        </w:tc>
        <w:tc>
          <w:tcPr>
            <w:tcW w:w="1017" w:type="dxa"/>
            <w:tcBorders>
              <w:top w:val="single" w:sz="3" w:space="0" w:color="000000"/>
              <w:left w:val="double" w:sz="1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10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double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1085,9</w:t>
            </w:r>
          </w:p>
        </w:tc>
        <w:tc>
          <w:tcPr>
            <w:tcW w:w="1017" w:type="dxa"/>
            <w:tcBorders>
              <w:top w:val="single" w:sz="3" w:space="0" w:color="000000"/>
              <w:left w:val="double" w:sz="1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10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1117,3</w:t>
            </w:r>
          </w:p>
        </w:tc>
      </w:tr>
      <w:tr w:rsidR="00336B44" w:rsidRPr="00BC1597" w:rsidTr="001739CA">
        <w:trPr>
          <w:cantSplit/>
          <w:trHeight w:hRule="exact" w:val="369"/>
        </w:trPr>
        <w:tc>
          <w:tcPr>
            <w:tcW w:w="10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10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double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1028,0</w:t>
            </w:r>
          </w:p>
        </w:tc>
        <w:tc>
          <w:tcPr>
            <w:tcW w:w="1017" w:type="dxa"/>
            <w:tcBorders>
              <w:top w:val="single" w:sz="3" w:space="0" w:color="000000"/>
              <w:left w:val="double" w:sz="1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10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double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1060,2</w:t>
            </w:r>
          </w:p>
        </w:tc>
        <w:tc>
          <w:tcPr>
            <w:tcW w:w="1017" w:type="dxa"/>
            <w:tcBorders>
              <w:top w:val="single" w:sz="3" w:space="0" w:color="000000"/>
              <w:left w:val="double" w:sz="1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10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double" w:sz="1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2A7B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1092,1</w:t>
            </w:r>
          </w:p>
        </w:tc>
        <w:tc>
          <w:tcPr>
            <w:tcW w:w="1017" w:type="dxa"/>
            <w:tcBorders>
              <w:top w:val="single" w:sz="3" w:space="0" w:color="000000"/>
              <w:left w:val="double" w:sz="1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336B44" w:rsidP="002A7BA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0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336B44" w:rsidP="002A7BA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</w:tbl>
    <w:p w:rsidR="00336B44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2A7BA2" w:rsidRDefault="002A7BA2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2A7BA2" w:rsidRDefault="002A7BA2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2A7BA2" w:rsidRPr="002A7BA2" w:rsidRDefault="002A7BA2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36B44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A7BA2">
        <w:rPr>
          <w:rFonts w:ascii="Times New Roman" w:eastAsia="Times New Roman" w:hAnsi="Times New Roman" w:cs="Times New Roman"/>
          <w:color w:val="000000"/>
          <w:sz w:val="28"/>
          <w:szCs w:val="28"/>
        </w:rPr>
        <w:t>Таблица 1.13</w:t>
      </w:r>
      <w:r w:rsidR="001739C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- </w:t>
      </w:r>
      <w:r w:rsidRPr="002A7BA2">
        <w:rPr>
          <w:rFonts w:ascii="Times New Roman" w:eastAsia="Times New Roman" w:hAnsi="Times New Roman" w:cs="Times New Roman"/>
          <w:color w:val="000000"/>
          <w:sz w:val="28"/>
          <w:szCs w:val="28"/>
        </w:rPr>
        <w:t>Плотность водных растворов NН</w:t>
      </w:r>
      <w:r w:rsidRPr="001739CA">
        <w:rPr>
          <w:rFonts w:ascii="Times New Roman" w:eastAsia="Times New Roman" w:hAnsi="Times New Roman" w:cs="Times New Roman"/>
          <w:color w:val="000000"/>
          <w:sz w:val="28"/>
          <w:szCs w:val="28"/>
          <w:vertAlign w:val="subscript"/>
        </w:rPr>
        <w:t>4</w:t>
      </w:r>
      <w:r w:rsidRPr="002A7BA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ОН (15 </w:t>
      </w:r>
      <w:proofErr w:type="spellStart"/>
      <w:r w:rsidR="002A7BA2" w:rsidRPr="002A7BA2">
        <w:rPr>
          <w:rFonts w:ascii="Times New Roman" w:eastAsia="Symbol" w:hAnsi="Times New Roman" w:cs="Times New Roman"/>
          <w:color w:val="000000"/>
          <w:sz w:val="28"/>
          <w:szCs w:val="28"/>
          <w:vertAlign w:val="superscript"/>
        </w:rPr>
        <w:t>о</w:t>
      </w:r>
      <w:r w:rsidRPr="002A7BA2"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proofErr w:type="spellEnd"/>
      <w:r w:rsidRPr="002A7BA2"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</w:p>
    <w:p w:rsidR="002A7BA2" w:rsidRPr="002A7BA2" w:rsidRDefault="002A7BA2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tbl>
      <w:tblPr>
        <w:tblW w:w="7573" w:type="dxa"/>
        <w:tblInd w:w="1078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903"/>
        <w:gridCol w:w="1985"/>
        <w:gridCol w:w="1842"/>
        <w:gridCol w:w="1843"/>
      </w:tblGrid>
      <w:tr w:rsidR="00336B44" w:rsidRPr="00BC1597" w:rsidTr="001739CA">
        <w:trPr>
          <w:cantSplit/>
          <w:trHeight w:hRule="exact" w:val="364"/>
        </w:trPr>
        <w:tc>
          <w:tcPr>
            <w:tcW w:w="1903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C63A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Плотность, г/см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1985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C63A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Нормальность раствора</w:t>
            </w:r>
          </w:p>
        </w:tc>
        <w:tc>
          <w:tcPr>
            <w:tcW w:w="3685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C63A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Содержание NН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ОН</w:t>
            </w:r>
          </w:p>
        </w:tc>
      </w:tr>
      <w:tr w:rsidR="00336B44" w:rsidRPr="00BC1597" w:rsidTr="001739CA">
        <w:trPr>
          <w:cantSplit/>
          <w:trHeight w:hRule="exact" w:val="364"/>
        </w:trPr>
        <w:tc>
          <w:tcPr>
            <w:tcW w:w="1903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336B44" w:rsidP="00C63AD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985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336B44" w:rsidP="00C63AD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C63A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% масс.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C63A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г/л</w:t>
            </w:r>
          </w:p>
        </w:tc>
      </w:tr>
      <w:tr w:rsidR="00336B44" w:rsidRPr="00BC1597" w:rsidTr="001739CA">
        <w:trPr>
          <w:cantSplit/>
          <w:trHeight w:hRule="exact" w:val="369"/>
        </w:trPr>
        <w:tc>
          <w:tcPr>
            <w:tcW w:w="19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C63A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0,958</w:t>
            </w: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C63A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5,89</w:t>
            </w:r>
          </w:p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C63A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10,47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C63A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100,3</w:t>
            </w:r>
          </w:p>
        </w:tc>
      </w:tr>
      <w:tr w:rsidR="00336B44" w:rsidRPr="00BC1597" w:rsidTr="001739CA">
        <w:trPr>
          <w:cantSplit/>
          <w:trHeight w:hRule="exact" w:val="364"/>
        </w:trPr>
        <w:tc>
          <w:tcPr>
            <w:tcW w:w="19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C63A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0,942</w:t>
            </w: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C63A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8,32</w:t>
            </w:r>
          </w:p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C63A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15,04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C63A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141,7</w:t>
            </w:r>
          </w:p>
        </w:tc>
      </w:tr>
      <w:tr w:rsidR="00336B44" w:rsidRPr="00BC1597" w:rsidTr="001739CA">
        <w:trPr>
          <w:cantSplit/>
          <w:trHeight w:hRule="exact" w:val="364"/>
        </w:trPr>
        <w:tc>
          <w:tcPr>
            <w:tcW w:w="19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C63A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0,926</w:t>
            </w: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C63A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10,80</w:t>
            </w:r>
          </w:p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C63A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19,87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C63A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184,2</w:t>
            </w:r>
          </w:p>
        </w:tc>
      </w:tr>
      <w:tr w:rsidR="00336B44" w:rsidRPr="00BC1597" w:rsidTr="001739CA">
        <w:trPr>
          <w:cantSplit/>
          <w:trHeight w:hRule="exact" w:val="364"/>
        </w:trPr>
        <w:tc>
          <w:tcPr>
            <w:tcW w:w="19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C63A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0,910</w:t>
            </w: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C63A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13,35</w:t>
            </w:r>
          </w:p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C63A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24,99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C63A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227,4</w:t>
            </w:r>
          </w:p>
        </w:tc>
      </w:tr>
      <w:tr w:rsidR="00336B44" w:rsidRPr="00BC1597" w:rsidTr="001739CA">
        <w:trPr>
          <w:cantSplit/>
          <w:trHeight w:hRule="exact" w:val="369"/>
        </w:trPr>
        <w:tc>
          <w:tcPr>
            <w:tcW w:w="19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C63A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0,894</w:t>
            </w: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C63A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15,94</w:t>
            </w:r>
          </w:p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C63A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30,37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C63A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271,5</w:t>
            </w:r>
          </w:p>
        </w:tc>
      </w:tr>
      <w:tr w:rsidR="00336B44" w:rsidRPr="00BC1597" w:rsidTr="001739CA">
        <w:trPr>
          <w:cantSplit/>
          <w:trHeight w:hRule="exact" w:val="364"/>
        </w:trPr>
        <w:tc>
          <w:tcPr>
            <w:tcW w:w="19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C63A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0,882</w:t>
            </w: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C63A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18,10</w:t>
            </w:r>
          </w:p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C63A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34,95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C63A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308,3</w:t>
            </w:r>
          </w:p>
        </w:tc>
      </w:tr>
    </w:tbl>
    <w:p w:rsidR="00336B44" w:rsidRPr="00BC1597" w:rsidRDefault="00336B44" w:rsidP="00750278">
      <w:pPr>
        <w:spacing w:after="0" w:line="240" w:lineRule="auto"/>
        <w:ind w:firstLine="709"/>
        <w:jc w:val="both"/>
        <w:rPr>
          <w:rFonts w:ascii="Times New Roman" w:hAnsi="Times New Roman" w:cs="Times New Roman"/>
          <w:lang w:val="en-US"/>
        </w:rPr>
        <w:sectPr w:rsidR="00336B44" w:rsidRPr="00BC1597" w:rsidSect="00BC1597">
          <w:type w:val="nextColumn"/>
          <w:pgSz w:w="11900" w:h="16820"/>
          <w:pgMar w:top="1134" w:right="1134" w:bottom="1701" w:left="1134" w:header="720" w:footer="720" w:gutter="0"/>
          <w:cols w:space="708"/>
        </w:sectPr>
      </w:pPr>
    </w:p>
    <w:p w:rsidR="00336B44" w:rsidRPr="00C63AD8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C63AD8">
        <w:rPr>
          <w:rFonts w:ascii="Times New Roman" w:hAnsi="Times New Roman" w:cs="Times New Roman"/>
          <w:noProof/>
          <w:sz w:val="28"/>
          <w:szCs w:val="28"/>
        </w:rPr>
        <w:lastRenderedPageBreak/>
        <mc:AlternateContent>
          <mc:Choice Requires="wps">
            <w:drawing>
              <wp:anchor distT="0" distB="0" distL="0" distR="0" simplePos="0" relativeHeight="252336128" behindDoc="1" locked="0" layoutInCell="0" allowOverlap="1">
                <wp:simplePos x="0" y="0"/>
                <wp:positionH relativeFrom="page">
                  <wp:posOffset>4579048</wp:posOffset>
                </wp:positionH>
                <wp:positionV relativeFrom="page">
                  <wp:posOffset>6181661</wp:posOffset>
                </wp:positionV>
                <wp:extent cx="380238" cy="0"/>
                <wp:effectExtent l="0" t="0" r="0" b="0"/>
                <wp:wrapNone/>
                <wp:docPr id="1368" name="drawingObject13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238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0238">
                              <a:moveTo>
                                <a:pt x="0" y="0"/>
                              </a:moveTo>
                              <a:lnTo>
                                <a:pt x="380238" y="0"/>
                              </a:lnTo>
                            </a:path>
                          </a:pathLst>
                        </a:custGeom>
                        <a:noFill/>
                        <a:ln w="7557" cap="rnd">
                          <a:solidFill>
                            <a:srgbClr val="000000"/>
                          </a:solidFill>
                          <a:prstDash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61C41A0" id="drawingObject1368" o:spid="_x0000_s1026" style="position:absolute;margin-left:360.55pt;margin-top:486.75pt;width:29.95pt;height:0;z-index:-25098035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380238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" o:allowincell="f" path="m,l380238,e" filled="f" strokeweight=".20992mm">
                <v:stroke endcap="round"/>
                <v:path arrowok="t" textboxrect="0,0,380238,0"/>
                <w10:wrap anchorx="page" anchory="page"/>
              </v:shape>
            </w:pict>
          </mc:Fallback>
        </mc:AlternateContent>
      </w:r>
      <w:r w:rsidRPr="00C63AD8"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0" distR="0" simplePos="0" relativeHeight="252271616" behindDoc="1" locked="0" layoutInCell="0" allowOverlap="1">
                <wp:simplePos x="0" y="0"/>
                <wp:positionH relativeFrom="page">
                  <wp:posOffset>2939224</wp:posOffset>
                </wp:positionH>
                <wp:positionV relativeFrom="page">
                  <wp:posOffset>6181661</wp:posOffset>
                </wp:positionV>
                <wp:extent cx="365950" cy="0"/>
                <wp:effectExtent l="0" t="0" r="0" b="0"/>
                <wp:wrapNone/>
                <wp:docPr id="1369" name="drawingObject13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5950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65950">
                              <a:moveTo>
                                <a:pt x="0" y="0"/>
                              </a:moveTo>
                              <a:lnTo>
                                <a:pt x="365950" y="0"/>
                              </a:lnTo>
                            </a:path>
                          </a:pathLst>
                        </a:custGeom>
                        <a:noFill/>
                        <a:ln w="7554" cap="rnd">
                          <a:solidFill>
                            <a:srgbClr val="000000"/>
                          </a:solidFill>
                          <a:prstDash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186CA23" id="drawingObject1369" o:spid="_x0000_s1026" style="position:absolute;margin-left:231.45pt;margin-top:486.75pt;width:28.8pt;height:0;z-index:-2510448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365950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" o:allowincell="f" path="m,l365950,e" filled="f" strokeweight=".20983mm">
                <v:stroke endcap="round"/>
                <v:path arrowok="t" textboxrect="0,0,365950,0"/>
                <w10:wrap anchorx="page" anchory="page"/>
              </v:shape>
            </w:pict>
          </mc:Fallback>
        </mc:AlternateContent>
      </w:r>
      <w:r w:rsidRPr="00C63AD8"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0" distR="0" simplePos="0" relativeHeight="252541952" behindDoc="1" locked="0" layoutInCell="0" allowOverlap="1">
                <wp:simplePos x="0" y="0"/>
                <wp:positionH relativeFrom="page">
                  <wp:posOffset>2972752</wp:posOffset>
                </wp:positionH>
                <wp:positionV relativeFrom="page">
                  <wp:posOffset>6605333</wp:posOffset>
                </wp:positionV>
                <wp:extent cx="365760" cy="0"/>
                <wp:effectExtent l="0" t="0" r="0" b="0"/>
                <wp:wrapNone/>
                <wp:docPr id="1370" name="drawingObject13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5760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65760">
                              <a:moveTo>
                                <a:pt x="0" y="0"/>
                              </a:moveTo>
                              <a:lnTo>
                                <a:pt x="365760" y="0"/>
                              </a:lnTo>
                            </a:path>
                          </a:pathLst>
                        </a:custGeom>
                        <a:noFill/>
                        <a:ln w="7552" cap="rnd">
                          <a:solidFill>
                            <a:srgbClr val="000000"/>
                          </a:solidFill>
                          <a:prstDash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F419306" id="drawingObject1370" o:spid="_x0000_s1026" style="position:absolute;margin-left:234.05pt;margin-top:520.1pt;width:28.8pt;height:0;z-index:-25077452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365760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" o:allowincell="f" path="m,l365760,e" filled="f" strokeweight=".20978mm">
                <v:stroke endcap="round"/>
                <v:path arrowok="t" textboxrect="0,0,365760,0"/>
                <w10:wrap anchorx="page" anchory="page"/>
              </v:shape>
            </w:pict>
          </mc:Fallback>
        </mc:AlternateContent>
      </w:r>
      <w:r w:rsidRPr="00C63AD8"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0" distR="0" simplePos="0" relativeHeight="252598272" behindDoc="1" locked="0" layoutInCell="0" allowOverlap="1">
                <wp:simplePos x="0" y="0"/>
                <wp:positionH relativeFrom="page">
                  <wp:posOffset>4597336</wp:posOffset>
                </wp:positionH>
                <wp:positionV relativeFrom="page">
                  <wp:posOffset>6605333</wp:posOffset>
                </wp:positionV>
                <wp:extent cx="379666" cy="0"/>
                <wp:effectExtent l="0" t="0" r="0" b="0"/>
                <wp:wrapNone/>
                <wp:docPr id="1371" name="drawingObject13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9666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9666">
                              <a:moveTo>
                                <a:pt x="0" y="0"/>
                              </a:moveTo>
                              <a:lnTo>
                                <a:pt x="379666" y="0"/>
                              </a:lnTo>
                            </a:path>
                          </a:pathLst>
                        </a:custGeom>
                        <a:noFill/>
                        <a:ln w="7552" cap="rnd">
                          <a:solidFill>
                            <a:srgbClr val="000000"/>
                          </a:solidFill>
                          <a:prstDash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8AA6F40" id="drawingObject1371" o:spid="_x0000_s1026" style="position:absolute;margin-left:362pt;margin-top:520.1pt;width:29.9pt;height:0;z-index:-25071820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379666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" o:allowincell="f" path="m,l379666,e" filled="f" strokeweight=".20978mm">
                <v:stroke endcap="round"/>
                <v:path arrowok="t" textboxrect="0,0,379666,0"/>
                <w10:wrap anchorx="page" anchory="page"/>
              </v:shape>
            </w:pict>
          </mc:Fallback>
        </mc:AlternateContent>
      </w:r>
      <w:r w:rsidRPr="00C63AD8"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0" distR="0" simplePos="0" relativeHeight="252867584" behindDoc="1" locked="0" layoutInCell="0" allowOverlap="1">
                <wp:simplePos x="0" y="0"/>
                <wp:positionH relativeFrom="page">
                  <wp:posOffset>4615624</wp:posOffset>
                </wp:positionH>
                <wp:positionV relativeFrom="page">
                  <wp:posOffset>7032052</wp:posOffset>
                </wp:positionV>
                <wp:extent cx="380238" cy="0"/>
                <wp:effectExtent l="0" t="0" r="0" b="0"/>
                <wp:wrapNone/>
                <wp:docPr id="1372" name="drawingObject13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238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0238">
                              <a:moveTo>
                                <a:pt x="0" y="0"/>
                              </a:moveTo>
                              <a:lnTo>
                                <a:pt x="380238" y="0"/>
                              </a:lnTo>
                            </a:path>
                          </a:pathLst>
                        </a:custGeom>
                        <a:noFill/>
                        <a:ln w="7557" cap="rnd">
                          <a:solidFill>
                            <a:srgbClr val="000000"/>
                          </a:solidFill>
                          <a:prstDash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69A9E0D" id="drawingObject1372" o:spid="_x0000_s1026" style="position:absolute;margin-left:363.45pt;margin-top:553.7pt;width:29.95pt;height:0;z-index:-25044889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380238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" o:allowincell="f" path="m,l380238,e" filled="f" strokeweight=".20992mm">
                <v:stroke endcap="round"/>
                <v:path arrowok="t" textboxrect="0,0,380238,0"/>
                <w10:wrap anchorx="page" anchory="page"/>
              </v:shape>
            </w:pict>
          </mc:Fallback>
        </mc:AlternateContent>
      </w:r>
      <w:r w:rsidRPr="00C63AD8"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0" distR="0" simplePos="0" relativeHeight="252775424" behindDoc="1" locked="0" layoutInCell="0" allowOverlap="1">
                <wp:simplePos x="0" y="0"/>
                <wp:positionH relativeFrom="page">
                  <wp:posOffset>2957702</wp:posOffset>
                </wp:positionH>
                <wp:positionV relativeFrom="page">
                  <wp:posOffset>7032052</wp:posOffset>
                </wp:positionV>
                <wp:extent cx="380428" cy="0"/>
                <wp:effectExtent l="0" t="0" r="0" b="0"/>
                <wp:wrapNone/>
                <wp:docPr id="1373" name="drawingObject13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428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0428">
                              <a:moveTo>
                                <a:pt x="0" y="0"/>
                              </a:moveTo>
                              <a:lnTo>
                                <a:pt x="380428" y="0"/>
                              </a:lnTo>
                            </a:path>
                          </a:pathLst>
                        </a:custGeom>
                        <a:noFill/>
                        <a:ln w="7560" cap="rnd">
                          <a:solidFill>
                            <a:srgbClr val="000000"/>
                          </a:solidFill>
                          <a:prstDash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0ACA6A1" id="drawingObject1373" o:spid="_x0000_s1026" style="position:absolute;margin-left:232.9pt;margin-top:553.7pt;width:29.95pt;height:0;z-index:-25054105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380428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" o:allowincell="f" path="m,l380428,e" filled="f" strokeweight=".21mm">
                <v:stroke endcap="round"/>
                <v:path arrowok="t" textboxrect="0,0,380428,0"/>
                <w10:wrap anchorx="page" anchory="page"/>
              </v:shape>
            </w:pict>
          </mc:Fallback>
        </mc:AlternateContent>
      </w:r>
      <w:r w:rsidRPr="00C63AD8"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0" distR="0" simplePos="0" relativeHeight="252972032" behindDoc="1" locked="0" layoutInCell="0" allowOverlap="1">
                <wp:simplePos x="0" y="0"/>
                <wp:positionH relativeFrom="page">
                  <wp:posOffset>2957702</wp:posOffset>
                </wp:positionH>
                <wp:positionV relativeFrom="page">
                  <wp:posOffset>7455725</wp:posOffset>
                </wp:positionV>
                <wp:extent cx="320789" cy="0"/>
                <wp:effectExtent l="0" t="0" r="0" b="0"/>
                <wp:wrapNone/>
                <wp:docPr id="1374" name="drawingObject13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789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20789">
                              <a:moveTo>
                                <a:pt x="0" y="0"/>
                              </a:moveTo>
                              <a:lnTo>
                                <a:pt x="320789" y="0"/>
                              </a:lnTo>
                            </a:path>
                          </a:pathLst>
                        </a:custGeom>
                        <a:noFill/>
                        <a:ln w="7560" cap="rnd">
                          <a:solidFill>
                            <a:srgbClr val="000000"/>
                          </a:solidFill>
                          <a:prstDash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455A8A0" id="drawingObject1374" o:spid="_x0000_s1026" style="position:absolute;margin-left:232.9pt;margin-top:587.05pt;width:25.25pt;height:0;z-index:-25034444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320789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" o:allowincell="f" path="m,l320789,e" filled="f" strokeweight=".21mm">
                <v:stroke endcap="round"/>
                <v:path arrowok="t" textboxrect="0,0,320789,0"/>
                <w10:wrap anchorx="page" anchory="page"/>
              </v:shape>
            </w:pict>
          </mc:Fallback>
        </mc:AlternateContent>
      </w:r>
      <w:r w:rsidRPr="00C63AD8"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0" distR="0" simplePos="0" relativeHeight="253026304" behindDoc="1" locked="0" layoutInCell="0" allowOverlap="1">
                <wp:simplePos x="0" y="0"/>
                <wp:positionH relativeFrom="page">
                  <wp:posOffset>4585144</wp:posOffset>
                </wp:positionH>
                <wp:positionV relativeFrom="page">
                  <wp:posOffset>7455725</wp:posOffset>
                </wp:positionV>
                <wp:extent cx="380428" cy="0"/>
                <wp:effectExtent l="0" t="0" r="0" b="0"/>
                <wp:wrapNone/>
                <wp:docPr id="1375" name="drawingObject13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428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0428">
                              <a:moveTo>
                                <a:pt x="0" y="0"/>
                              </a:moveTo>
                              <a:lnTo>
                                <a:pt x="380428" y="0"/>
                              </a:lnTo>
                            </a:path>
                          </a:pathLst>
                        </a:custGeom>
                        <a:noFill/>
                        <a:ln w="7558" cap="rnd">
                          <a:solidFill>
                            <a:srgbClr val="000000"/>
                          </a:solidFill>
                          <a:prstDash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2FFF3BD" id="drawingObject1375" o:spid="_x0000_s1026" style="position:absolute;margin-left:361.05pt;margin-top:587.05pt;width:29.95pt;height:0;z-index:-25029017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380428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" o:allowincell="f" path="m,l380428,e" filled="f" strokeweight=".20994mm">
                <v:stroke endcap="round"/>
                <v:path arrowok="t" textboxrect="0,0,380428,0"/>
                <w10:wrap anchorx="page" anchory="page"/>
              </v:shape>
            </w:pict>
          </mc:Fallback>
        </mc:AlternateContent>
      </w:r>
      <w:r w:rsidRPr="00C63A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1.</w:t>
      </w:r>
      <w:r w:rsidR="007F093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4</w:t>
      </w:r>
      <w:r w:rsidRPr="00C63AD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C63A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Примеры</w:t>
      </w:r>
      <w:r w:rsidRPr="00C63AD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C63A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и</w:t>
      </w:r>
      <w:r w:rsidRPr="00C63AD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C63A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зад</w:t>
      </w:r>
      <w:bookmarkStart w:id="0" w:name="_GoBack"/>
      <w:bookmarkEnd w:id="0"/>
      <w:r w:rsidRPr="00C63A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ачи</w:t>
      </w:r>
      <w:r w:rsidRPr="00C63AD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C63A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к</w:t>
      </w:r>
      <w:r w:rsidRPr="00C63AD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C63A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главе</w:t>
      </w:r>
      <w:r w:rsidRPr="00C63AD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C63A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1</w:t>
      </w:r>
    </w:p>
    <w:p w:rsidR="00336B44" w:rsidRPr="00C63AD8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</w:pPr>
      <w:r w:rsidRPr="00BC1597"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  <w:t>Пример</w:t>
      </w:r>
      <w:r w:rsidRPr="00BC1597">
        <w:rPr>
          <w:rFonts w:ascii="Times New Roman" w:eastAsia="Arial" w:hAnsi="Times New Roman" w:cs="Times New Roman"/>
          <w:color w:val="000000"/>
          <w:sz w:val="26"/>
          <w:szCs w:val="26"/>
        </w:rPr>
        <w:t xml:space="preserve"> </w:t>
      </w:r>
      <w:r w:rsidRPr="00BC1597"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  <w:t>1.1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Необходимо определить мольные доли компонентов смеси, если массовые доли их в смеси равны: бутан – 50 %; бутены – 30 %; бутадиен – 15 %; водород – 5 %. Общая масса смеси равны 15000 кг.</w:t>
      </w:r>
    </w:p>
    <w:p w:rsidR="00336B44" w:rsidRPr="00BC1597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Решение</w:t>
      </w:r>
    </w:p>
    <w:p w:rsidR="00C63AD8" w:rsidRPr="00C63AD8" w:rsidRDefault="00C63AD8" w:rsidP="00C63AD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63AD8">
        <w:rPr>
          <w:rFonts w:ascii="Times New Roman" w:eastAsia="Times New Roman" w:hAnsi="Times New Roman" w:cs="Times New Roman"/>
          <w:color w:val="000000"/>
          <w:sz w:val="28"/>
          <w:szCs w:val="28"/>
        </w:rPr>
        <w:t>1.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2419D9" w:rsidRPr="00C63AD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Определяем относительные мольные массы компонентов смеси: </w:t>
      </w:r>
    </w:p>
    <w:p w:rsidR="00C63AD8" w:rsidRDefault="00C63AD8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24739E45" wp14:editId="3B048F2F">
            <wp:extent cx="5257800" cy="923125"/>
            <wp:effectExtent l="0" t="0" r="0" b="0"/>
            <wp:docPr id="6219" name="Рисунок 62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428660" cy="9531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BC1597" w:rsidRDefault="00C63AD8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3718528" behindDoc="1" locked="0" layoutInCell="1" allowOverlap="1">
            <wp:simplePos x="0" y="0"/>
            <wp:positionH relativeFrom="column">
              <wp:posOffset>4735830</wp:posOffset>
            </wp:positionH>
            <wp:positionV relativeFrom="paragraph">
              <wp:posOffset>127000</wp:posOffset>
            </wp:positionV>
            <wp:extent cx="1291998" cy="342900"/>
            <wp:effectExtent l="0" t="0" r="0" b="0"/>
            <wp:wrapNone/>
            <wp:docPr id="6220" name="Рисунок 62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91998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419D9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2. Определяем массы отдельных компонентов смеси:</w:t>
      </w:r>
    </w:p>
    <w:p w:rsidR="00C63AD8" w:rsidRDefault="00C63AD8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15000 кг – 100%, бутан, х кг – 50%, тогда масса бутана 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Аналогично рассчитываем массы остальных</w:t>
      </w:r>
      <w:r w:rsidR="00C63AD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компонентов смеси: бутены – 4500 кг; бутадиен – 2250 кг и водород – 750 кг.</w:t>
      </w:r>
    </w:p>
    <w:p w:rsidR="00C63AD8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3. Определяем долю каждого компонента в смеси (табл. 1.15): </w:t>
      </w:r>
    </w:p>
    <w:p w:rsidR="00C63AD8" w:rsidRDefault="00C63AD8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336B44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63AD8">
        <w:rPr>
          <w:rFonts w:ascii="Times New Roman" w:eastAsia="Times New Roman" w:hAnsi="Times New Roman" w:cs="Times New Roman"/>
          <w:color w:val="000000"/>
          <w:sz w:val="28"/>
          <w:szCs w:val="28"/>
        </w:rPr>
        <w:t>Таблица 1.15</w:t>
      </w:r>
      <w:r w:rsidR="00C63AD8" w:rsidRPr="00C63AD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- </w:t>
      </w:r>
      <w:r w:rsidRPr="00C63AD8">
        <w:rPr>
          <w:rFonts w:ascii="Times New Roman" w:eastAsia="Times New Roman" w:hAnsi="Times New Roman" w:cs="Times New Roman"/>
          <w:color w:val="000000"/>
          <w:sz w:val="28"/>
          <w:szCs w:val="28"/>
        </w:rPr>
        <w:t>Мольные доли компонентов смеси</w:t>
      </w:r>
    </w:p>
    <w:p w:rsidR="00C63AD8" w:rsidRPr="00C63AD8" w:rsidRDefault="00C63AD8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336B44" w:rsidRDefault="00C63AD8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64B2CB55" wp14:editId="20B2A0D6">
            <wp:extent cx="5555461" cy="2423370"/>
            <wp:effectExtent l="0" t="0" r="7620" b="0"/>
            <wp:docPr id="6221" name="Рисунок 62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555461" cy="2423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3AD8" w:rsidRPr="00C63AD8" w:rsidRDefault="00C63AD8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</w:pPr>
      <w:r w:rsidRPr="00BC1597"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  <w:t>Пример</w:t>
      </w:r>
      <w:r w:rsidRPr="00BC1597">
        <w:rPr>
          <w:rFonts w:ascii="Times New Roman" w:eastAsia="Arial" w:hAnsi="Times New Roman" w:cs="Times New Roman"/>
          <w:color w:val="000000"/>
          <w:sz w:val="26"/>
          <w:szCs w:val="26"/>
        </w:rPr>
        <w:t xml:space="preserve"> </w:t>
      </w:r>
      <w:r w:rsidRPr="00BC1597"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  <w:t>1.2</w:t>
      </w:r>
    </w:p>
    <w:p w:rsidR="00C63AD8" w:rsidRDefault="002419D9" w:rsidP="00750278">
      <w:pPr>
        <w:tabs>
          <w:tab w:val="left" w:pos="5292"/>
          <w:tab w:val="left" w:pos="7015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Известны мольные доли компонентов в акролеине-сырце: </w:t>
      </w:r>
    </w:p>
    <w:p w:rsidR="00336B44" w:rsidRPr="00C63AD8" w:rsidRDefault="00C63AD8" w:rsidP="00C63AD8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5723082A" wp14:editId="4DE2D878">
            <wp:extent cx="3749038" cy="802426"/>
            <wp:effectExtent l="0" t="0" r="0" b="0"/>
            <wp:docPr id="6222" name="Рисунок 6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797196" cy="8127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3AD8" w:rsidRDefault="00C63AD8" w:rsidP="00750278">
      <w:pPr>
        <w:tabs>
          <w:tab w:val="left" w:pos="5609"/>
          <w:tab w:val="left" w:pos="7505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C63AD8" w:rsidRDefault="00C63AD8" w:rsidP="00750278">
      <w:pPr>
        <w:tabs>
          <w:tab w:val="left" w:pos="5609"/>
          <w:tab w:val="left" w:pos="7505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C63AD8" w:rsidRDefault="00C63AD8" w:rsidP="00750278">
      <w:pPr>
        <w:tabs>
          <w:tab w:val="left" w:pos="5609"/>
          <w:tab w:val="left" w:pos="7505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C63AD8" w:rsidRDefault="00C63AD8" w:rsidP="00C63AD8">
      <w:pPr>
        <w:tabs>
          <w:tab w:val="left" w:pos="5609"/>
          <w:tab w:val="left" w:pos="7505"/>
        </w:tabs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5EB51CE8" wp14:editId="78D33153">
            <wp:extent cx="3429000" cy="1492854"/>
            <wp:effectExtent l="0" t="0" r="0" b="0"/>
            <wp:docPr id="6223" name="Рисунок 62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3461326" cy="15069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BC1597" w:rsidRDefault="002419D9" w:rsidP="00750278">
      <w:pPr>
        <w:tabs>
          <w:tab w:val="left" w:pos="5609"/>
          <w:tab w:val="left" w:pos="7505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Вода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Arial" w:hAnsi="Times New Roman" w:cs="Times New Roman"/>
          <w:color w:val="000000"/>
          <w:sz w:val="24"/>
          <w:szCs w:val="24"/>
        </w:rPr>
        <w:t>H</w:t>
      </w:r>
      <w:r w:rsidRPr="00BC1597">
        <w:rPr>
          <w:rFonts w:ascii="Times New Roman" w:eastAsia="Arial" w:hAnsi="Times New Roman" w:cs="Times New Roman"/>
          <w:color w:val="000000"/>
          <w:sz w:val="16"/>
          <w:szCs w:val="16"/>
        </w:rPr>
        <w:t>2</w:t>
      </w:r>
      <w:r w:rsidRPr="00BC1597">
        <w:rPr>
          <w:rFonts w:ascii="Times New Roman" w:eastAsia="Arial" w:hAnsi="Times New Roman" w:cs="Times New Roman"/>
          <w:color w:val="000000"/>
          <w:sz w:val="24"/>
          <w:szCs w:val="24"/>
        </w:rPr>
        <w:t>O</w:t>
      </w:r>
      <w:r w:rsidR="00BC1597" w:rsidRPr="00BC1597">
        <w:rPr>
          <w:rFonts w:ascii="Times New Roman" w:eastAsia="Arial" w:hAnsi="Times New Roman" w:cs="Times New Roman"/>
          <w:color w:val="000000"/>
          <w:sz w:val="24"/>
          <w:szCs w:val="24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0,08 Необходимо определить массовые доли компонентов.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Решение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1. Определяем относительную мольную массу компонентов смеси:</w:t>
      </w:r>
    </w:p>
    <w:p w:rsidR="00C63AD8" w:rsidRDefault="00C63AD8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3EEEA8E5" wp14:editId="013002AD">
            <wp:extent cx="4739639" cy="859349"/>
            <wp:effectExtent l="0" t="0" r="0" b="0"/>
            <wp:docPr id="6224" name="Рисунок 62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4913407" cy="890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2. Определяем количество каждого компонента в 100 моль смеси:</w:t>
      </w:r>
    </w:p>
    <w:p w:rsidR="00E20F0A" w:rsidRDefault="00E20F0A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01C9940C" wp14:editId="22A52293">
            <wp:extent cx="2575560" cy="832306"/>
            <wp:effectExtent l="0" t="0" r="0" b="0"/>
            <wp:docPr id="6225" name="Рисунок 6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2622464" cy="8474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0F0A" w:rsidRDefault="00E20F0A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3. Определяем массу каждого компонента, массу смеси и массовые доли каждого компонента (табл. 1.16):</w:t>
      </w:r>
    </w:p>
    <w:p w:rsidR="00E20F0A" w:rsidRDefault="00E20F0A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E20F0A" w:rsidRDefault="00E20F0A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Таблица 1.16 – Массовые доли компонентов смеси</w:t>
      </w:r>
    </w:p>
    <w:p w:rsidR="00E20F0A" w:rsidRDefault="00E20F0A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E20F0A" w:rsidRDefault="00E20F0A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3F2305B1" wp14:editId="7AFDAAA8">
            <wp:extent cx="5829805" cy="2423370"/>
            <wp:effectExtent l="0" t="0" r="0" b="0"/>
            <wp:docPr id="6226" name="Рисунок 6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829805" cy="2423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0F0A" w:rsidRDefault="00E20F0A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E20F0A" w:rsidRPr="00BC1597" w:rsidRDefault="00E20F0A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1"/>
          <w:szCs w:val="1"/>
        </w:rPr>
      </w:pP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</w:pPr>
      <w:r w:rsidRPr="00BC1597"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  <w:t>Пример</w:t>
      </w:r>
      <w:r w:rsidRPr="00BC1597">
        <w:rPr>
          <w:rFonts w:ascii="Times New Roman" w:eastAsia="Arial" w:hAnsi="Times New Roman" w:cs="Times New Roman"/>
          <w:color w:val="000000"/>
          <w:sz w:val="26"/>
          <w:szCs w:val="26"/>
        </w:rPr>
        <w:t xml:space="preserve"> </w:t>
      </w:r>
      <w:r w:rsidRPr="00BC1597"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  <w:t>1.3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Необходимо определить селективность процесса пиролиза метана. Пусть пиролизу подвергли 1500 м</w:t>
      </w:r>
      <w:r w:rsidRPr="00BC1597">
        <w:rPr>
          <w:rFonts w:ascii="Times New Roman" w:eastAsia="Times New Roman" w:hAnsi="Times New Roman" w:cs="Times New Roman"/>
          <w:color w:val="000000"/>
          <w:sz w:val="18"/>
          <w:szCs w:val="18"/>
        </w:rPr>
        <w:t xml:space="preserve">3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метана, степень превращения метана</w:t>
      </w:r>
      <w:r w:rsidR="00E20F0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составила 60 %, масса ацетилена в продуктах пиролиза составляет 400 кг.</w:t>
      </w:r>
    </w:p>
    <w:p w:rsidR="00E20F0A" w:rsidRDefault="002419D9" w:rsidP="00E20F0A">
      <w:pPr>
        <w:tabs>
          <w:tab w:val="left" w:pos="4102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Уравнение реакции пиролиза: </w:t>
      </w:r>
    </w:p>
    <w:p w:rsidR="00E20F0A" w:rsidRDefault="00E20F0A" w:rsidP="00E20F0A">
      <w:pPr>
        <w:tabs>
          <w:tab w:val="left" w:pos="4102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6B25E0F1" wp14:editId="5EF22AFD">
            <wp:extent cx="2423370" cy="487722"/>
            <wp:effectExtent l="0" t="0" r="0" b="7620"/>
            <wp:docPr id="6227" name="Рисунок 6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2423370" cy="4877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BC1597" w:rsidRDefault="002419D9" w:rsidP="00E20F0A">
      <w:pPr>
        <w:tabs>
          <w:tab w:val="left" w:pos="4102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Решение</w:t>
      </w:r>
    </w:p>
    <w:p w:rsidR="00E20F0A" w:rsidRPr="00E20F0A" w:rsidRDefault="002419D9" w:rsidP="00E20F0A">
      <w:pPr>
        <w:pStyle w:val="a4"/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20F0A">
        <w:rPr>
          <w:rFonts w:ascii="Times New Roman" w:eastAsia="Times New Roman" w:hAnsi="Times New Roman" w:cs="Times New Roman"/>
          <w:color w:val="000000"/>
          <w:sz w:val="28"/>
          <w:szCs w:val="28"/>
        </w:rPr>
        <w:t>Определяем объем превращенного метана:</w:t>
      </w:r>
    </w:p>
    <w:p w:rsidR="00E20F0A" w:rsidRPr="00E20F0A" w:rsidRDefault="00E20F0A" w:rsidP="00E20F0A">
      <w:pP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1500 · 0,6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= 900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 w:rsidRPr="00E20F0A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</w:rPr>
        <w:t>3</w:t>
      </w:r>
    </w:p>
    <w:p w:rsidR="00336B44" w:rsidRPr="00BC1597" w:rsidRDefault="002419D9" w:rsidP="00E20F0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2. Теоретически возможную</w:t>
      </w:r>
      <w:r w:rsidR="00E20F0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массу ацетилена в расчете на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превращенный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метан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определяют </w:t>
      </w:r>
      <w:r w:rsidR="00E20F0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исходя из стехиометрических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соотношений по пропорции:</w:t>
      </w:r>
    </w:p>
    <w:p w:rsidR="00E20F0A" w:rsidRDefault="00E20F0A" w:rsidP="00750278">
      <w:pPr>
        <w:tabs>
          <w:tab w:val="left" w:pos="465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502B7E09" wp14:editId="68026156">
            <wp:extent cx="2689860" cy="927054"/>
            <wp:effectExtent l="0" t="0" r="0" b="0"/>
            <wp:docPr id="6228" name="Рисунок 6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2715354" cy="9358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E20F0A" w:rsidRDefault="002419D9" w:rsidP="00E20F0A">
      <w:pPr>
        <w:pStyle w:val="a4"/>
        <w:numPr>
          <w:ilvl w:val="0"/>
          <w:numId w:val="3"/>
        </w:numPr>
        <w:tabs>
          <w:tab w:val="left" w:pos="4654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20F0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Определяем селективность процесса: </w:t>
      </w:r>
    </w:p>
    <w:p w:rsidR="00E20F0A" w:rsidRDefault="00E20F0A" w:rsidP="00750278">
      <w:pPr>
        <w:spacing w:after="0" w:line="240" w:lineRule="auto"/>
        <w:ind w:firstLine="709"/>
        <w:jc w:val="both"/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</w:pPr>
      <w:r>
        <w:rPr>
          <w:noProof/>
        </w:rPr>
        <w:drawing>
          <wp:inline distT="0" distB="0" distL="0" distR="0" wp14:anchorId="1626758B" wp14:editId="5FB931F0">
            <wp:extent cx="2568163" cy="426757"/>
            <wp:effectExtent l="0" t="0" r="3810" b="0"/>
            <wp:docPr id="6229" name="Рисунок 6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2568163" cy="4267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0F0A" w:rsidRDefault="00E20F0A" w:rsidP="00750278">
      <w:pPr>
        <w:spacing w:after="0" w:line="240" w:lineRule="auto"/>
        <w:ind w:firstLine="709"/>
        <w:jc w:val="both"/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</w:pP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</w:pPr>
      <w:r w:rsidRPr="00BC1597"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  <w:t>Задача</w:t>
      </w:r>
      <w:r w:rsidRPr="00BC1597">
        <w:rPr>
          <w:rFonts w:ascii="Times New Roman" w:eastAsia="Arial" w:hAnsi="Times New Roman" w:cs="Times New Roman"/>
          <w:color w:val="000000"/>
          <w:sz w:val="26"/>
          <w:szCs w:val="26"/>
        </w:rPr>
        <w:t xml:space="preserve"> </w:t>
      </w:r>
      <w:r w:rsidRPr="00BC1597"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  <w:t>1.1</w:t>
      </w:r>
    </w:p>
    <w:p w:rsidR="00336B44" w:rsidRPr="00BC1597" w:rsidRDefault="002419D9" w:rsidP="00750278">
      <w:pPr>
        <w:tabs>
          <w:tab w:val="left" w:pos="3617"/>
          <w:tab w:val="left" w:pos="4932"/>
          <w:tab w:val="left" w:pos="7664"/>
          <w:tab w:val="left" w:pos="9007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Определите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годовую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производительность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колонны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синтеза аммиака в расчете на 100 %-й аммиак, если каждый час (на новых установках) вырабатывается 30 т 99 %-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го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аммиака.</w:t>
      </w:r>
    </w:p>
    <w:p w:rsidR="00336B44" w:rsidRPr="00BC1597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</w:rPr>
      </w:pP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</w:pPr>
      <w:r w:rsidRPr="00BC1597"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  <w:t>Задача</w:t>
      </w:r>
      <w:r w:rsidRPr="00BC1597">
        <w:rPr>
          <w:rFonts w:ascii="Times New Roman" w:eastAsia="Arial" w:hAnsi="Times New Roman" w:cs="Times New Roman"/>
          <w:color w:val="000000"/>
          <w:sz w:val="26"/>
          <w:szCs w:val="26"/>
        </w:rPr>
        <w:t xml:space="preserve"> </w:t>
      </w:r>
      <w:r w:rsidRPr="00BC1597"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  <w:t>1.2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Колонну для окисления твердого парафина загружают 40 т парафина, который занимает 75 % объема колонны (высота 10 м, диаметр 2,5 м). Процесс окисления длится в среднем 18 ч. Рассчитайте производительность колонны окисления парафина.</w:t>
      </w:r>
    </w:p>
    <w:p w:rsidR="00336B44" w:rsidRPr="00BC1597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</w:rPr>
      </w:pP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</w:pPr>
      <w:r w:rsidRPr="00BC1597"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  <w:t>Задача</w:t>
      </w:r>
      <w:r w:rsidRPr="00BC1597">
        <w:rPr>
          <w:rFonts w:ascii="Times New Roman" w:eastAsia="Arial" w:hAnsi="Times New Roman" w:cs="Times New Roman"/>
          <w:color w:val="000000"/>
          <w:sz w:val="26"/>
          <w:szCs w:val="26"/>
        </w:rPr>
        <w:t xml:space="preserve"> </w:t>
      </w:r>
      <w:r w:rsidRPr="00BC1597"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  <w:t>1.3</w:t>
      </w:r>
    </w:p>
    <w:p w:rsidR="00336B44" w:rsidRPr="00BC1597" w:rsidRDefault="002419D9" w:rsidP="00750278">
      <w:pPr>
        <w:tabs>
          <w:tab w:val="left" w:pos="2662"/>
          <w:tab w:val="left" w:pos="4390"/>
          <w:tab w:val="left" w:pos="6406"/>
          <w:tab w:val="left" w:pos="836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Необходимо определить плотность этилена при 150 МПа и 180 </w:t>
      </w:r>
      <w:proofErr w:type="spellStart"/>
      <w:r w:rsidR="00E20F0A" w:rsidRPr="00E20F0A">
        <w:rPr>
          <w:rFonts w:ascii="Times New Roman" w:eastAsia="Symbol" w:hAnsi="Times New Roman" w:cs="Times New Roman"/>
          <w:color w:val="000000"/>
          <w:sz w:val="28"/>
          <w:szCs w:val="28"/>
          <w:vertAlign w:val="superscript"/>
        </w:rPr>
        <w:t>о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, пользуясь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диаграммой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коэффициента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сжимаемости.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Критические параметры для этилена равны 282,4 К и 5,03 МПа.</w:t>
      </w:r>
    </w:p>
    <w:p w:rsidR="00336B44" w:rsidRPr="00BC1597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</w:rPr>
      </w:pP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</w:pPr>
      <w:r w:rsidRPr="00BC1597"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  <w:t>Задача</w:t>
      </w:r>
      <w:r w:rsidRPr="00BC1597">
        <w:rPr>
          <w:rFonts w:ascii="Times New Roman" w:eastAsia="Arial" w:hAnsi="Times New Roman" w:cs="Times New Roman"/>
          <w:color w:val="000000"/>
          <w:sz w:val="26"/>
          <w:szCs w:val="26"/>
        </w:rPr>
        <w:t xml:space="preserve"> </w:t>
      </w:r>
      <w:r w:rsidRPr="00BC1597"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  <w:t>1.4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Рассчитайте теплоту, выделяющуюся при образовании 100 кг метанола из </w:t>
      </w:r>
      <w:r w:rsidRPr="00BC1597">
        <w:rPr>
          <w:rFonts w:ascii="Times New Roman" w:eastAsia="Arial" w:hAnsi="Times New Roman" w:cs="Times New Roman"/>
          <w:color w:val="000000"/>
          <w:sz w:val="28"/>
          <w:szCs w:val="28"/>
        </w:rPr>
        <w:t xml:space="preserve">СО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 </w:t>
      </w:r>
      <w:r w:rsidRPr="00BC1597">
        <w:rPr>
          <w:rFonts w:ascii="Times New Roman" w:eastAsia="Arial" w:hAnsi="Times New Roman" w:cs="Times New Roman"/>
          <w:color w:val="000000"/>
          <w:sz w:val="28"/>
          <w:szCs w:val="28"/>
        </w:rPr>
        <w:t>Н</w:t>
      </w:r>
      <w:r w:rsidRPr="00BC1597">
        <w:rPr>
          <w:rFonts w:ascii="Times New Roman" w:eastAsia="Arial" w:hAnsi="Times New Roman" w:cs="Times New Roman"/>
          <w:color w:val="000000"/>
          <w:sz w:val="18"/>
          <w:szCs w:val="18"/>
        </w:rPr>
        <w:t>2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. Энтальпия образования (в кДж/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кмоль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) составляет: СО – 110583; Н</w:t>
      </w:r>
      <w:r w:rsidRPr="00BC1597">
        <w:rPr>
          <w:rFonts w:ascii="Times New Roman" w:eastAsia="Times New Roman" w:hAnsi="Times New Roman" w:cs="Times New Roman"/>
          <w:color w:val="000000"/>
          <w:sz w:val="18"/>
          <w:szCs w:val="18"/>
        </w:rPr>
        <w:t xml:space="preserve">2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– 0; метанола – 201456.</w:t>
      </w:r>
    </w:p>
    <w:p w:rsidR="00336B44" w:rsidRPr="00E20F0A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36B44" w:rsidRPr="00E20F0A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E20F0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Глава</w:t>
      </w:r>
      <w:r w:rsidRPr="00E20F0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E20F0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2</w:t>
      </w:r>
      <w:r w:rsidR="00E20F0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</w:t>
      </w:r>
      <w:r w:rsidRPr="00E20F0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E20F0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Получение</w:t>
      </w:r>
      <w:r w:rsidRPr="00E20F0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E20F0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полиолефинов</w:t>
      </w:r>
      <w:r w:rsidRPr="00E20F0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E20F0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в</w:t>
      </w:r>
      <w:r w:rsidRPr="00E20F0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E20F0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промышленности</w:t>
      </w:r>
    </w:p>
    <w:p w:rsidR="00336B44" w:rsidRPr="00E20F0A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36B44" w:rsidRPr="00BC1597" w:rsidRDefault="002419D9" w:rsidP="00750278">
      <w:pPr>
        <w:tabs>
          <w:tab w:val="left" w:pos="2475"/>
          <w:tab w:val="left" w:pos="3896"/>
          <w:tab w:val="left" w:pos="4438"/>
          <w:tab w:val="left" w:pos="6574"/>
          <w:tab w:val="left" w:pos="883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мировой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отечественной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промышленной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практике полиолефины занимают первое место по объему производства и потребления среди других полимеров. Мировое производство их уже в 1974 г. превысило 13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млн.т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336B44" w:rsidRPr="00BC1597" w:rsidRDefault="002419D9" w:rsidP="00750278">
      <w:pPr>
        <w:tabs>
          <w:tab w:val="left" w:pos="2494"/>
          <w:tab w:val="left" w:pos="4668"/>
          <w:tab w:val="left" w:pos="6257"/>
          <w:tab w:val="left" w:pos="812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полиолефинам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относятся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полиэтилен,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полипропилен, полиизобутилен, их сополимеры, а также сополимеры некоторых других </w:t>
      </w:r>
      <w:proofErr w:type="gramStart"/>
      <w:r w:rsidR="00605916">
        <w:rPr>
          <w:rFonts w:ascii="Times New Roman" w:eastAsia="Symbol" w:hAnsi="Times New Roman" w:cs="Times New Roman"/>
          <w:color w:val="000000"/>
          <w:sz w:val="28"/>
          <w:szCs w:val="28"/>
        </w:rPr>
        <w:t>α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proofErr w:type="gram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олефинов.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Бесспорными лидерами среди полиолефинов в настоящее время являются полиэтилен и полипропилен.</w:t>
      </w:r>
    </w:p>
    <w:p w:rsidR="00336B44" w:rsidRPr="00BC1597" w:rsidRDefault="002419D9" w:rsidP="00750278">
      <w:pPr>
        <w:tabs>
          <w:tab w:val="left" w:pos="2393"/>
          <w:tab w:val="left" w:pos="3891"/>
          <w:tab w:val="left" w:pos="4611"/>
          <w:tab w:val="left" w:pos="6022"/>
          <w:tab w:val="left" w:pos="7289"/>
          <w:tab w:val="left" w:pos="8398"/>
          <w:tab w:val="left" w:pos="885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Самым дешевым из полиолефинов является полиэтилен высокого давления (ПЭВД) (полиэтилен низкой плотности – ПЭНП). Доля его в общем объеме производства полиолефинов составляет 75–78 %. ПЭВД применяют в основном (75–80 %) в производстве пленок (для укрытия теплиц,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парников,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для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упаковки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изделий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легкой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пищевой промышленности и др.), в качестве электроизоляционных покрытий в электротехнической промышленности, в производстве литьевых и выдувных изделий для различных отраслей народного хозяйства, товаров широкого потребления (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хозтовары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, игрушки, канцтовары и др.), труб.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Полиэтилен высокой плотности (ПЭВП) обладает более высокими физико-механическими свойствами, чем полиэтилен низкой плотности. Получают ПЭВП при среднем и низком давлении, поэтому называют еще ПЭСД и ПЭНД, соответственно. ПЭВП пригоден для изготовления изделий повышенной прочности в радиотехнической, химической, электротехнической промышленности, строительной технике, изделий бытового назначения, в производстве труб для строительства и мелиорации, а также для изготовления крупногабаритных, прочных, стойких к удару и растрескиванию изделий (бочек, ящиков, емкостей), стабилизированной упаковочной пленки, моноволокна и листов.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Полипропилен (ПП) сопоставим по прочности с ПЭВП, но превосходит его по теплостойкости. Однако ПП уступает полиэтилену по морозостойкости и стойкости к старению.</w:t>
      </w:r>
    </w:p>
    <w:p w:rsidR="00E20F0A" w:rsidRDefault="002419D9" w:rsidP="00E20F0A">
      <w:pPr>
        <w:tabs>
          <w:tab w:val="left" w:pos="2561"/>
          <w:tab w:val="left" w:pos="4097"/>
          <w:tab w:val="left" w:pos="4563"/>
          <w:tab w:val="left" w:pos="6900"/>
          <w:tab w:val="left" w:pos="8335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Сополимеры этилена с пропиленом (СЭП) сочетают достоинства ПЭ и ПП и особенно ценятся за свою способность противостоять ударным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нагрузкам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растрескиванию.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Широкие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возможности открываются при модификации свойств полиолефинов физическими и химическими методами.</w:t>
      </w:r>
    </w:p>
    <w:p w:rsidR="00336B44" w:rsidRPr="00BC1597" w:rsidRDefault="002419D9" w:rsidP="00E20F0A">
      <w:pPr>
        <w:tabs>
          <w:tab w:val="left" w:pos="2561"/>
          <w:tab w:val="left" w:pos="4097"/>
          <w:tab w:val="left" w:pos="4563"/>
          <w:tab w:val="left" w:pos="6900"/>
          <w:tab w:val="left" w:pos="8335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В ближайшей перспективе полиолефины останутся самыми востребованными полимерами, т.к. обладают ценным комплексом свойств. Они безвредны, нетоксичны, химически и водостойки, одни из совершеннейших диэлектриков, легко перерабатываются в изделия высокопроизводительными методами, дешевы. Наряду с общими полезными качествами среди полиолефинов всегда можно выбрать материал с предпочтительным комплексом эксплуатационных свойств в зависимости от области назначения (например, более эластично- и морозостойкий ПЭВД – для пленок и гибких труб; более теплостойкий и прочный ПП – для медицинских шприцев или волокон; эластичный, морозоустойчивый, трещиноустойчивый и стойкий к удару СЭП – для получения эластичных изделий и т.п.).</w:t>
      </w:r>
    </w:p>
    <w:p w:rsidR="00336B44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1739CA" w:rsidRDefault="001739CA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1739CA" w:rsidRDefault="001739CA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1739CA" w:rsidRPr="00E20F0A" w:rsidRDefault="001739CA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36B44" w:rsidRPr="00083B54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083B5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2.</w:t>
      </w:r>
      <w:r w:rsidR="0060591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1</w:t>
      </w:r>
      <w:r w:rsidRPr="00083B5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</w:t>
      </w:r>
      <w:r w:rsidRPr="00083B5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083B5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Примеры</w:t>
      </w:r>
      <w:r w:rsidRPr="00083B5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083B5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и</w:t>
      </w:r>
      <w:r w:rsidRPr="00083B5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083B5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задачи</w:t>
      </w:r>
      <w:r w:rsidRPr="00083B5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083B5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к</w:t>
      </w:r>
      <w:r w:rsidRPr="00083B5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083B5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главе</w:t>
      </w:r>
      <w:r w:rsidRPr="00083B5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083B5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2</w:t>
      </w:r>
    </w:p>
    <w:p w:rsidR="00336B44" w:rsidRPr="00083B54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</w:pPr>
      <w:r w:rsidRPr="00BC1597"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  <w:t>Пример</w:t>
      </w:r>
      <w:r w:rsidRPr="00BC1597">
        <w:rPr>
          <w:rFonts w:ascii="Times New Roman" w:eastAsia="Arial" w:hAnsi="Times New Roman" w:cs="Times New Roman"/>
          <w:color w:val="000000"/>
          <w:sz w:val="26"/>
          <w:szCs w:val="26"/>
        </w:rPr>
        <w:t xml:space="preserve"> </w:t>
      </w:r>
      <w:r w:rsidRPr="00BC1597"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  <w:t>2.1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Производительность трубчатого реактора полимеризации этилена при 170 МПа равна 6000 кг полиэтилена в час. Реактор представляет собой трубу диаметром 60 мм и имеет длину 1000 м. Определить объемную скорость подачи этилена (при указанном давлении и средней</w:t>
      </w:r>
      <w:r w:rsidR="00083B5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температуре газа 190 </w:t>
      </w:r>
      <w:proofErr w:type="spellStart"/>
      <w:r w:rsidR="00083B54" w:rsidRPr="00083B54">
        <w:rPr>
          <w:rFonts w:ascii="Times New Roman" w:eastAsia="Symbol" w:hAnsi="Times New Roman" w:cs="Times New Roman"/>
          <w:color w:val="000000"/>
          <w:sz w:val="28"/>
          <w:szCs w:val="28"/>
          <w:vertAlign w:val="superscript"/>
        </w:rPr>
        <w:t>о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), если степень превращения этилена равна 12,5 %.</w:t>
      </w:r>
    </w:p>
    <w:p w:rsidR="00336B44" w:rsidRPr="00BC1597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336B44" w:rsidRPr="005544BE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Решение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1. Определяем массовый расход этилена:</w:t>
      </w:r>
    </w:p>
    <w:p w:rsidR="00083B54" w:rsidRDefault="00083B5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6E08B9D1" wp14:editId="76C2C51C">
            <wp:extent cx="2339543" cy="426757"/>
            <wp:effectExtent l="0" t="0" r="3810" b="0"/>
            <wp:docPr id="6242" name="Рисунок 62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2339543" cy="4267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44BE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2. Определяем объемный расход этилена при 190 </w:t>
      </w:r>
      <w:proofErr w:type="spellStart"/>
      <w:r w:rsidR="00083B54" w:rsidRPr="00083B54">
        <w:rPr>
          <w:rFonts w:ascii="Times New Roman" w:eastAsia="Symbol" w:hAnsi="Times New Roman" w:cs="Times New Roman"/>
          <w:color w:val="000000"/>
          <w:sz w:val="28"/>
          <w:szCs w:val="28"/>
          <w:vertAlign w:val="superscript"/>
        </w:rPr>
        <w:t>о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 170 МПа, исходя из</w:t>
      </w:r>
    </w:p>
    <w:p w:rsidR="005544BE" w:rsidRDefault="005544BE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3722624" behindDoc="1" locked="0" layoutInCell="1" allowOverlap="1">
            <wp:simplePos x="0" y="0"/>
            <wp:positionH relativeFrom="column">
              <wp:posOffset>720090</wp:posOffset>
            </wp:positionH>
            <wp:positionV relativeFrom="paragraph">
              <wp:posOffset>114300</wp:posOffset>
            </wp:positionV>
            <wp:extent cx="1043940" cy="472440"/>
            <wp:effectExtent l="0" t="0" r="0" b="0"/>
            <wp:wrapNone/>
            <wp:docPr id="6243" name="Рисунок 62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3940" cy="4724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83B54" w:rsidRDefault="002419D9" w:rsidP="005544B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того, что </w:t>
      </w:r>
      <w:r w:rsidR="00083B5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083B54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 w:rsidR="00083B54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 w:rsidR="00083B54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и что 1 моль любого газа при</w:t>
      </w:r>
      <w:r w:rsidR="00432AA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нормальных условиях </w:t>
      </w:r>
    </w:p>
    <w:p w:rsidR="00083B54" w:rsidRDefault="00083B5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(</w:t>
      </w:r>
      <w:r w:rsidRPr="00BC15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Т</w:t>
      </w:r>
      <w:r w:rsidRPr="00BC1597">
        <w:rPr>
          <w:rFonts w:ascii="Times New Roman" w:eastAsia="Times New Roman" w:hAnsi="Times New Roman" w:cs="Times New Roman"/>
          <w:color w:val="000000"/>
          <w:sz w:val="18"/>
          <w:szCs w:val="18"/>
        </w:rPr>
        <w:t>1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=273,15 К, </w:t>
      </w:r>
      <w:r w:rsidRPr="00BC15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Р</w:t>
      </w:r>
      <w:r w:rsidRPr="00BC1597">
        <w:rPr>
          <w:rFonts w:ascii="Times New Roman" w:eastAsia="Times New Roman" w:hAnsi="Times New Roman" w:cs="Times New Roman"/>
          <w:color w:val="000000"/>
          <w:sz w:val="18"/>
          <w:szCs w:val="18"/>
        </w:rPr>
        <w:t>1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=0,101325 МПа) занимает объем</w:t>
      </w:r>
      <w:r w:rsidR="005544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22,41383 л.</w:t>
      </w:r>
    </w:p>
    <w:p w:rsidR="005544BE" w:rsidRDefault="005544BE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2EA7DE3B" wp14:editId="5D9E6257">
            <wp:extent cx="5220152" cy="480102"/>
            <wp:effectExtent l="0" t="0" r="0" b="0"/>
            <wp:docPr id="6244" name="Рисунок 62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220152" cy="4801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44BE" w:rsidRPr="005544BE" w:rsidRDefault="005544BE" w:rsidP="005544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544BE">
        <w:rPr>
          <w:rFonts w:ascii="Times New Roman" w:eastAsia="Times New Roman" w:hAnsi="Times New Roman" w:cs="Times New Roman"/>
          <w:color w:val="000000"/>
          <w:sz w:val="28"/>
          <w:szCs w:val="28"/>
        </w:rPr>
        <w:t>3.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5544BE">
        <w:rPr>
          <w:rFonts w:ascii="Times New Roman" w:eastAsia="Times New Roman" w:hAnsi="Times New Roman" w:cs="Times New Roman"/>
          <w:color w:val="000000"/>
          <w:sz w:val="28"/>
          <w:szCs w:val="28"/>
        </w:rPr>
        <w:t>Определяем объем реактора:</w:t>
      </w:r>
    </w:p>
    <w:p w:rsidR="005544BE" w:rsidRPr="005544BE" w:rsidRDefault="005544BE" w:rsidP="005544BE">
      <w:pPr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7E884C5F" wp14:editId="2A71091C">
            <wp:extent cx="3375953" cy="419136"/>
            <wp:effectExtent l="0" t="0" r="0" b="0"/>
            <wp:docPr id="6246" name="Рисунок 6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3375953" cy="4191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5544BE" w:rsidRDefault="005544BE" w:rsidP="005544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544BE">
        <w:rPr>
          <w:rFonts w:ascii="Times New Roman" w:eastAsia="Times New Roman" w:hAnsi="Times New Roman" w:cs="Times New Roman"/>
          <w:color w:val="000000"/>
          <w:sz w:val="28"/>
          <w:szCs w:val="28"/>
        </w:rPr>
        <w:t>4.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2419D9" w:rsidRPr="005544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Определяем объемную скорость подачи этилена в реактор: </w:t>
      </w:r>
    </w:p>
    <w:p w:rsidR="005544BE" w:rsidRPr="005544BE" w:rsidRDefault="005544BE" w:rsidP="005544BE">
      <w:pPr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3F717163" wp14:editId="56B0D063">
            <wp:extent cx="1935648" cy="441998"/>
            <wp:effectExtent l="0" t="0" r="7620" b="0"/>
            <wp:docPr id="6245" name="Рисунок 62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1935648" cy="4419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</w:pPr>
      <w:r w:rsidRPr="00BC1597"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  <w:t>Пример</w:t>
      </w:r>
      <w:r w:rsidRPr="00BC1597">
        <w:rPr>
          <w:rFonts w:ascii="Times New Roman" w:eastAsia="Arial" w:hAnsi="Times New Roman" w:cs="Times New Roman"/>
          <w:color w:val="000000"/>
          <w:sz w:val="26"/>
          <w:szCs w:val="26"/>
        </w:rPr>
        <w:t xml:space="preserve"> </w:t>
      </w:r>
      <w:r w:rsidRPr="00BC1597"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  <w:t>2.2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Этилен, сжатый до 180 МПа, поступает в трубчатый реактор полимеризации с объемной скоростью подачи 12 ч</w:t>
      </w:r>
      <w:r w:rsidRPr="005544BE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</w:rPr>
        <w:t>–1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Объемный расход этилена, измеренный до его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компримирования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равен 40000 м</w:t>
      </w:r>
      <w:r w:rsidRPr="005544BE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</w:rPr>
        <w:t>3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/ч, степень конверсии этилена 13 %. Средняя температура газа в реакторе 195 </w:t>
      </w:r>
      <w:proofErr w:type="spellStart"/>
      <w:r w:rsidR="005544BE" w:rsidRPr="005544BE">
        <w:rPr>
          <w:rFonts w:ascii="Times New Roman" w:eastAsia="Symbol" w:hAnsi="Times New Roman" w:cs="Times New Roman"/>
          <w:color w:val="000000"/>
          <w:sz w:val="28"/>
          <w:szCs w:val="28"/>
          <w:vertAlign w:val="superscript"/>
        </w:rPr>
        <w:t>о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. Определить производительность по полиэтилену в расчете на 1 м</w:t>
      </w:r>
      <w:r w:rsidRPr="005544BE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</w:rPr>
        <w:t xml:space="preserve">3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реактора.</w:t>
      </w:r>
    </w:p>
    <w:p w:rsidR="00336B44" w:rsidRPr="00432AA8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Решение</w:t>
      </w:r>
    </w:p>
    <w:p w:rsidR="005544BE" w:rsidRPr="005544BE" w:rsidRDefault="002419D9" w:rsidP="00F7268D">
      <w:pPr>
        <w:pStyle w:val="a4"/>
        <w:numPr>
          <w:ilvl w:val="0"/>
          <w:numId w:val="4"/>
        </w:numPr>
        <w:tabs>
          <w:tab w:val="left" w:pos="3492"/>
          <w:tab w:val="left" w:pos="7687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544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Определяем объемный расход этилена при рабочих условиях: </w:t>
      </w:r>
    </w:p>
    <w:p w:rsidR="005544BE" w:rsidRPr="005544BE" w:rsidRDefault="005544BE" w:rsidP="005544BE">
      <w:pPr>
        <w:pStyle w:val="a4"/>
        <w:tabs>
          <w:tab w:val="left" w:pos="3492"/>
          <w:tab w:val="left" w:pos="7687"/>
        </w:tabs>
        <w:spacing w:after="0" w:line="240" w:lineRule="auto"/>
        <w:ind w:left="993" w:hanging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3B54B4B6" wp14:editId="3BA574F9">
            <wp:extent cx="4526672" cy="502964"/>
            <wp:effectExtent l="0" t="0" r="7620" b="0"/>
            <wp:docPr id="6248" name="Рисунок 62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4526672" cy="5029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44BE" w:rsidRPr="005544BE" w:rsidRDefault="002419D9" w:rsidP="005544BE">
      <w:pPr>
        <w:pStyle w:val="a4"/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544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Определяем объем реактора: </w:t>
      </w:r>
    </w:p>
    <w:p w:rsidR="005544BE" w:rsidRDefault="005544BE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518BD449" wp14:editId="1CFE6B56">
            <wp:extent cx="2011854" cy="457240"/>
            <wp:effectExtent l="0" t="0" r="7620" b="0"/>
            <wp:docPr id="6249" name="Рисунок 62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2011854" cy="457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3. Определяем массовый расход этилена:</w:t>
      </w:r>
    </w:p>
    <w:p w:rsidR="005544BE" w:rsidRDefault="005544BE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2E045AEB" wp14:editId="1C49BC27">
            <wp:extent cx="4267570" cy="464860"/>
            <wp:effectExtent l="0" t="0" r="0" b="0"/>
            <wp:docPr id="6250" name="Рисунок 6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4267570" cy="464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4. Определяем производительность реактора по полиэтилену:</w:t>
      </w:r>
    </w:p>
    <w:p w:rsidR="00336B44" w:rsidRPr="00BC1597" w:rsidRDefault="005544BE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</w:rPr>
        <w:drawing>
          <wp:inline distT="0" distB="0" distL="0" distR="0" wp14:anchorId="61766F42" wp14:editId="4A722C32">
            <wp:extent cx="3254022" cy="220999"/>
            <wp:effectExtent l="0" t="0" r="3810" b="7620"/>
            <wp:docPr id="6251" name="Рисунок 62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3254022" cy="2209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5. Определяем производительность по полиэтилену с 1 м</w:t>
      </w:r>
      <w:r w:rsidRPr="005544BE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</w:rPr>
        <w:t>3</w:t>
      </w:r>
      <w:r w:rsidRPr="00BC1597">
        <w:rPr>
          <w:rFonts w:ascii="Times New Roman" w:eastAsia="Times New Roman" w:hAnsi="Times New Roman" w:cs="Times New Roman"/>
          <w:color w:val="000000"/>
          <w:sz w:val="18"/>
          <w:szCs w:val="1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реактора:</w:t>
      </w:r>
    </w:p>
    <w:p w:rsidR="005544BE" w:rsidRDefault="005544BE" w:rsidP="00750278">
      <w:pPr>
        <w:spacing w:after="0" w:line="240" w:lineRule="auto"/>
        <w:ind w:firstLine="709"/>
        <w:jc w:val="both"/>
        <w:rPr>
          <w:rFonts w:ascii="Times New Roman" w:eastAsia="Arial" w:hAnsi="Times New Roman" w:cs="Times New Roman"/>
          <w:bCs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59124260" wp14:editId="01E90D33">
            <wp:extent cx="3017782" cy="434378"/>
            <wp:effectExtent l="0" t="0" r="0" b="3810"/>
            <wp:docPr id="6252" name="Рисунок 62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3017782" cy="4343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44BE" w:rsidRPr="005544BE" w:rsidRDefault="005544BE" w:rsidP="00750278">
      <w:pPr>
        <w:spacing w:after="0" w:line="240" w:lineRule="auto"/>
        <w:ind w:firstLine="709"/>
        <w:jc w:val="both"/>
        <w:rPr>
          <w:rFonts w:ascii="Times New Roman" w:eastAsia="Arial" w:hAnsi="Times New Roman" w:cs="Times New Roman"/>
          <w:bCs/>
          <w:color w:val="000000"/>
          <w:sz w:val="28"/>
          <w:szCs w:val="28"/>
        </w:rPr>
      </w:pPr>
    </w:p>
    <w:p w:rsidR="00336B44" w:rsidRPr="005544BE" w:rsidRDefault="002419D9" w:rsidP="00750278">
      <w:pPr>
        <w:spacing w:after="0" w:line="240" w:lineRule="auto"/>
        <w:ind w:firstLine="709"/>
        <w:jc w:val="both"/>
        <w:rPr>
          <w:rFonts w:ascii="Times New Roman" w:eastAsia="Arial" w:hAnsi="Times New Roman" w:cs="Times New Roman"/>
          <w:b/>
          <w:bCs/>
          <w:color w:val="000000"/>
          <w:sz w:val="28"/>
          <w:szCs w:val="28"/>
        </w:rPr>
      </w:pPr>
      <w:r w:rsidRPr="005544BE">
        <w:rPr>
          <w:rFonts w:ascii="Times New Roman" w:eastAsia="Arial" w:hAnsi="Times New Roman" w:cs="Times New Roman"/>
          <w:b/>
          <w:bCs/>
          <w:color w:val="000000"/>
          <w:sz w:val="28"/>
          <w:szCs w:val="28"/>
        </w:rPr>
        <w:t>Пример</w:t>
      </w:r>
      <w:r w:rsidRPr="005544BE">
        <w:rPr>
          <w:rFonts w:ascii="Times New Roman" w:eastAsia="Arial" w:hAnsi="Times New Roman" w:cs="Times New Roman"/>
          <w:color w:val="000000"/>
          <w:sz w:val="28"/>
          <w:szCs w:val="28"/>
        </w:rPr>
        <w:t xml:space="preserve"> </w:t>
      </w:r>
      <w:r w:rsidRPr="005544BE">
        <w:rPr>
          <w:rFonts w:ascii="Times New Roman" w:eastAsia="Arial" w:hAnsi="Times New Roman" w:cs="Times New Roman"/>
          <w:b/>
          <w:bCs/>
          <w:color w:val="000000"/>
          <w:sz w:val="28"/>
          <w:szCs w:val="28"/>
        </w:rPr>
        <w:t>2.3</w:t>
      </w:r>
    </w:p>
    <w:p w:rsidR="00336B44" w:rsidRPr="00BC1597" w:rsidRDefault="002419D9" w:rsidP="00750278">
      <w:pPr>
        <w:tabs>
          <w:tab w:val="left" w:pos="3497"/>
          <w:tab w:val="left" w:pos="4630"/>
          <w:tab w:val="left" w:pos="5878"/>
          <w:tab w:val="left" w:pos="6478"/>
          <w:tab w:val="left" w:pos="799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Объемный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расход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этилена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установке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полимеризации, измеренный до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компримирования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, равен 42000 м</w:t>
      </w:r>
      <w:r w:rsidRPr="005544BE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</w:rPr>
        <w:t>3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/ч. Газ поступает в трубчатый реактор при 180 МПа, средняя температура в реакторе 190 </w:t>
      </w:r>
      <w:proofErr w:type="spellStart"/>
      <w:r w:rsidR="005544BE" w:rsidRPr="005544BE">
        <w:rPr>
          <w:rFonts w:ascii="Times New Roman" w:eastAsia="Symbol" w:hAnsi="Times New Roman" w:cs="Times New Roman"/>
          <w:color w:val="000000"/>
          <w:sz w:val="28"/>
          <w:szCs w:val="28"/>
          <w:vertAlign w:val="superscript"/>
        </w:rPr>
        <w:t>о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. Определить время пребывания газовой смеси в реакторе объемом 3,6 м</w:t>
      </w:r>
      <w:r w:rsidRPr="005544BE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</w:rPr>
        <w:t>3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336B44" w:rsidRPr="00BC1597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Решение</w:t>
      </w:r>
    </w:p>
    <w:p w:rsidR="00432AA8" w:rsidRPr="00432AA8" w:rsidRDefault="002419D9" w:rsidP="00432AA8">
      <w:pPr>
        <w:pStyle w:val="a4"/>
        <w:numPr>
          <w:ilvl w:val="0"/>
          <w:numId w:val="8"/>
        </w:numPr>
        <w:tabs>
          <w:tab w:val="left" w:pos="3492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432AA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Определяем объемный расход этилена при рабочих условиях: </w:t>
      </w:r>
    </w:p>
    <w:p w:rsidR="00432AA8" w:rsidRPr="00432AA8" w:rsidRDefault="00432AA8" w:rsidP="00432AA8">
      <w:pPr>
        <w:pStyle w:val="a4"/>
        <w:tabs>
          <w:tab w:val="left" w:pos="3492"/>
        </w:tabs>
        <w:spacing w:after="0" w:line="240" w:lineRule="auto"/>
        <w:ind w:left="106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drawing>
          <wp:inline distT="0" distB="0" distL="0" distR="0" wp14:anchorId="02265F99" wp14:editId="1C5EC0D8">
            <wp:extent cx="4450466" cy="480102"/>
            <wp:effectExtent l="0" t="0" r="7620" b="0"/>
            <wp:docPr id="6253" name="Рисунок 62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4450466" cy="4801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2AA8" w:rsidRPr="00432AA8" w:rsidRDefault="002419D9" w:rsidP="00432AA8">
      <w:pPr>
        <w:pStyle w:val="a4"/>
        <w:numPr>
          <w:ilvl w:val="0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432AA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Определяем объемную скорость подачи этилена: </w:t>
      </w:r>
    </w:p>
    <w:p w:rsidR="00432AA8" w:rsidRPr="00432AA8" w:rsidRDefault="00432AA8" w:rsidP="00432AA8">
      <w:pPr>
        <w:pStyle w:val="a4"/>
        <w:spacing w:after="0" w:line="240" w:lineRule="auto"/>
        <w:ind w:left="106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3FB4C0A5" wp14:editId="41F1F577">
            <wp:extent cx="2019475" cy="457240"/>
            <wp:effectExtent l="0" t="0" r="0" b="0"/>
            <wp:docPr id="6254" name="Рисунок 62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2019475" cy="457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3. Определяем время пребывания реакционной массы в реакторе:</w:t>
      </w:r>
    </w:p>
    <w:p w:rsidR="00336B44" w:rsidRPr="00432AA8" w:rsidRDefault="00432AA8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197B0828" wp14:editId="6F8A7BAC">
            <wp:extent cx="1874682" cy="487722"/>
            <wp:effectExtent l="0" t="0" r="0" b="7620"/>
            <wp:docPr id="6255" name="Рисунок 62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1874682" cy="4877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432AA8" w:rsidRDefault="002419D9" w:rsidP="00750278">
      <w:pPr>
        <w:spacing w:after="0" w:line="240" w:lineRule="auto"/>
        <w:ind w:firstLine="709"/>
        <w:jc w:val="both"/>
        <w:rPr>
          <w:rFonts w:ascii="Times New Roman" w:eastAsia="Arial" w:hAnsi="Times New Roman" w:cs="Times New Roman"/>
          <w:b/>
          <w:bCs/>
          <w:color w:val="000000"/>
          <w:sz w:val="28"/>
          <w:szCs w:val="28"/>
        </w:rPr>
      </w:pPr>
      <w:r w:rsidRPr="00432AA8">
        <w:rPr>
          <w:rFonts w:ascii="Times New Roman" w:eastAsia="Arial" w:hAnsi="Times New Roman" w:cs="Times New Roman"/>
          <w:b/>
          <w:bCs/>
          <w:color w:val="000000"/>
          <w:sz w:val="28"/>
          <w:szCs w:val="28"/>
        </w:rPr>
        <w:t>Пример</w:t>
      </w:r>
      <w:r w:rsidRPr="00432AA8">
        <w:rPr>
          <w:rFonts w:ascii="Times New Roman" w:eastAsia="Arial" w:hAnsi="Times New Roman" w:cs="Times New Roman"/>
          <w:color w:val="000000"/>
          <w:sz w:val="28"/>
          <w:szCs w:val="28"/>
        </w:rPr>
        <w:t xml:space="preserve"> </w:t>
      </w:r>
      <w:r w:rsidRPr="00432AA8">
        <w:rPr>
          <w:rFonts w:ascii="Times New Roman" w:eastAsia="Arial" w:hAnsi="Times New Roman" w:cs="Times New Roman"/>
          <w:b/>
          <w:bCs/>
          <w:color w:val="000000"/>
          <w:sz w:val="28"/>
          <w:szCs w:val="28"/>
        </w:rPr>
        <w:t>2.4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Производительность установки полимеризации этилена 5,8 т полиэтилена в час при степени конверсии этилена 13 %. Исходный этилен сжимают до 165 МПа, средняя температура газа в реакторе 190 </w:t>
      </w:r>
      <w:proofErr w:type="spellStart"/>
      <w:r w:rsidR="00432AA8" w:rsidRPr="00432AA8">
        <w:rPr>
          <w:rFonts w:ascii="Times New Roman" w:eastAsia="Symbol" w:hAnsi="Times New Roman" w:cs="Times New Roman"/>
          <w:color w:val="000000"/>
          <w:sz w:val="28"/>
          <w:szCs w:val="28"/>
          <w:vertAlign w:val="superscript"/>
        </w:rPr>
        <w:t>о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. Определить линейную скорость газовой смеси в трубчатом реакторе диаметром 32 мм.</w:t>
      </w:r>
    </w:p>
    <w:p w:rsidR="00336B44" w:rsidRPr="00BC1597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Решение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1. Определяем массовый расход этилена:</w:t>
      </w:r>
    </w:p>
    <w:p w:rsidR="00F7268D" w:rsidRDefault="00F7268D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51B17200" wp14:editId="660F1182">
            <wp:extent cx="2530059" cy="441998"/>
            <wp:effectExtent l="0" t="0" r="381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2530059" cy="4419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2. Определяем объемный расход этилена при нормальных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условиях:</w:t>
      </w:r>
    </w:p>
    <w:p w:rsidR="00F7268D" w:rsidRDefault="00F7268D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63AC12D5" wp14:editId="5E532B74">
            <wp:extent cx="4237087" cy="457240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4237087" cy="457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3. Определяем объемный расход этилена при рабочих условиях:</w:t>
      </w:r>
    </w:p>
    <w:p w:rsidR="00336B44" w:rsidRPr="00BC1597" w:rsidRDefault="00F7268D" w:rsidP="00F7268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drawing>
          <wp:inline distT="0" distB="0" distL="0" distR="0" wp14:anchorId="28BA56B6" wp14:editId="433EB0EC">
            <wp:extent cx="4679085" cy="502964"/>
            <wp:effectExtent l="0" t="0" r="762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4679085" cy="5029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419D9" w:rsidRPr="00BC1597">
        <w:rPr>
          <w:rFonts w:ascii="Times New Roman" w:hAnsi="Times New Roman" w:cs="Times New Roman"/>
          <w:noProof/>
        </w:rPr>
        <mc:AlternateContent>
          <mc:Choice Requires="wpg">
            <w:drawing>
              <wp:anchor distT="0" distB="0" distL="0" distR="0" simplePos="0" relativeHeight="251636736" behindDoc="1" locked="0" layoutInCell="0" allowOverlap="1">
                <wp:simplePos x="0" y="0"/>
                <wp:positionH relativeFrom="page">
                  <wp:posOffset>1469136</wp:posOffset>
                </wp:positionH>
                <wp:positionV relativeFrom="paragraph">
                  <wp:posOffset>0</wp:posOffset>
                </wp:positionV>
                <wp:extent cx="3685032" cy="331977"/>
                <wp:effectExtent l="0" t="0" r="0" b="0"/>
                <wp:wrapNone/>
                <wp:docPr id="2225" name="drawingObject22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85032" cy="331977"/>
                          <a:chOff x="0" y="0"/>
                          <a:chExt cx="3685032" cy="331977"/>
                        </a:xfrm>
                        <a:noFill/>
                      </wpg:grpSpPr>
                      <wps:wsp>
                        <wps:cNvPr id="2226" name="Shape 2226"/>
                        <wps:cNvSpPr/>
                        <wps:spPr>
                          <a:xfrm>
                            <a:off x="303656" y="258867"/>
                            <a:ext cx="5271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7113">
                                <a:moveTo>
                                  <a:pt x="0" y="0"/>
                                </a:moveTo>
                                <a:lnTo>
                                  <a:pt x="527113" y="0"/>
                                </a:lnTo>
                              </a:path>
                            </a:pathLst>
                          </a:custGeom>
                          <a:noFill/>
                          <a:ln w="7541" cap="rnd">
                            <a:solidFill>
                              <a:srgbClr val="000000"/>
                            </a:solidFill>
                            <a:prstDash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27" name="Shape 2227"/>
                        <wps:cNvSpPr txBox="1"/>
                        <wps:spPr>
                          <a:xfrm>
                            <a:off x="2292096" y="0"/>
                            <a:ext cx="66473" cy="24116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605916" w:rsidRDefault="00605916">
                              <w:pPr>
                                <w:spacing w:after="0" w:line="379" w:lineRule="exact"/>
                                <w:ind w:right="-20"/>
                                <w:rPr>
                                  <w:rFonts w:ascii="Symbol" w:eastAsia="Symbol" w:hAnsi="Symbol" w:cs="Symbol"/>
                                  <w:color w:val="000000"/>
                                  <w:w w:val="101"/>
                                  <w:sz w:val="31"/>
                                  <w:szCs w:val="31"/>
                                </w:rPr>
                              </w:pPr>
                              <w:r>
                                <w:rPr>
                                  <w:rFonts w:ascii="Symbol" w:eastAsia="Symbol" w:hAnsi="Symbol" w:cs="Symbol"/>
                                  <w:color w:val="000000"/>
                                  <w:w w:val="101"/>
                                  <w:sz w:val="31"/>
                                  <w:szCs w:val="31"/>
                                </w:rPr>
                                <w:t></w:t>
                              </w:r>
                            </w:p>
                          </w:txbxContent>
                        </wps:txbx>
                        <wps:bodyPr vertOverflow="overflow" horzOverflow="overflow" vert="horz" lIns="0" tIns="0" rIns="0" bIns="0" anchor="t">
                          <a:spAutoFit/>
                        </wps:bodyPr>
                      </wps:wsp>
                      <wps:wsp>
                        <wps:cNvPr id="2228" name="Shape 2228"/>
                        <wps:cNvSpPr/>
                        <wps:spPr>
                          <a:xfrm>
                            <a:off x="992695" y="258867"/>
                            <a:ext cx="21838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3891">
                                <a:moveTo>
                                  <a:pt x="0" y="0"/>
                                </a:moveTo>
                                <a:lnTo>
                                  <a:pt x="2183891" y="0"/>
                                </a:lnTo>
                              </a:path>
                            </a:pathLst>
                          </a:custGeom>
                          <a:noFill/>
                          <a:ln w="7541" cap="rnd">
                            <a:solidFill>
                              <a:srgbClr val="000000"/>
                            </a:solidFill>
                            <a:prstDash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29" name="Shape 2229"/>
                        <wps:cNvSpPr txBox="1"/>
                        <wps:spPr>
                          <a:xfrm>
                            <a:off x="377952" y="161359"/>
                            <a:ext cx="236073" cy="9844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605916" w:rsidRDefault="00605916">
                              <w:pPr>
                                <w:tabs>
                                  <w:tab w:val="left" w:pos="302"/>
                                </w:tabs>
                                <w:spacing w:after="0" w:line="155" w:lineRule="exact"/>
                                <w:ind w:right="-20"/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w w:val="99"/>
                                  <w:sz w:val="14"/>
                                  <w:szCs w:val="14"/>
                                </w:rPr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w w:val="99"/>
                                  <w:sz w:val="14"/>
                                  <w:szCs w:val="14"/>
                                </w:rPr>
                                <w:t>1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z w:val="14"/>
                                  <w:szCs w:val="14"/>
                                </w:rPr>
                                <w:tab/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w w:val="99"/>
                                  <w:sz w:val="14"/>
                                  <w:szCs w:val="14"/>
                                </w:rPr>
                                <w:t>1</w:t>
                              </w:r>
                            </w:p>
                          </w:txbxContent>
                        </wps:txbx>
                        <wps:bodyPr vertOverflow="overflow" horzOverflow="overflow" vert="horz" lIns="0" tIns="0" rIns="0" bIns="0" anchor="t">
                          <a:spAutoFit/>
                        </wps:bodyPr>
                      </wps:wsp>
                      <wps:wsp>
                        <wps:cNvPr id="2230" name="Shape 2230"/>
                        <wps:cNvSpPr txBox="1"/>
                        <wps:spPr>
                          <a:xfrm>
                            <a:off x="0" y="145272"/>
                            <a:ext cx="3685032" cy="18670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605916" w:rsidRDefault="00605916">
                              <w:pPr>
                                <w:tabs>
                                  <w:tab w:val="left" w:pos="1372"/>
                                  <w:tab w:val="left" w:pos="5064"/>
                                </w:tabs>
                                <w:spacing w:after="0" w:line="294" w:lineRule="exact"/>
                                <w:ind w:right="-20"/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i/>
                                  <w:iCs/>
                                  <w:color w:val="000000"/>
                                  <w:sz w:val="24"/>
                                  <w:szCs w:val="24"/>
                                </w:rPr>
                                <w:t>V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8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Symbol" w:eastAsia="Symbol" w:hAnsi="Symbol" w:cs="Symbol"/>
                                  <w:color w:val="000000"/>
                                  <w:sz w:val="24"/>
                                  <w:szCs w:val="24"/>
                                </w:rPr>
                                <w:t></w:t>
                              </w:r>
                              <w:r>
                                <w:rPr>
                                  <w:rFonts w:ascii="Symbol" w:eastAsia="Symbol" w:hAnsi="Symbol" w:cs="Symbol"/>
                                  <w:color w:val="000000"/>
                                  <w:sz w:val="24"/>
                                  <w:szCs w:val="24"/>
                                </w:rPr>
                                <w:tab/>
                              </w:r>
                              <w:r>
                                <w:rPr>
                                  <w:rFonts w:ascii="Symbol" w:eastAsia="Symbol" w:hAnsi="Symbol" w:cs="Symbol"/>
                                  <w:color w:val="000000"/>
                                  <w:sz w:val="24"/>
                                  <w:szCs w:val="24"/>
                                </w:rPr>
                                <w:t></w:t>
                              </w:r>
                              <w:r>
                                <w:rPr>
                                  <w:rFonts w:ascii="Symbol" w:eastAsia="Symbol" w:hAnsi="Symbol" w:cs="Symbol"/>
                                  <w:color w:val="000000"/>
                                  <w:sz w:val="24"/>
                                  <w:szCs w:val="24"/>
                                </w:rPr>
                                <w:tab/>
                              </w:r>
                              <w:r>
                                <w:rPr>
                                  <w:rFonts w:ascii="Symbol" w:eastAsia="Symbol" w:hAnsi="Symbol" w:cs="Symbol"/>
                                  <w:color w:val="000000"/>
                                  <w:sz w:val="24"/>
                                  <w:szCs w:val="24"/>
                                </w:rPr>
                                <w:t></w:t>
                              </w:r>
                              <w:r>
                                <w:rPr>
                                  <w:rFonts w:ascii="Symbol" w:eastAsia="Symbol" w:hAnsi="Symbol" w:cs="Symbol"/>
                                  <w:color w:val="000000"/>
                                  <w:spacing w:val="-9"/>
                                  <w:sz w:val="24"/>
                                  <w:szCs w:val="24"/>
                                </w:rPr>
                                <w:t>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z w:val="24"/>
                                  <w:szCs w:val="24"/>
                                </w:rPr>
                                <w:t>3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5"/>
                                  <w:sz w:val="24"/>
                                  <w:szCs w:val="24"/>
                                </w:rPr>
                                <w:t>4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21"/>
                                  <w:sz w:val="24"/>
                                  <w:szCs w:val="24"/>
                                </w:rPr>
                                <w:t>,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z w:val="24"/>
                                  <w:szCs w:val="24"/>
                                </w:rPr>
                                <w:t>59</w:t>
                              </w:r>
                            </w:p>
                          </w:txbxContent>
                        </wps:txbx>
                        <wps:bodyPr vertOverflow="overflow" horzOverflow="overflow" vert="horz" lIns="0" tIns="0" rIns="0" bIns="0" anchor="t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id="drawingObject2225" o:spid="_x0000_s1037" style="position:absolute;left:0;text-align:left;margin-left:115.7pt;margin-top:0;width:290.15pt;height:26.15pt;z-index:-251679744;mso-wrap-distance-left:0;mso-wrap-distance-right:0;mso-position-horizontal-relative:page" coordsize="36850,33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" o:allowincell="f">
                <v:shape id="Shape 2226" o:spid="_x0000_s1038" style="position:absolute;left:3036;top:2588;width:5271;height:0;visibility:visible;mso-wrap-style:square;v-text-anchor:top" coordsize="5271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" path="m,l527113,e" filled="f" strokeweight=".20947mm">
                  <v:stroke endcap="round"/>
                  <v:path arrowok="t" textboxrect="0,0,527113,0"/>
                </v:shape>
                <v:shape id="Shape 2227" o:spid="_x0000_s1039" type="#_x0000_t202" style="position:absolute;left:22920;width:665;height:24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" filled="f" stroked="f">
                  <v:textbox style="mso-fit-shape-to-text:t" inset="0,0,0,0">
                    <w:txbxContent>
                      <w:p w:rsidR="005F0CDE" w:rsidRDefault="005F0CDE">
                        <w:pPr>
                          <w:spacing w:after="0" w:line="379" w:lineRule="exact"/>
                          <w:ind w:right="-20"/>
                          <w:rPr>
                            <w:rFonts w:ascii="Symbol" w:eastAsia="Symbol" w:hAnsi="Symbol" w:cs="Symbol"/>
                            <w:color w:val="000000"/>
                            <w:w w:val="101"/>
                            <w:sz w:val="31"/>
                            <w:szCs w:val="31"/>
                          </w:rPr>
                        </w:pPr>
                        <w:r>
                          <w:rPr>
                            <w:rFonts w:ascii="Symbol" w:eastAsia="Symbol" w:hAnsi="Symbol" w:cs="Symbol"/>
                            <w:color w:val="000000"/>
                            <w:w w:val="101"/>
                            <w:sz w:val="31"/>
                            <w:szCs w:val="31"/>
                          </w:rPr>
                          <w:t></w:t>
                        </w:r>
                      </w:p>
                    </w:txbxContent>
                  </v:textbox>
                </v:shape>
                <v:shape id="Shape 2228" o:spid="_x0000_s1040" style="position:absolute;left:9926;top:2588;width:21839;height:0;visibility:visible;mso-wrap-style:square;v-text-anchor:top" coordsize="218389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" path="m,l2183891,e" filled="f" strokeweight=".20947mm">
                  <v:stroke endcap="round"/>
                  <v:path arrowok="t" textboxrect="0,0,2183891,0"/>
                </v:shape>
                <v:shape id="Shape 2229" o:spid="_x0000_s1041" type="#_x0000_t202" style="position:absolute;left:3779;top:1613;width:2361;height: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" filled="f" stroked="f">
                  <v:textbox style="mso-fit-shape-to-text:t" inset="0,0,0,0">
                    <w:txbxContent>
                      <w:p w:rsidR="005F0CDE" w:rsidRDefault="005F0CDE">
                        <w:pPr>
                          <w:tabs>
                            <w:tab w:val="left" w:pos="302"/>
                          </w:tabs>
                          <w:spacing w:after="0" w:line="155" w:lineRule="exact"/>
                          <w:ind w:right="-20"/>
                          <w:rPr>
                            <w:rFonts w:ascii="Times New Roman" w:eastAsia="Times New Roman" w:hAnsi="Times New Roman" w:cs="Times New Roman"/>
                            <w:color w:val="000000"/>
                            <w:w w:val="99"/>
                            <w:sz w:val="14"/>
                            <w:szCs w:val="14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color w:val="000000"/>
                            <w:w w:val="99"/>
                            <w:sz w:val="14"/>
                            <w:szCs w:val="14"/>
                          </w:rPr>
                          <w:t>1</w:t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000000"/>
                            <w:sz w:val="14"/>
                            <w:szCs w:val="14"/>
                          </w:rPr>
                          <w:tab/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000000"/>
                            <w:w w:val="99"/>
                            <w:sz w:val="14"/>
                            <w:szCs w:val="14"/>
                          </w:rPr>
                          <w:t>1</w:t>
                        </w:r>
                      </w:p>
                    </w:txbxContent>
                  </v:textbox>
                </v:shape>
                <v:shape id="Shape 2230" o:spid="_x0000_s1042" type="#_x0000_t202" style="position:absolute;top:1452;width:36850;height:18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" filled="f" stroked="f">
                  <v:textbox style="mso-fit-shape-to-text:t" inset="0,0,0,0">
                    <w:txbxContent>
                      <w:p w:rsidR="005F0CDE" w:rsidRDefault="005F0CDE">
                        <w:pPr>
                          <w:tabs>
                            <w:tab w:val="left" w:pos="1372"/>
                            <w:tab w:val="left" w:pos="5064"/>
                          </w:tabs>
                          <w:spacing w:after="0" w:line="294" w:lineRule="exact"/>
                          <w:ind w:right="-20"/>
                          <w:rPr>
                            <w:rFonts w:ascii="Times New Roman" w:eastAsia="Times New Roman" w:hAnsi="Times New Roman" w:cs="Times New Roman"/>
                            <w:color w:val="000000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i/>
                            <w:iCs/>
                            <w:color w:val="000000"/>
                            <w:sz w:val="24"/>
                            <w:szCs w:val="24"/>
                          </w:rPr>
                          <w:t>V</w:t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000000"/>
                            <w:spacing w:val="81"/>
                            <w:sz w:val="24"/>
                            <w:szCs w:val="24"/>
                          </w:rPr>
                          <w:t xml:space="preserve"> </w:t>
                        </w:r>
                        <w:r>
                          <w:rPr>
                            <w:rFonts w:ascii="Symbol" w:eastAsia="Symbol" w:hAnsi="Symbol" w:cs="Symbol"/>
                            <w:color w:val="000000"/>
                            <w:sz w:val="24"/>
                            <w:szCs w:val="24"/>
                          </w:rPr>
                          <w:t></w:t>
                        </w:r>
                        <w:r>
                          <w:rPr>
                            <w:rFonts w:ascii="Symbol" w:eastAsia="Symbol" w:hAnsi="Symbol" w:cs="Symbol"/>
                            <w:color w:val="000000"/>
                            <w:sz w:val="24"/>
                            <w:szCs w:val="24"/>
                          </w:rPr>
                          <w:tab/>
                        </w:r>
                        <w:r>
                          <w:rPr>
                            <w:rFonts w:ascii="Symbol" w:eastAsia="Symbol" w:hAnsi="Symbol" w:cs="Symbol"/>
                            <w:color w:val="000000"/>
                            <w:sz w:val="24"/>
                            <w:szCs w:val="24"/>
                          </w:rPr>
                          <w:t></w:t>
                        </w:r>
                        <w:r>
                          <w:rPr>
                            <w:rFonts w:ascii="Symbol" w:eastAsia="Symbol" w:hAnsi="Symbol" w:cs="Symbol"/>
                            <w:color w:val="000000"/>
                            <w:sz w:val="24"/>
                            <w:szCs w:val="24"/>
                          </w:rPr>
                          <w:tab/>
                        </w:r>
                        <w:r>
                          <w:rPr>
                            <w:rFonts w:ascii="Symbol" w:eastAsia="Symbol" w:hAnsi="Symbol" w:cs="Symbol"/>
                            <w:color w:val="000000"/>
                            <w:sz w:val="24"/>
                            <w:szCs w:val="24"/>
                          </w:rPr>
                          <w:t></w:t>
                        </w:r>
                        <w:r>
                          <w:rPr>
                            <w:rFonts w:ascii="Symbol" w:eastAsia="Symbol" w:hAnsi="Symbol" w:cs="Symbol"/>
                            <w:color w:val="000000"/>
                            <w:spacing w:val="-9"/>
                            <w:sz w:val="24"/>
                            <w:szCs w:val="24"/>
                          </w:rPr>
                          <w:t></w:t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000000"/>
                            <w:sz w:val="24"/>
                            <w:szCs w:val="24"/>
                          </w:rPr>
                          <w:t>3</w:t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000000"/>
                            <w:spacing w:val="-5"/>
                            <w:sz w:val="24"/>
                            <w:szCs w:val="24"/>
                          </w:rPr>
                          <w:t>4</w:t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000000"/>
                            <w:spacing w:val="21"/>
                            <w:sz w:val="24"/>
                            <w:szCs w:val="24"/>
                          </w:rPr>
                          <w:t>,</w:t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000000"/>
                            <w:sz w:val="24"/>
                            <w:szCs w:val="24"/>
                          </w:rPr>
                          <w:t>59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2419D9" w:rsidRPr="00BC1597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0" distR="0" simplePos="0" relativeHeight="251637760" behindDoc="1" locked="0" layoutInCell="0" allowOverlap="1">
                <wp:simplePos x="0" y="0"/>
                <wp:positionH relativeFrom="page">
                  <wp:posOffset>5227320</wp:posOffset>
                </wp:positionH>
                <wp:positionV relativeFrom="paragraph">
                  <wp:posOffset>137003</wp:posOffset>
                </wp:positionV>
                <wp:extent cx="339852" cy="196899"/>
                <wp:effectExtent l="0" t="0" r="0" b="0"/>
                <wp:wrapNone/>
                <wp:docPr id="2231" name="drawingObject2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9852" cy="196899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605916" w:rsidRDefault="00605916">
                            <w:pPr>
                              <w:spacing w:after="0" w:line="310" w:lineRule="exact"/>
                              <w:ind w:right="-20"/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w w:val="99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w w:val="99"/>
                                <w:sz w:val="28"/>
                                <w:szCs w:val="28"/>
                              </w:rPr>
                              <w:t>кг/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-1"/>
                                <w:w w:val="99"/>
                                <w:sz w:val="28"/>
                                <w:szCs w:val="28"/>
                              </w:rPr>
                              <w:t>ч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w w:val="99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</w:txbxContent>
                      </wps:txbx>
                      <wps:bodyPr vertOverflow="overflow" horzOverflow="overflow" vert="horz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drawingObject2231" o:spid="_x0000_s1043" type="#_x0000_t202" style="position:absolute;left:0;text-align:left;margin-left:411.6pt;margin-top:10.8pt;width:26.75pt;height:15.5pt;z-index:-2516787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" o:allowincell="f" filled="f" stroked="f">
                <v:textbox style="mso-fit-shape-to-text:t" inset="0,0,0,0">
                  <w:txbxContent>
                    <w:p w:rsidR="005F0CDE" w:rsidRDefault="005F0CDE">
                      <w:pPr>
                        <w:spacing w:after="0" w:line="310" w:lineRule="exact"/>
                        <w:ind w:right="-20"/>
                        <w:rPr>
                          <w:rFonts w:ascii="Times New Roman" w:eastAsia="Times New Roman" w:hAnsi="Times New Roman" w:cs="Times New Roman"/>
                          <w:color w:val="000000"/>
                          <w:w w:val="99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w w:val="99"/>
                          <w:sz w:val="28"/>
                          <w:szCs w:val="28"/>
                        </w:rPr>
                        <w:t>кг/</w:t>
                      </w:r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-1"/>
                          <w:w w:val="99"/>
                          <w:sz w:val="28"/>
                          <w:szCs w:val="28"/>
                        </w:rPr>
                        <w:t>ч</w:t>
                      </w:r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w w:val="99"/>
                          <w:sz w:val="28"/>
                          <w:szCs w:val="28"/>
                        </w:rPr>
                        <w:t>.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2419D9" w:rsidRPr="00BC1597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0" distR="0" simplePos="0" relativeHeight="251633664" behindDoc="1" locked="0" layoutInCell="0" allowOverlap="1">
                <wp:simplePos x="0" y="0"/>
                <wp:positionH relativeFrom="page">
                  <wp:posOffset>1935479</wp:posOffset>
                </wp:positionH>
                <wp:positionV relativeFrom="paragraph">
                  <wp:posOffset>374718</wp:posOffset>
                </wp:positionV>
                <wp:extent cx="245218" cy="98449"/>
                <wp:effectExtent l="0" t="0" r="0" b="0"/>
                <wp:wrapNone/>
                <wp:docPr id="2232" name="drawingObject22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5218" cy="98449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605916" w:rsidRDefault="00605916">
                            <w:pPr>
                              <w:tabs>
                                <w:tab w:val="left" w:pos="316"/>
                              </w:tabs>
                              <w:spacing w:after="0" w:line="155" w:lineRule="exact"/>
                              <w:ind w:right="-20"/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w w:val="99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w w:val="99"/>
                                <w:sz w:val="14"/>
                                <w:szCs w:val="14"/>
                              </w:rPr>
                              <w:t>1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z w:val="14"/>
                                <w:szCs w:val="14"/>
                              </w:rPr>
                              <w:tab/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w w:val="99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vertOverflow="overflow" horzOverflow="overflow" vert="horz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drawingObject2232" o:spid="_x0000_s1044" type="#_x0000_t202" style="position:absolute;left:0;text-align:left;margin-left:152.4pt;margin-top:29.5pt;width:19.3pt;height:7.75pt;z-index:-2516828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" o:allowincell="f" filled="f" stroked="f">
                <v:textbox style="mso-fit-shape-to-text:t" inset="0,0,0,0">
                  <w:txbxContent>
                    <w:p w:rsidR="005F0CDE" w:rsidRDefault="005F0CDE">
                      <w:pPr>
                        <w:tabs>
                          <w:tab w:val="left" w:pos="316"/>
                        </w:tabs>
                        <w:spacing w:after="0" w:line="155" w:lineRule="exact"/>
                        <w:ind w:right="-20"/>
                        <w:rPr>
                          <w:rFonts w:ascii="Times New Roman" w:eastAsia="Times New Roman" w:hAnsi="Times New Roman" w:cs="Times New Roman"/>
                          <w:color w:val="000000"/>
                          <w:w w:val="99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w w:val="99"/>
                          <w:sz w:val="14"/>
                          <w:szCs w:val="14"/>
                        </w:rPr>
                        <w:t>1</w:t>
                      </w:r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z w:val="14"/>
                          <w:szCs w:val="14"/>
                        </w:rPr>
                        <w:tab/>
                      </w:r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w w:val="99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:rsidR="00F7268D" w:rsidRPr="00F7268D" w:rsidRDefault="002419D9" w:rsidP="00F7268D">
      <w:pPr>
        <w:pStyle w:val="a4"/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7268D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Определяем живое сечение реактора: </w:t>
      </w:r>
    </w:p>
    <w:p w:rsidR="00F7268D" w:rsidRPr="00F7268D" w:rsidRDefault="00F7268D" w:rsidP="00F7268D">
      <w:pPr>
        <w:pStyle w:val="a4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28246C6A" wp14:editId="4FE33EB1">
            <wp:extent cx="3269263" cy="441998"/>
            <wp:effectExtent l="0" t="0" r="762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3269263" cy="4419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268D" w:rsidRPr="00F7268D" w:rsidRDefault="002419D9" w:rsidP="00F7268D">
      <w:pPr>
        <w:pStyle w:val="a4"/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7268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Определяем линейную скорость этилена в реакторе: </w:t>
      </w:r>
    </w:p>
    <w:p w:rsidR="00F7268D" w:rsidRPr="00F7268D" w:rsidRDefault="00F7268D" w:rsidP="00F7268D">
      <w:pPr>
        <w:pStyle w:val="a4"/>
        <w:rPr>
          <w:rFonts w:ascii="Times New Roman" w:eastAsia="Arial" w:hAnsi="Times New Roman" w:cs="Times New Roman"/>
          <w:b/>
          <w:bCs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5EE71974" wp14:editId="3E2128BD">
            <wp:extent cx="2796782" cy="441998"/>
            <wp:effectExtent l="0" t="0" r="381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2796782" cy="4419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</w:pPr>
      <w:r w:rsidRPr="00BC1597"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  <w:t>Пример</w:t>
      </w:r>
      <w:r w:rsidRPr="00BC1597">
        <w:rPr>
          <w:rFonts w:ascii="Times New Roman" w:eastAsia="Arial" w:hAnsi="Times New Roman" w:cs="Times New Roman"/>
          <w:color w:val="000000"/>
          <w:sz w:val="26"/>
          <w:szCs w:val="26"/>
        </w:rPr>
        <w:t xml:space="preserve"> </w:t>
      </w:r>
      <w:r w:rsidRPr="00BC1597"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  <w:t>2.5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Степень конверсии этилена в автоклавном реакторе 26 %. Объемный расход этилена при 200 МПа и 190 </w:t>
      </w:r>
      <w:proofErr w:type="spellStart"/>
      <w:r w:rsidR="00F7268D" w:rsidRPr="00F7268D">
        <w:rPr>
          <w:rFonts w:ascii="Times New Roman" w:eastAsia="Symbol" w:hAnsi="Times New Roman" w:cs="Times New Roman"/>
          <w:color w:val="000000"/>
          <w:sz w:val="28"/>
          <w:szCs w:val="28"/>
          <w:vertAlign w:val="superscript"/>
        </w:rPr>
        <w:t>о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равен 15,5 м</w:t>
      </w:r>
      <w:r w:rsidRPr="00F7268D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</w:rPr>
        <w:t>3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/ч. Определить производительность реактора по полиэтилену в расчете на 1 м</w:t>
      </w:r>
      <w:r w:rsidRPr="00F7268D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</w:rPr>
        <w:t>3</w:t>
      </w:r>
      <w:r w:rsidRPr="00BC1597">
        <w:rPr>
          <w:rFonts w:ascii="Times New Roman" w:eastAsia="Times New Roman" w:hAnsi="Times New Roman" w:cs="Times New Roman"/>
          <w:color w:val="000000"/>
          <w:sz w:val="18"/>
          <w:szCs w:val="1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реакционного объема, если время пребывания этилена в реакторе 2 мин.</w:t>
      </w:r>
    </w:p>
    <w:p w:rsidR="00336B44" w:rsidRPr="00BC1597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Решение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1. Определяем массовый расход этилена:</w:t>
      </w:r>
    </w:p>
    <w:p w:rsidR="00F7268D" w:rsidRDefault="00F7268D" w:rsidP="00750278">
      <w:pPr>
        <w:tabs>
          <w:tab w:val="left" w:pos="2700"/>
          <w:tab w:val="left" w:pos="3612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1324B696" wp14:editId="47929C10">
            <wp:extent cx="4168501" cy="480102"/>
            <wp:effectExtent l="0" t="0" r="381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4168501" cy="4801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BC1597" w:rsidRDefault="002419D9" w:rsidP="00750278">
      <w:pPr>
        <w:tabs>
          <w:tab w:val="left" w:pos="2700"/>
          <w:tab w:val="left" w:pos="3612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2. Определяем объем реактора:</w:t>
      </w:r>
    </w:p>
    <w:p w:rsidR="00F7268D" w:rsidRDefault="00F7268D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3A1799FE" wp14:editId="59042C6B">
            <wp:extent cx="2392887" cy="419136"/>
            <wp:effectExtent l="0" t="0" r="762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2392887" cy="4191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268D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3. Определяем массовый расход полиэтилена: </w:t>
      </w:r>
    </w:p>
    <w:p w:rsidR="00F7268D" w:rsidRDefault="00F7268D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21D464BC" wp14:editId="3FC1DB95">
            <wp:extent cx="3269263" cy="220999"/>
            <wp:effectExtent l="0" t="0" r="7620" b="762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3269263" cy="2209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4. Определяем производительность по полиэтилену с 1 м</w:t>
      </w:r>
      <w:r w:rsidRPr="00F7268D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</w:rPr>
        <w:t>3</w:t>
      </w:r>
      <w:r w:rsidRPr="00BC1597">
        <w:rPr>
          <w:rFonts w:ascii="Times New Roman" w:eastAsia="Times New Roman" w:hAnsi="Times New Roman" w:cs="Times New Roman"/>
          <w:color w:val="000000"/>
          <w:sz w:val="18"/>
          <w:szCs w:val="1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реактора:</w:t>
      </w:r>
    </w:p>
    <w:p w:rsidR="00336B44" w:rsidRPr="00F7268D" w:rsidRDefault="00F7268D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3E3F135B" wp14:editId="01418F08">
            <wp:extent cx="3741744" cy="426757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3741744" cy="4267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268D" w:rsidRPr="00F7268D" w:rsidRDefault="00F7268D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</w:pPr>
      <w:r w:rsidRPr="00BC1597"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  <w:t>Пример</w:t>
      </w:r>
      <w:r w:rsidRPr="00BC1597">
        <w:rPr>
          <w:rFonts w:ascii="Times New Roman" w:eastAsia="Arial" w:hAnsi="Times New Roman" w:cs="Times New Roman"/>
          <w:color w:val="000000"/>
          <w:sz w:val="26"/>
          <w:szCs w:val="26"/>
        </w:rPr>
        <w:t xml:space="preserve"> </w:t>
      </w:r>
      <w:r w:rsidRPr="00BC1597"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  <w:t>2.6</w:t>
      </w:r>
    </w:p>
    <w:p w:rsidR="00336B44" w:rsidRPr="00BC1597" w:rsidRDefault="002419D9" w:rsidP="00750278">
      <w:pPr>
        <w:tabs>
          <w:tab w:val="left" w:pos="4726"/>
          <w:tab w:val="left" w:pos="6665"/>
          <w:tab w:val="left" w:pos="8062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Производительность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автоклавного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реактора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полимеризации этилена 5500 кг полиэтилена в час. Процесс ведут при 190 МПа и 200 </w:t>
      </w:r>
      <w:proofErr w:type="spellStart"/>
      <w:r w:rsidR="00F7268D" w:rsidRPr="00F7268D">
        <w:rPr>
          <w:rFonts w:ascii="Times New Roman" w:eastAsia="Symbol" w:hAnsi="Times New Roman" w:cs="Times New Roman"/>
          <w:color w:val="000000"/>
          <w:sz w:val="28"/>
          <w:szCs w:val="28"/>
          <w:vertAlign w:val="superscript"/>
        </w:rPr>
        <w:t>о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до степени полимеризации этилена 24,5 %. Определить объем реактора, если время пребывания в нем этилена 2 мин.</w:t>
      </w:r>
    </w:p>
    <w:p w:rsidR="00336B44" w:rsidRPr="001811A0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Решение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1. Определяем массовый расход этилена:</w:t>
      </w:r>
    </w:p>
    <w:p w:rsidR="00336B44" w:rsidRPr="001811A0" w:rsidRDefault="001811A0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037DC983" wp14:editId="5565E668">
            <wp:extent cx="2560542" cy="457240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2560542" cy="457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2. Определяем объемный расход этилена:</w:t>
      </w:r>
    </w:p>
    <w:p w:rsidR="001811A0" w:rsidRDefault="001811A0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7812E6E9" wp14:editId="2056081A">
            <wp:extent cx="4633362" cy="449619"/>
            <wp:effectExtent l="0" t="0" r="0" b="762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4633362" cy="449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3. Определяем объем реактора:</w:t>
      </w:r>
    </w:p>
    <w:p w:rsidR="001811A0" w:rsidRDefault="001811A0" w:rsidP="00750278">
      <w:pPr>
        <w:spacing w:after="0" w:line="240" w:lineRule="auto"/>
        <w:ind w:firstLine="709"/>
        <w:jc w:val="both"/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</w:pPr>
      <w:r>
        <w:rPr>
          <w:noProof/>
        </w:rPr>
        <w:drawing>
          <wp:inline distT="0" distB="0" distL="0" distR="0" wp14:anchorId="718577BA" wp14:editId="7DABF0B5">
            <wp:extent cx="2423370" cy="388654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2423370" cy="3886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</w:pPr>
      <w:r w:rsidRPr="00BC1597"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  <w:lastRenderedPageBreak/>
        <w:t>Пример</w:t>
      </w:r>
      <w:r w:rsidRPr="00BC1597">
        <w:rPr>
          <w:rFonts w:ascii="Times New Roman" w:eastAsia="Arial" w:hAnsi="Times New Roman" w:cs="Times New Roman"/>
          <w:color w:val="000000"/>
          <w:sz w:val="26"/>
          <w:szCs w:val="26"/>
        </w:rPr>
        <w:t xml:space="preserve"> </w:t>
      </w:r>
      <w:r w:rsidRPr="00BC1597"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  <w:t>2.7</w:t>
      </w:r>
    </w:p>
    <w:p w:rsidR="00336B44" w:rsidRPr="00BC1597" w:rsidRDefault="002419D9" w:rsidP="00750278">
      <w:pPr>
        <w:tabs>
          <w:tab w:val="left" w:pos="4726"/>
          <w:tab w:val="left" w:pos="6665"/>
          <w:tab w:val="left" w:pos="8062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Производительность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автоклавного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реактора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полимеризации этилена 5250 кг полиэтилена в час. В реакторе поддерживают температуру 210 </w:t>
      </w:r>
      <w:proofErr w:type="spellStart"/>
      <w:r w:rsidR="003D19B9" w:rsidRPr="003D19B9">
        <w:rPr>
          <w:rFonts w:ascii="Times New Roman" w:eastAsia="Symbol" w:hAnsi="Times New Roman" w:cs="Times New Roman"/>
          <w:color w:val="000000"/>
          <w:sz w:val="28"/>
          <w:szCs w:val="28"/>
          <w:vertAlign w:val="superscript"/>
        </w:rPr>
        <w:t>о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. Этилен подают при 180 МПа с объемной скоростью 30 ч</w:t>
      </w:r>
      <w:r w:rsidRPr="003D19B9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</w:rPr>
        <w:t>-1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. Определить диаметр и высоту реакционной зоны, если их соотношение равно 1:15, а степень конверсии этилена 25 %.</w:t>
      </w:r>
    </w:p>
    <w:p w:rsidR="00336B44" w:rsidRPr="00BC1597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Решение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1. Определяем массовый расход этилена:</w:t>
      </w:r>
    </w:p>
    <w:p w:rsidR="003D19B9" w:rsidRDefault="003D19B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295D7EB5" wp14:editId="6A5A9866">
            <wp:extent cx="2309060" cy="457240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2309060" cy="457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2. Определяем объемный расход этилена:</w:t>
      </w:r>
    </w:p>
    <w:p w:rsidR="003D19B9" w:rsidRDefault="003D19B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71B4FFB4" wp14:editId="601995CD">
            <wp:extent cx="4488569" cy="419136"/>
            <wp:effectExtent l="0" t="0" r="762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4488569" cy="4191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19B9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3. Определяем объем реактора: </w:t>
      </w:r>
    </w:p>
    <w:p w:rsidR="003D19B9" w:rsidRDefault="003D19B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2D4C7D0D" wp14:editId="6AF70B74">
            <wp:extent cx="2118544" cy="464860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2118544" cy="464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3D19B9" w:rsidRDefault="002419D9" w:rsidP="003D19B9">
      <w:pPr>
        <w:pStyle w:val="a4"/>
        <w:numPr>
          <w:ilvl w:val="0"/>
          <w:numId w:val="11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D19B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Определяем диаметр и высоту реактора: </w:t>
      </w:r>
    </w:p>
    <w:p w:rsidR="003D19B9" w:rsidRPr="003D19B9" w:rsidRDefault="003D19B9" w:rsidP="00750278">
      <w:pPr>
        <w:spacing w:after="0" w:line="240" w:lineRule="auto"/>
        <w:ind w:firstLine="709"/>
        <w:jc w:val="both"/>
        <w:rPr>
          <w:rFonts w:ascii="Times New Roman" w:eastAsia="Arial" w:hAnsi="Times New Roman" w:cs="Times New Roman"/>
          <w:b/>
          <w:bCs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12D20198" wp14:editId="16A513E9">
            <wp:extent cx="3330229" cy="967824"/>
            <wp:effectExtent l="0" t="0" r="3810" b="381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3330229" cy="967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19B9" w:rsidRDefault="003D19B9" w:rsidP="00750278">
      <w:pPr>
        <w:spacing w:after="0" w:line="240" w:lineRule="auto"/>
        <w:ind w:firstLine="709"/>
        <w:jc w:val="both"/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</w:pP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</w:pPr>
      <w:r w:rsidRPr="00BC1597"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  <w:t>Пример</w:t>
      </w:r>
      <w:r w:rsidRPr="00BC1597">
        <w:rPr>
          <w:rFonts w:ascii="Times New Roman" w:eastAsia="Arial" w:hAnsi="Times New Roman" w:cs="Times New Roman"/>
          <w:color w:val="000000"/>
          <w:sz w:val="26"/>
          <w:szCs w:val="26"/>
        </w:rPr>
        <w:t xml:space="preserve"> </w:t>
      </w:r>
      <w:r w:rsidRPr="00BC1597"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  <w:t>2.8</w:t>
      </w:r>
    </w:p>
    <w:p w:rsidR="00336B44" w:rsidRPr="003D19B9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D19B9">
        <w:rPr>
          <w:rFonts w:ascii="Times New Roman" w:eastAsia="Times New Roman" w:hAnsi="Times New Roman" w:cs="Times New Roman"/>
          <w:color w:val="000000"/>
          <w:sz w:val="28"/>
          <w:szCs w:val="28"/>
        </w:rPr>
        <w:t>Составить материальный баланс установки производства полиэтилена под высоким давлением.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Исходные данные:</w:t>
      </w:r>
    </w:p>
    <w:p w:rsidR="003D19B9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1. производительность по полиэтилену – 100000 т/год; 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2. число часов работы установки в году – 7500;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3. потери этилена в расчете на свежий этилен, % (масса): а) на компрессии 1 каскада П</w:t>
      </w:r>
      <w:r w:rsidRPr="00BC1597">
        <w:rPr>
          <w:rFonts w:ascii="Times New Roman" w:eastAsia="Times New Roman" w:hAnsi="Times New Roman" w:cs="Times New Roman"/>
          <w:color w:val="000000"/>
          <w:sz w:val="18"/>
          <w:szCs w:val="18"/>
        </w:rPr>
        <w:t xml:space="preserve">1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= 0,5;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б) на компрессии II каскада П</w:t>
      </w:r>
      <w:r w:rsidRPr="00BC1597">
        <w:rPr>
          <w:rFonts w:ascii="Times New Roman" w:eastAsia="Times New Roman" w:hAnsi="Times New Roman" w:cs="Times New Roman"/>
          <w:color w:val="000000"/>
          <w:sz w:val="18"/>
          <w:szCs w:val="18"/>
        </w:rPr>
        <w:t xml:space="preserve">2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= 4,5;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в) при обработке и других операциях П</w:t>
      </w:r>
      <w:r w:rsidRPr="00BC1597">
        <w:rPr>
          <w:rFonts w:ascii="Times New Roman" w:eastAsia="Times New Roman" w:hAnsi="Times New Roman" w:cs="Times New Roman"/>
          <w:color w:val="000000"/>
          <w:sz w:val="18"/>
          <w:szCs w:val="18"/>
        </w:rPr>
        <w:t xml:space="preserve">3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= 0,1;</w:t>
      </w:r>
    </w:p>
    <w:p w:rsidR="00336B44" w:rsidRPr="003D19B9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4. концентрация этилена в техническом этилене </w:t>
      </w:r>
      <w:r w:rsidR="003D19B9"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= 0,</w:t>
      </w:r>
      <w:r w:rsidRPr="003D19B9">
        <w:rPr>
          <w:rFonts w:ascii="Times New Roman" w:eastAsia="Times New Roman" w:hAnsi="Times New Roman" w:cs="Times New Roman"/>
          <w:color w:val="000000"/>
          <w:sz w:val="28"/>
          <w:szCs w:val="28"/>
        </w:rPr>
        <w:t>999;</w:t>
      </w:r>
    </w:p>
    <w:p w:rsidR="00336B44" w:rsidRPr="003D19B9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D19B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5. концентрация кислорода </w:t>
      </w:r>
      <m:oMath>
        <m:sSubSup>
          <m:sSubSupPr>
            <m:ctrlPr>
              <w:rPr>
                <w:rFonts w:ascii="Cambria Math" w:eastAsia="Times New Roman" w:hAnsi="Cambria Math" w:cs="Times New Roman"/>
                <w:i/>
                <w:iCs/>
                <w:color w:val="000000"/>
                <w:sz w:val="28"/>
                <w:szCs w:val="28"/>
              </w:rPr>
            </m:ctrlPr>
          </m:sSubSupPr>
          <m:e>
            <m:r>
              <w:rPr>
                <w:rFonts w:ascii="Cambria Math" w:eastAsia="Times New Roman" w:hAnsi="Cambria Math" w:cs="Times New Roman"/>
                <w:color w:val="000000"/>
                <w:sz w:val="28"/>
                <w:szCs w:val="28"/>
              </w:rPr>
              <m:t>х</m:t>
            </m:r>
          </m:e>
          <m:sub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iCs/>
                    <w:color w:val="000000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color w:val="000000"/>
                    <w:sz w:val="28"/>
                    <w:szCs w:val="28"/>
                  </w:rPr>
                  <m:t>О</m:t>
                </m:r>
              </m:e>
              <m:sub>
                <m:r>
                  <w:rPr>
                    <w:rFonts w:ascii="Cambria Math" w:eastAsia="Times New Roman" w:hAnsi="Cambria Math" w:cs="Times New Roman"/>
                    <w:color w:val="000000"/>
                    <w:sz w:val="28"/>
                    <w:szCs w:val="28"/>
                  </w:rPr>
                  <m:t>2</m:t>
                </m:r>
              </m:sub>
            </m:sSub>
          </m:sub>
          <m:sup>
            <m:r>
              <w:rPr>
                <w:rFonts w:ascii="Cambria Math" w:eastAsia="Times New Roman" w:hAnsi="Cambria Math" w:cs="Times New Roman"/>
                <w:color w:val="000000"/>
                <w:sz w:val="28"/>
                <w:szCs w:val="28"/>
              </w:rPr>
              <m:t>1</m:t>
            </m:r>
          </m:sup>
        </m:sSubSup>
      </m:oMath>
      <w:r w:rsidRPr="003D19B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= 0,005% (об); 2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6. конверсия этилена 0,18;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7. концентрация этилена в циркулирующем газе </w:t>
      </w:r>
      <w:proofErr w:type="spellStart"/>
      <w:r w:rsidRPr="00BC15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х</w:t>
      </w:r>
      <w:r w:rsidRPr="003D19B9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</w:rPr>
        <w:t>ц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18"/>
          <w:szCs w:val="1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= 0,978.</w:t>
      </w:r>
    </w:p>
    <w:p w:rsidR="00336B44" w:rsidRPr="003D19B9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Решение</w:t>
      </w:r>
    </w:p>
    <w:p w:rsidR="003D19B9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1. Определяем производительность по полиэтилену: </w:t>
      </w:r>
    </w:p>
    <w:p w:rsidR="003D19B9" w:rsidRDefault="00251810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288EFAB3" wp14:editId="60AD36D2">
            <wp:extent cx="3482642" cy="457240"/>
            <wp:effectExtent l="0" t="0" r="3810" b="0"/>
            <wp:docPr id="1376" name="Рисунок 13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3482642" cy="457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19B9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2. Определяем суммарные потери этилена: </w:t>
      </w:r>
    </w:p>
    <w:p w:rsidR="003D19B9" w:rsidRDefault="00251810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7CF3F971" wp14:editId="64478C3A">
            <wp:extent cx="3475021" cy="213378"/>
            <wp:effectExtent l="0" t="0" r="0" b="0"/>
            <wp:docPr id="1377" name="Рисунок 13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3475021" cy="2133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3. Рассчитаем потоки, поступающие на компрессию 1 каскада (в соответствии с нижеприведенной блок-схемой и исходными данными).</w:t>
      </w:r>
    </w:p>
    <w:p w:rsidR="00251810" w:rsidRDefault="00251810" w:rsidP="00251810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067DC21E" wp14:editId="54B2AE1D">
            <wp:extent cx="3589331" cy="3406435"/>
            <wp:effectExtent l="0" t="0" r="0" b="3810"/>
            <wp:docPr id="1378" name="Рисунок 13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3589331" cy="3406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251810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51810">
        <w:rPr>
          <w:rFonts w:ascii="Times New Roman" w:eastAsia="Times New Roman" w:hAnsi="Times New Roman" w:cs="Times New Roman"/>
          <w:color w:val="000000"/>
          <w:sz w:val="28"/>
          <w:szCs w:val="28"/>
        </w:rPr>
        <w:t>Рис</w:t>
      </w:r>
      <w:r w:rsidR="00251810">
        <w:rPr>
          <w:rFonts w:ascii="Times New Roman" w:eastAsia="Times New Roman" w:hAnsi="Times New Roman" w:cs="Times New Roman"/>
          <w:color w:val="000000"/>
          <w:sz w:val="28"/>
          <w:szCs w:val="28"/>
        </w:rPr>
        <w:t>унок 2.5 -</w:t>
      </w:r>
      <w:r w:rsidRPr="0025181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Блок-схема полимеризации этилена под высоким давлением:</w:t>
      </w:r>
    </w:p>
    <w:p w:rsidR="00336B44" w:rsidRPr="00251810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51810">
        <w:rPr>
          <w:rFonts w:ascii="Times New Roman" w:eastAsia="Times New Roman" w:hAnsi="Times New Roman" w:cs="Times New Roman"/>
          <w:color w:val="000000"/>
          <w:sz w:val="28"/>
          <w:szCs w:val="28"/>
        </w:rPr>
        <w:t>1 – блок компрессии этилена I каскада; 2 – блок компрессии этилена II каскада; 3 – реактор; 4 – сепаратор высокого давления;</w:t>
      </w:r>
      <w:r w:rsidR="0025181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251810">
        <w:rPr>
          <w:rFonts w:ascii="Times New Roman" w:eastAsia="Times New Roman" w:hAnsi="Times New Roman" w:cs="Times New Roman"/>
          <w:color w:val="000000"/>
          <w:sz w:val="28"/>
          <w:szCs w:val="28"/>
        </w:rPr>
        <w:t>5 – сепаратор низкого давления</w:t>
      </w:r>
    </w:p>
    <w:p w:rsidR="00251810" w:rsidRDefault="00251810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251810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а) Определяем расход свежего этилена с учетом потерь: </w:t>
      </w:r>
    </w:p>
    <w:p w:rsidR="00251810" w:rsidRDefault="00251810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5DA6DF71" wp14:editId="535975B1">
            <wp:extent cx="3314987" cy="449619"/>
            <wp:effectExtent l="0" t="0" r="0" b="7620"/>
            <wp:docPr id="1379" name="Рисунок 13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3314987" cy="449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б) Определяем количество инертных примесей в свежем этилене</w:t>
      </w:r>
    </w:p>
    <w:p w:rsidR="008E2B70" w:rsidRPr="008E2B70" w:rsidRDefault="008E2B70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70A2DAF9" wp14:editId="459AD973">
            <wp:extent cx="4389500" cy="457240"/>
            <wp:effectExtent l="0" t="0" r="0" b="0"/>
            <wp:docPr id="1380" name="Рисунок 13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4389500" cy="457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в) Количество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рециркулирующего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этилена низкого давления (кг/ч) составляет приблизительно 25 % от количества получаемого полиэтилена:</w:t>
      </w:r>
    </w:p>
    <w:p w:rsidR="008E2B70" w:rsidRDefault="008E2B70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45465EB7" wp14:editId="087AB4BE">
            <wp:extent cx="3368332" cy="556308"/>
            <wp:effectExtent l="0" t="0" r="3810" b="0"/>
            <wp:docPr id="1381" name="Рисунок 13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3368332" cy="5563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Количество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рециркулирующего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этилена низкого давления можно рассчитать более точно путем определения доли отгона в сепараторе низкого давления.</w:t>
      </w:r>
    </w:p>
    <w:p w:rsidR="008E2B70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г) Определяем расход этилена в реакторе: </w:t>
      </w:r>
    </w:p>
    <w:p w:rsidR="008E2B70" w:rsidRDefault="008E2B70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56C36C09" wp14:editId="2F7F0ACC">
            <wp:extent cx="2972058" cy="449619"/>
            <wp:effectExtent l="0" t="0" r="0" b="7620"/>
            <wp:docPr id="1382" name="Рисунок 13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2972058" cy="449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где </w:t>
      </w:r>
      <w:r w:rsidRPr="00BC15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K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– конверсия этилена (18%).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д) Определяем расход кислорода:</w:t>
      </w:r>
    </w:p>
    <w:p w:rsidR="008E2B70" w:rsidRDefault="008E2B70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19E9A675" wp14:editId="2C2E9CF5">
            <wp:extent cx="3764606" cy="777307"/>
            <wp:effectExtent l="0" t="0" r="7620" b="3810"/>
            <wp:docPr id="1383" name="Рисунок 13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3764606" cy="7773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е) Поступает на компрессию 1 каскада:</w:t>
      </w:r>
    </w:p>
    <w:p w:rsidR="008E2B70" w:rsidRDefault="008E2B70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19DE8F6A" wp14:editId="30C81784">
            <wp:extent cx="5349704" cy="266723"/>
            <wp:effectExtent l="0" t="0" r="3810" b="0"/>
            <wp:docPr id="1384" name="Рисунок 13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5349704" cy="2667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4. Выход после компрессии 1 каскада:</w:t>
      </w:r>
    </w:p>
    <w:p w:rsidR="008E2B70" w:rsidRDefault="008E2B70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56582329" wp14:editId="06F74729">
            <wp:extent cx="4328535" cy="906859"/>
            <wp:effectExtent l="0" t="0" r="0" b="7620"/>
            <wp:docPr id="1385" name="Рисунок 13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4328535" cy="9068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Общее количество 100 %-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го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этилена, поступающего в реактор из компрессора II каскада – </w:t>
      </w:r>
      <w:r w:rsidRPr="00BC15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G</w:t>
      </w:r>
      <w:r w:rsidRPr="00BC1597">
        <w:rPr>
          <w:rFonts w:ascii="Times New Roman" w:eastAsia="Times New Roman" w:hAnsi="Times New Roman" w:cs="Times New Roman"/>
          <w:color w:val="000000"/>
          <w:sz w:val="18"/>
          <w:szCs w:val="18"/>
        </w:rPr>
        <w:t>Э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8E2B70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5. Поступает на компрессию II каскада: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а) из компрессора 1 каскада:</w:t>
      </w:r>
    </w:p>
    <w:p w:rsidR="008E2B70" w:rsidRDefault="008E2B70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2098C812" wp14:editId="4FAB16E6">
            <wp:extent cx="3756986" cy="472481"/>
            <wp:effectExtent l="0" t="0" r="0" b="3810"/>
            <wp:docPr id="1386" name="Рисунок 13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3756986" cy="4724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2B70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б)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рециркулирующего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этилена высокого давления: </w:t>
      </w:r>
    </w:p>
    <w:p w:rsidR="008E2B70" w:rsidRDefault="008E2B70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11A8ACD1" wp14:editId="16FF4DAF">
            <wp:extent cx="4640982" cy="259102"/>
            <wp:effectExtent l="0" t="0" r="7620" b="7620"/>
            <wp:docPr id="1387" name="Рисунок 13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4640982" cy="2591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в)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рециркулирующих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инертных примесей:</w:t>
      </w:r>
    </w:p>
    <w:p w:rsidR="008E2B70" w:rsidRDefault="008E2B70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2B0555BF" wp14:editId="3F83BD7B">
            <wp:extent cx="4138019" cy="495343"/>
            <wp:effectExtent l="0" t="0" r="0" b="0"/>
            <wp:docPr id="1388" name="Рисунок 13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4138019" cy="4953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Default="002419D9" w:rsidP="008E2B7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г) всего поступает на компрессию II каскада: </w:t>
      </w:r>
    </w:p>
    <w:p w:rsidR="008E2B70" w:rsidRPr="00BC1597" w:rsidRDefault="00083D26" w:rsidP="008E2B7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drawing>
          <wp:inline distT="0" distB="0" distL="0" distR="0" wp14:anchorId="0688B364" wp14:editId="63043F94">
            <wp:extent cx="3657917" cy="525826"/>
            <wp:effectExtent l="0" t="0" r="0" b="7620"/>
            <wp:docPr id="1389" name="Рисунок 13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0"/>
                    <a:stretch>
                      <a:fillRect/>
                    </a:stretch>
                  </pic:blipFill>
                  <pic:spPr>
                    <a:xfrm>
                      <a:off x="0" y="0"/>
                      <a:ext cx="3657917" cy="5258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6. Определяем выход после полимеризации и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дросселирования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: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а) выход полиэтилена:</w:t>
      </w:r>
    </w:p>
    <w:p w:rsidR="00083D26" w:rsidRDefault="00083D26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246BF940" wp14:editId="5D6AEB19">
            <wp:extent cx="4267570" cy="426757"/>
            <wp:effectExtent l="0" t="0" r="0" b="0"/>
            <wp:docPr id="1390" name="Рисунок 13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1"/>
                    <a:stretch>
                      <a:fillRect/>
                    </a:stretch>
                  </pic:blipFill>
                  <pic:spPr>
                    <a:xfrm>
                      <a:off x="0" y="0"/>
                      <a:ext cx="4267570" cy="4267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3D26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б)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рециркулирующего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этилена низкого давления: </w:t>
      </w:r>
    </w:p>
    <w:p w:rsidR="00083D26" w:rsidRDefault="00083D26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332AF414" wp14:editId="5620E384">
            <wp:extent cx="1417443" cy="243861"/>
            <wp:effectExtent l="0" t="0" r="0" b="3810"/>
            <wp:docPr id="1391" name="Рисунок 13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2"/>
                    <a:stretch>
                      <a:fillRect/>
                    </a:stretch>
                  </pic:blipFill>
                  <pic:spPr>
                    <a:xfrm>
                      <a:off x="0" y="0"/>
                      <a:ext cx="1417443" cy="2438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3D26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в) потери этилена в системе высокого давления: </w:t>
      </w:r>
    </w:p>
    <w:p w:rsidR="00083D26" w:rsidRDefault="00C413BE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2757EB27" wp14:editId="54F8F75E">
            <wp:extent cx="3093988" cy="426757"/>
            <wp:effectExtent l="0" t="0" r="0" b="0"/>
            <wp:docPr id="1392" name="Рисунок 13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3093988" cy="4267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13BE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г) потери инертных примесей в системе высокого давления: </w:t>
      </w:r>
    </w:p>
    <w:p w:rsidR="00C413BE" w:rsidRDefault="00C413BE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6413AFD0" wp14:editId="22BCF640">
            <wp:extent cx="3490262" cy="449619"/>
            <wp:effectExtent l="0" t="0" r="0" b="7620"/>
            <wp:docPr id="1393" name="Рисунок 13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4"/>
                    <a:stretch>
                      <a:fillRect/>
                    </a:stretch>
                  </pic:blipFill>
                  <pic:spPr>
                    <a:xfrm>
                      <a:off x="0" y="0"/>
                      <a:ext cx="3490262" cy="449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13BE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д)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рециркулирующего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этилена высокого давления: </w:t>
      </w:r>
    </w:p>
    <w:p w:rsidR="00C413BE" w:rsidRDefault="00C413BE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6A6CA921" wp14:editId="64D360D2">
            <wp:extent cx="1516511" cy="236240"/>
            <wp:effectExtent l="0" t="0" r="7620" b="0"/>
            <wp:docPr id="1394" name="Рисунок 13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1516511" cy="236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е)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рециркулирующих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инертных примесей:</w:t>
      </w:r>
    </w:p>
    <w:p w:rsidR="00C413BE" w:rsidRPr="00BC1597" w:rsidRDefault="00C413BE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4AF25902" wp14:editId="43B0D1DB">
            <wp:extent cx="1402202" cy="243861"/>
            <wp:effectExtent l="0" t="0" r="7620" b="3810"/>
            <wp:docPr id="1395" name="Рисунок 13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6"/>
                    <a:stretch>
                      <a:fillRect/>
                    </a:stretch>
                  </pic:blipFill>
                  <pic:spPr>
                    <a:xfrm>
                      <a:off x="0" y="0"/>
                      <a:ext cx="1402202" cy="2438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ж) неучтенный кислород – 4,2 кг/ч;</w:t>
      </w:r>
    </w:p>
    <w:p w:rsidR="006E62CA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0" distR="0" simplePos="0" relativeHeight="251406336" behindDoc="1" locked="0" layoutInCell="0" allowOverlap="1">
                <wp:simplePos x="0" y="0"/>
                <wp:positionH relativeFrom="page">
                  <wp:posOffset>3557015</wp:posOffset>
                </wp:positionH>
                <wp:positionV relativeFrom="paragraph">
                  <wp:posOffset>139158</wp:posOffset>
                </wp:positionV>
                <wp:extent cx="63470" cy="98449"/>
                <wp:effectExtent l="0" t="0" r="0" b="0"/>
                <wp:wrapNone/>
                <wp:docPr id="2450" name="drawingObject24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470" cy="98449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605916" w:rsidRDefault="00605916">
                            <w:pPr>
                              <w:spacing w:after="0" w:line="155" w:lineRule="exact"/>
                              <w:ind w:right="-20"/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w w:val="99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w w:val="99"/>
                                <w:sz w:val="14"/>
                                <w:szCs w:val="14"/>
                              </w:rPr>
                              <w:t>O</w:t>
                            </w:r>
                          </w:p>
                        </w:txbxContent>
                      </wps:txbx>
                      <wps:bodyPr vertOverflow="overflow" horzOverflow="overflow" vert="horz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drawingObject2450" o:spid="_x0000_s1045" type="#_x0000_t202" style="position:absolute;left:0;text-align:left;margin-left:280.1pt;margin-top:10.95pt;width:5pt;height:7.75pt;z-index:-2519101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" o:allowincell="f" filled="f" stroked="f">
                <v:textbox style="mso-fit-shape-to-text:t" inset="0,0,0,0">
                  <w:txbxContent>
                    <w:p w:rsidR="005F0CDE" w:rsidRDefault="005F0CDE">
                      <w:pPr>
                        <w:spacing w:after="0" w:line="155" w:lineRule="exact"/>
                        <w:ind w:right="-20"/>
                        <w:rPr>
                          <w:rFonts w:ascii="Times New Roman" w:eastAsia="Times New Roman" w:hAnsi="Times New Roman" w:cs="Times New Roman"/>
                          <w:color w:val="000000"/>
                          <w:w w:val="99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w w:val="99"/>
                          <w:sz w:val="14"/>
                          <w:szCs w:val="14"/>
                        </w:rPr>
                        <w:t>O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з) формальдегид – 0,0556</w:t>
      </w:r>
      <w:r w:rsidR="00C413BE">
        <w:rPr>
          <w:rFonts w:ascii="Times New Roman" w:eastAsia="Symbol" w:hAnsi="Times New Roman" w:cs="Times New Roman"/>
          <w:color w:val="000000"/>
          <w:sz w:val="28"/>
          <w:szCs w:val="28"/>
        </w:rPr>
        <w:t>·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iCs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/>
                <w:sz w:val="28"/>
                <w:szCs w:val="28"/>
              </w:rPr>
              <m:t>G</m:t>
            </m:r>
          </m:e>
          <m:sub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iCs/>
                    <w:color w:val="000000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color w:val="000000"/>
                    <w:sz w:val="28"/>
                    <w:szCs w:val="28"/>
                  </w:rPr>
                  <m:t>О</m:t>
                </m:r>
              </m:e>
              <m:sub>
                <m:r>
                  <w:rPr>
                    <w:rFonts w:ascii="Cambria Math" w:eastAsia="Times New Roman" w:hAnsi="Cambria Math" w:cs="Times New Roman"/>
                    <w:color w:val="000000"/>
                    <w:sz w:val="28"/>
                    <w:szCs w:val="28"/>
                  </w:rPr>
                  <m:t>2</m:t>
                </m:r>
              </m:sub>
            </m:sSub>
          </m:sub>
        </m:sSub>
      </m:oMath>
      <w:r w:rsidRPr="00BC159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всего на выходе получим:</w:t>
      </w:r>
    </w:p>
    <w:p w:rsidR="006E62CA" w:rsidRDefault="006E62CA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71BE8AC8" wp14:editId="47B7E277">
            <wp:extent cx="5585460" cy="766632"/>
            <wp:effectExtent l="0" t="0" r="0" b="0"/>
            <wp:docPr id="1396" name="Рисунок 13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7"/>
                    <a:stretch>
                      <a:fillRect/>
                    </a:stretch>
                  </pic:blipFill>
                  <pic:spPr>
                    <a:xfrm>
                      <a:off x="0" y="0"/>
                      <a:ext cx="5634425" cy="7733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Свежий этилен, поступающий </w:t>
      </w:r>
      <w:r w:rsidR="006E62CA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на полимеризацию,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содержит незначительное количество инертных примесей (не более 0,1 %). Однако в процессе рециркуляции непрореагировавшего этилена примеси неизбежно будут накапливаться, поэтому их необходимо выводить из системы. Это происходит естественным путем за счет потерь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рециркулирующего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этилена в системе высокого давления через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неплотности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оборудования.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При правильном составлении материального баланса должно соблюдаться правило:</w:t>
      </w:r>
    </w:p>
    <w:p w:rsidR="006E62CA" w:rsidRDefault="006E62CA" w:rsidP="00750278">
      <w:pPr>
        <w:tabs>
          <w:tab w:val="left" w:pos="2336"/>
          <w:tab w:val="left" w:pos="4601"/>
          <w:tab w:val="left" w:pos="6675"/>
          <w:tab w:val="left" w:pos="8240"/>
          <w:tab w:val="left" w:pos="9785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60F6B1FB" wp14:editId="5089B0E1">
            <wp:extent cx="1661304" cy="495343"/>
            <wp:effectExtent l="0" t="0" r="0" b="0"/>
            <wp:docPr id="1397" name="Рисунок 13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8"/>
                    <a:stretch>
                      <a:fillRect/>
                    </a:stretch>
                  </pic:blipFill>
                  <pic:spPr>
                    <a:xfrm>
                      <a:off x="0" y="0"/>
                      <a:ext cx="1661304" cy="4953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BC1597" w:rsidRDefault="002419D9" w:rsidP="00750278">
      <w:pPr>
        <w:tabs>
          <w:tab w:val="left" w:pos="2336"/>
          <w:tab w:val="left" w:pos="4601"/>
          <w:tab w:val="left" w:pos="6675"/>
          <w:tab w:val="left" w:pos="8240"/>
          <w:tab w:val="left" w:pos="9785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Приведенный выше суммарный материальный баланс сошелся, так как количества инертных примесей, поступающих со свежим этиленом и теряющихся в системе высокого давления, равны друг другу.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Следовательно,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концентрация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инертных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примесей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рециркулирующем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этилене выбрана правильно.</w:t>
      </w:r>
    </w:p>
    <w:p w:rsidR="00336B44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Далее можно составить материальный баланс процесса по стадиям и суммарный материальный баланс установки в виде табл. 2.5.</w:t>
      </w:r>
    </w:p>
    <w:p w:rsidR="006E62CA" w:rsidRPr="006E62CA" w:rsidRDefault="006E62CA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36B44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E62C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Таблица 2.5 </w:t>
      </w:r>
      <w:r w:rsidR="006E62C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- </w:t>
      </w:r>
      <w:r w:rsidRPr="006E62CA">
        <w:rPr>
          <w:rFonts w:ascii="Times New Roman" w:eastAsia="Times New Roman" w:hAnsi="Times New Roman" w:cs="Times New Roman"/>
          <w:color w:val="000000"/>
          <w:sz w:val="28"/>
          <w:szCs w:val="28"/>
        </w:rPr>
        <w:t>Материальный баланс компрессии 1 каскада</w:t>
      </w:r>
    </w:p>
    <w:p w:rsidR="006E62CA" w:rsidRPr="006E62CA" w:rsidRDefault="006E62CA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tbl>
      <w:tblPr>
        <w:tblW w:w="8789" w:type="dxa"/>
        <w:tblInd w:w="713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111"/>
        <w:gridCol w:w="850"/>
        <w:gridCol w:w="2977"/>
        <w:gridCol w:w="851"/>
      </w:tblGrid>
      <w:tr w:rsidR="00336B44" w:rsidRPr="00BC1597" w:rsidTr="00DC382F">
        <w:trPr>
          <w:cantSplit/>
          <w:trHeight w:hRule="exact" w:val="283"/>
        </w:trPr>
        <w:tc>
          <w:tcPr>
            <w:tcW w:w="411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6E6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Приход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6E6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кг/час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6E6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Расход</w:t>
            </w:r>
          </w:p>
        </w:tc>
        <w:tc>
          <w:tcPr>
            <w:tcW w:w="8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6E6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кг/час</w:t>
            </w:r>
          </w:p>
        </w:tc>
      </w:tr>
      <w:tr w:rsidR="00336B44" w:rsidRPr="00BC1597" w:rsidTr="00DC382F">
        <w:trPr>
          <w:cantSplit/>
          <w:trHeight w:hRule="exact" w:val="1943"/>
        </w:trPr>
        <w:tc>
          <w:tcPr>
            <w:tcW w:w="411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946036" w:rsidRDefault="002419D9" w:rsidP="006E62CA">
            <w:pPr>
              <w:tabs>
                <w:tab w:val="left" w:pos="67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</w:t>
            </w:r>
            <w:r w:rsidR="00BC1597"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Свежий этилен: </w:t>
            </w:r>
          </w:p>
          <w:p w:rsidR="00336B44" w:rsidRPr="00BC1597" w:rsidRDefault="002419D9" w:rsidP="006E62CA">
            <w:pPr>
              <w:tabs>
                <w:tab w:val="left" w:pos="67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а) этилен</w:t>
            </w:r>
          </w:p>
          <w:p w:rsidR="00336B44" w:rsidRPr="00BC1597" w:rsidRDefault="002419D9" w:rsidP="006E6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б) инертные примеси в свежем этилене</w:t>
            </w:r>
          </w:p>
          <w:p w:rsidR="00336B44" w:rsidRPr="00BC1597" w:rsidRDefault="002419D9" w:rsidP="006E62CA">
            <w:pPr>
              <w:tabs>
                <w:tab w:val="left" w:pos="652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</w:t>
            </w:r>
            <w:r w:rsidR="00BC1597"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Кислород</w:t>
            </w:r>
          </w:p>
          <w:p w:rsidR="00336B44" w:rsidRPr="00BC1597" w:rsidRDefault="002419D9" w:rsidP="006E62CA">
            <w:pPr>
              <w:tabs>
                <w:tab w:val="left" w:pos="681"/>
                <w:tab w:val="left" w:pos="3028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</w:t>
            </w:r>
            <w:r w:rsidR="00BC1597"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Рециркулирующий</w:t>
            </w:r>
            <w:proofErr w:type="spellEnd"/>
            <w:r w:rsidR="00BC1597"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этилен низкого давления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6E6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14049,8 14035,7</w:t>
            </w:r>
          </w:p>
          <w:p w:rsidR="00336B44" w:rsidRPr="00BC1597" w:rsidRDefault="00336B44" w:rsidP="006E6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336B44" w:rsidRPr="00BC1597" w:rsidRDefault="002419D9" w:rsidP="006E6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14,1 4,2</w:t>
            </w:r>
          </w:p>
          <w:p w:rsidR="00336B44" w:rsidRPr="00BC1597" w:rsidRDefault="00336B44" w:rsidP="006E6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336B44" w:rsidRPr="00BC1597" w:rsidRDefault="002419D9" w:rsidP="006E6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3333,3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946036">
            <w:pPr>
              <w:tabs>
                <w:tab w:val="left" w:pos="744"/>
                <w:tab w:val="left" w:pos="2025"/>
                <w:tab w:val="left" w:pos="2784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</w:t>
            </w:r>
            <w:r w:rsidR="00BC1597"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Сжатый</w:t>
            </w:r>
            <w:r w:rsidR="00BC1597"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газ</w:t>
            </w:r>
            <w:r w:rsidR="00BC1597"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на компрессию II каскада</w:t>
            </w:r>
          </w:p>
          <w:p w:rsidR="00336B44" w:rsidRPr="00BC1597" w:rsidRDefault="00336B44" w:rsidP="00946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336B44" w:rsidRPr="00BC1597" w:rsidRDefault="00336B44" w:rsidP="00946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336B44" w:rsidRPr="00BC1597" w:rsidRDefault="00336B44" w:rsidP="00946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336B44" w:rsidRPr="00BC1597" w:rsidRDefault="002419D9" w:rsidP="0094603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 Потери этилена</w:t>
            </w:r>
          </w:p>
        </w:tc>
        <w:tc>
          <w:tcPr>
            <w:tcW w:w="8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336B44" w:rsidP="006E6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336B44" w:rsidRPr="00BC1597" w:rsidRDefault="00336B44" w:rsidP="006E6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336B44" w:rsidRPr="00BC1597" w:rsidRDefault="002419D9" w:rsidP="006E6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17331,2</w:t>
            </w:r>
          </w:p>
          <w:p w:rsidR="00336B44" w:rsidRPr="00BC1597" w:rsidRDefault="00336B44" w:rsidP="006E6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336B44" w:rsidRPr="00BC1597" w:rsidRDefault="00336B44" w:rsidP="006E6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336B44" w:rsidRPr="00BC1597" w:rsidRDefault="00336B44" w:rsidP="006E6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336B44" w:rsidRPr="00BC1597" w:rsidRDefault="002419D9" w:rsidP="006E6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70,2</w:t>
            </w:r>
          </w:p>
        </w:tc>
      </w:tr>
      <w:tr w:rsidR="00336B44" w:rsidRPr="00BC1597" w:rsidTr="00DC382F">
        <w:trPr>
          <w:cantSplit/>
          <w:trHeight w:hRule="exact" w:val="403"/>
        </w:trPr>
        <w:tc>
          <w:tcPr>
            <w:tcW w:w="411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6E6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Всего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6E6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17401,4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6E6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Всего</w:t>
            </w:r>
          </w:p>
        </w:tc>
        <w:tc>
          <w:tcPr>
            <w:tcW w:w="8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36B44" w:rsidRPr="00BC1597" w:rsidRDefault="002419D9" w:rsidP="006E6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17401,4</w:t>
            </w:r>
          </w:p>
        </w:tc>
      </w:tr>
    </w:tbl>
    <w:p w:rsidR="00336B44" w:rsidRPr="00BC1597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</w:rPr>
      </w:pP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</w:pPr>
      <w:r w:rsidRPr="00BC1597"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  <w:lastRenderedPageBreak/>
        <w:t>Пример</w:t>
      </w:r>
      <w:r w:rsidRPr="00BC1597">
        <w:rPr>
          <w:rFonts w:ascii="Times New Roman" w:eastAsia="Arial" w:hAnsi="Times New Roman" w:cs="Times New Roman"/>
          <w:color w:val="000000"/>
          <w:sz w:val="26"/>
          <w:szCs w:val="26"/>
        </w:rPr>
        <w:t xml:space="preserve"> </w:t>
      </w:r>
      <w:r w:rsidRPr="00BC1597"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  <w:t>2.9</w:t>
      </w:r>
    </w:p>
    <w:p w:rsidR="00336B44" w:rsidRPr="00BC1597" w:rsidRDefault="002419D9" w:rsidP="00750278">
      <w:pPr>
        <w:tabs>
          <w:tab w:val="left" w:pos="612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В каскад автоклавных реакторов полимеризации этилена при среднем давлении подают 8000 м</w:t>
      </w:r>
      <w:r w:rsidRPr="00946036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</w:rPr>
        <w:t>3</w:t>
      </w:r>
      <w:r w:rsidR="00BC1597" w:rsidRPr="00BC1597">
        <w:rPr>
          <w:rFonts w:ascii="Times New Roman" w:eastAsia="Times New Roman" w:hAnsi="Times New Roman" w:cs="Times New Roman"/>
          <w:color w:val="000000"/>
          <w:sz w:val="18"/>
          <w:szCs w:val="1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этилена в час. В качестве растворителя используют бензин. На снятие выделяющейся теплоты расходуют 90 % этилена и 35 % бензина. Определить массовый расход бензина, если массовая доля полиэтилена в растворе, выходящем из каскада реакторов, равна 20 %.</w:t>
      </w:r>
    </w:p>
    <w:p w:rsidR="00336B44" w:rsidRPr="00946036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Решение</w:t>
      </w:r>
    </w:p>
    <w:p w:rsidR="00946036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1. Определяем массовый расход этилена: </w:t>
      </w:r>
    </w:p>
    <w:p w:rsidR="00946036" w:rsidRDefault="00946036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673421AE" wp14:editId="655227DF">
            <wp:extent cx="3375953" cy="426757"/>
            <wp:effectExtent l="0" t="0" r="0" b="0"/>
            <wp:docPr id="1398" name="Рисунок 13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9"/>
                    <a:stretch>
                      <a:fillRect/>
                    </a:stretch>
                  </pic:blipFill>
                  <pic:spPr>
                    <a:xfrm>
                      <a:off x="0" y="0"/>
                      <a:ext cx="3375953" cy="4267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6036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2. Определяем количество образовавшегося полиэтилена: </w:t>
      </w:r>
    </w:p>
    <w:p w:rsidR="00946036" w:rsidRDefault="00946036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547DDCF5" wp14:editId="41DCCD53">
            <wp:extent cx="3848433" cy="236240"/>
            <wp:effectExtent l="0" t="0" r="0" b="0"/>
            <wp:docPr id="1399" name="Рисунок 13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0"/>
                    <a:stretch>
                      <a:fillRect/>
                    </a:stretch>
                  </pic:blipFill>
                  <pic:spPr>
                    <a:xfrm>
                      <a:off x="0" y="0"/>
                      <a:ext cx="3848433" cy="236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6036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0" distR="0" simplePos="0" relativeHeight="252710912" behindDoc="1" locked="0" layoutInCell="0" allowOverlap="1">
                <wp:simplePos x="0" y="0"/>
                <wp:positionH relativeFrom="page">
                  <wp:posOffset>2078735</wp:posOffset>
                </wp:positionH>
                <wp:positionV relativeFrom="paragraph">
                  <wp:posOffset>518131</wp:posOffset>
                </wp:positionV>
                <wp:extent cx="122288" cy="98449"/>
                <wp:effectExtent l="0" t="0" r="0" b="0"/>
                <wp:wrapNone/>
                <wp:docPr id="2485" name="drawingObject24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2288" cy="98449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605916" w:rsidRDefault="00605916">
                            <w:pPr>
                              <w:spacing w:after="0" w:line="155" w:lineRule="exact"/>
                              <w:ind w:right="-20"/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w w:val="99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w w:val="99"/>
                                <w:sz w:val="14"/>
                                <w:szCs w:val="14"/>
                              </w:rPr>
                              <w:t>ПЭ</w:t>
                            </w:r>
                          </w:p>
                        </w:txbxContent>
                      </wps:txbx>
                      <wps:bodyPr vertOverflow="overflow" horzOverflow="overflow" vert="horz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drawingObject2485" o:spid="_x0000_s1046" type="#_x0000_t202" style="position:absolute;left:0;text-align:left;margin-left:163.7pt;margin-top:40.8pt;width:9.65pt;height:7.75pt;z-index:-2506055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" o:allowincell="f" filled="f" stroked="f">
                <v:textbox style="mso-fit-shape-to-text:t" inset="0,0,0,0">
                  <w:txbxContent>
                    <w:p w:rsidR="005F0CDE" w:rsidRDefault="005F0CDE">
                      <w:pPr>
                        <w:spacing w:after="0" w:line="155" w:lineRule="exact"/>
                        <w:ind w:right="-20"/>
                        <w:rPr>
                          <w:rFonts w:ascii="Times New Roman" w:eastAsia="Times New Roman" w:hAnsi="Times New Roman" w:cs="Times New Roman"/>
                          <w:color w:val="000000"/>
                          <w:w w:val="99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w w:val="99"/>
                          <w:sz w:val="14"/>
                          <w:szCs w:val="14"/>
                        </w:rPr>
                        <w:t>ПЭ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3. Определяем массовый расход бензина на выходе из реактора</w:t>
      </w:r>
      <w:r w:rsidR="00946036">
        <w:rPr>
          <w:rFonts w:ascii="Times New Roman" w:eastAsia="Times New Roman" w:hAnsi="Times New Roman" w:cs="Times New Roman"/>
          <w:color w:val="000000"/>
          <w:sz w:val="28"/>
          <w:szCs w:val="28"/>
        </w:rPr>
        <w:t>:</w:t>
      </w:r>
    </w:p>
    <w:p w:rsidR="00946036" w:rsidRDefault="00946036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6B12C51A" wp14:editId="40F95AF4">
            <wp:extent cx="3269263" cy="472481"/>
            <wp:effectExtent l="0" t="0" r="7620" b="3810"/>
            <wp:docPr id="1400" name="Рисунок 14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1"/>
                    <a:stretch>
                      <a:fillRect/>
                    </a:stretch>
                  </pic:blipFill>
                  <pic:spPr>
                    <a:xfrm>
                      <a:off x="0" y="0"/>
                      <a:ext cx="3269263" cy="4724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4. Определяем полный расход бензина на входе в реактор:</w:t>
      </w:r>
    </w:p>
    <w:p w:rsidR="00336B44" w:rsidRPr="00946036" w:rsidRDefault="00946036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6033B63E" wp14:editId="3498374D">
            <wp:extent cx="2530059" cy="487722"/>
            <wp:effectExtent l="0" t="0" r="3810" b="7620"/>
            <wp:docPr id="1401" name="Рисунок 14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2"/>
                    <a:stretch>
                      <a:fillRect/>
                    </a:stretch>
                  </pic:blipFill>
                  <pic:spPr>
                    <a:xfrm>
                      <a:off x="0" y="0"/>
                      <a:ext cx="2530059" cy="4877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</w:pPr>
      <w:r w:rsidRPr="00BC1597"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  <w:t>Пример</w:t>
      </w:r>
      <w:r w:rsidRPr="00BC1597">
        <w:rPr>
          <w:rFonts w:ascii="Times New Roman" w:eastAsia="Arial" w:hAnsi="Times New Roman" w:cs="Times New Roman"/>
          <w:color w:val="000000"/>
          <w:sz w:val="26"/>
          <w:szCs w:val="26"/>
        </w:rPr>
        <w:t xml:space="preserve"> </w:t>
      </w:r>
      <w:r w:rsidRPr="00BC1597"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  <w:t>2.10</w:t>
      </w:r>
    </w:p>
    <w:p w:rsidR="00336B44" w:rsidRDefault="002419D9" w:rsidP="00946036">
      <w:pPr>
        <w:tabs>
          <w:tab w:val="left" w:pos="3353"/>
          <w:tab w:val="left" w:pos="4361"/>
          <w:tab w:val="left" w:pos="5643"/>
          <w:tab w:val="left" w:pos="6732"/>
          <w:tab w:val="left" w:pos="8513"/>
          <w:tab w:val="left" w:pos="911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В каскад автоклавных реакторов полимеризации этилена при среднем давлении подают 8200 м</w:t>
      </w:r>
      <w:r w:rsidRPr="00946036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</w:rPr>
        <w:t xml:space="preserve">3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этилена в час и 6250 кг бензина (растворитель).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Часть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бензина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(30 %)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расходуется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снятие выделяющейся теплоты. Определить степень конверсии этилена, если массовая доля полиэтилена в растворе, выходящем из каскада реакторов, равна 18 %.</w:t>
      </w:r>
    </w:p>
    <w:p w:rsidR="00946036" w:rsidRDefault="00946036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Решение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1. Определяем массовый расход бензина на выходе из каскада реакторов:</w:t>
      </w:r>
    </w:p>
    <w:p w:rsidR="00946036" w:rsidRDefault="00946036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1A55BF18" wp14:editId="4174A236">
            <wp:extent cx="3368332" cy="251482"/>
            <wp:effectExtent l="0" t="0" r="3810" b="0"/>
            <wp:docPr id="1402" name="Рисунок 14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3"/>
                    <a:stretch>
                      <a:fillRect/>
                    </a:stretch>
                  </pic:blipFill>
                  <pic:spPr>
                    <a:xfrm>
                      <a:off x="0" y="0"/>
                      <a:ext cx="3368332" cy="251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2. Определяем расход полиэтилена на выходе из каскада реакторов:</w:t>
      </w:r>
    </w:p>
    <w:p w:rsidR="00946036" w:rsidRDefault="00946036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3DEC8B28" wp14:editId="0A5ED1B1">
            <wp:extent cx="2926334" cy="464860"/>
            <wp:effectExtent l="0" t="0" r="7620" b="0"/>
            <wp:docPr id="1403" name="Рисунок 14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4"/>
                    <a:stretch>
                      <a:fillRect/>
                    </a:stretch>
                  </pic:blipFill>
                  <pic:spPr>
                    <a:xfrm>
                      <a:off x="0" y="0"/>
                      <a:ext cx="2926334" cy="464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3. Определяем массовый расход этилена на входе в каскад реакторов:</w:t>
      </w:r>
    </w:p>
    <w:p w:rsidR="00946036" w:rsidRDefault="00946036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54C58FEB" wp14:editId="7C9A13FE">
            <wp:extent cx="3375953" cy="434378"/>
            <wp:effectExtent l="0" t="0" r="0" b="3810"/>
            <wp:docPr id="1404" name="Рисунок 14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5"/>
                    <a:stretch>
                      <a:fillRect/>
                    </a:stretch>
                  </pic:blipFill>
                  <pic:spPr>
                    <a:xfrm>
                      <a:off x="0" y="0"/>
                      <a:ext cx="3375953" cy="4343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4. Определяем степень конверсии этилена:</w:t>
      </w:r>
    </w:p>
    <w:p w:rsidR="00336B44" w:rsidRPr="00946036" w:rsidRDefault="00946036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193FBDB5" wp14:editId="48877D2E">
            <wp:extent cx="2979678" cy="457240"/>
            <wp:effectExtent l="0" t="0" r="0" b="0"/>
            <wp:docPr id="1405" name="Рисунок 14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6"/>
                    <a:stretch>
                      <a:fillRect/>
                    </a:stretch>
                  </pic:blipFill>
                  <pic:spPr>
                    <a:xfrm>
                      <a:off x="0" y="0"/>
                      <a:ext cx="2979678" cy="457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6036" w:rsidRDefault="00946036" w:rsidP="00750278">
      <w:pPr>
        <w:spacing w:after="0" w:line="240" w:lineRule="auto"/>
        <w:ind w:firstLine="709"/>
        <w:jc w:val="both"/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</w:pPr>
    </w:p>
    <w:p w:rsidR="00605916" w:rsidRDefault="00605916" w:rsidP="00750278">
      <w:pPr>
        <w:spacing w:after="0" w:line="240" w:lineRule="auto"/>
        <w:ind w:firstLine="709"/>
        <w:jc w:val="both"/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</w:pPr>
    </w:p>
    <w:p w:rsidR="00605916" w:rsidRDefault="00605916" w:rsidP="00750278">
      <w:pPr>
        <w:spacing w:after="0" w:line="240" w:lineRule="auto"/>
        <w:ind w:firstLine="709"/>
        <w:jc w:val="both"/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</w:pP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</w:pPr>
      <w:r w:rsidRPr="00BC1597"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  <w:lastRenderedPageBreak/>
        <w:t>Пример</w:t>
      </w:r>
      <w:r w:rsidRPr="00BC1597">
        <w:rPr>
          <w:rFonts w:ascii="Times New Roman" w:eastAsia="Arial" w:hAnsi="Times New Roman" w:cs="Times New Roman"/>
          <w:color w:val="000000"/>
          <w:sz w:val="26"/>
          <w:szCs w:val="26"/>
        </w:rPr>
        <w:t xml:space="preserve"> </w:t>
      </w:r>
      <w:r w:rsidRPr="00BC1597"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  <w:t>2.11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Производительность установки полимеризации этилена при низком давлении равна 5000 кг полиэтилена в час. Определить объемный расход этилена и полезный реакционный объем, если степень конверсии этилена равна 98 %, массовая концентрация полимера в суспензии, выходящей из реактора, 80 кг/м</w:t>
      </w:r>
      <w:r w:rsidRPr="00946036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</w:rPr>
        <w:t>3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, а время пребывания реакционной массы в реакторе 6 ч.</w:t>
      </w:r>
    </w:p>
    <w:p w:rsidR="00336B44" w:rsidRPr="00946036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Решение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1. Определяем массовый расход этилена:</w:t>
      </w:r>
    </w:p>
    <w:p w:rsidR="00946036" w:rsidRDefault="00946036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4574DFB7" wp14:editId="24B5A9C6">
            <wp:extent cx="2209992" cy="464860"/>
            <wp:effectExtent l="0" t="0" r="0" b="0"/>
            <wp:docPr id="1406" name="Рисунок 14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7"/>
                    <a:stretch>
                      <a:fillRect/>
                    </a:stretch>
                  </pic:blipFill>
                  <pic:spPr>
                    <a:xfrm>
                      <a:off x="0" y="0"/>
                      <a:ext cx="2209992" cy="464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2. Определяем объемный расход этилена:</w:t>
      </w:r>
    </w:p>
    <w:p w:rsidR="00946036" w:rsidRDefault="00946036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6EDC3CA7" wp14:editId="041E2335">
            <wp:extent cx="4366638" cy="449619"/>
            <wp:effectExtent l="0" t="0" r="0" b="7620"/>
            <wp:docPr id="128" name="Рисунок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8"/>
                    <a:stretch>
                      <a:fillRect/>
                    </a:stretch>
                  </pic:blipFill>
                  <pic:spPr>
                    <a:xfrm>
                      <a:off x="0" y="0"/>
                      <a:ext cx="4366638" cy="449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6036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hAnsi="Times New Roman" w:cs="Times New Roman"/>
          <w:noProof/>
        </w:rPr>
        <mc:AlternateContent>
          <mc:Choice Requires="wpg">
            <w:drawing>
              <wp:anchor distT="0" distB="0" distL="0" distR="0" simplePos="0" relativeHeight="252662784" behindDoc="1" locked="0" layoutInCell="0" allowOverlap="1">
                <wp:simplePos x="0" y="0"/>
                <wp:positionH relativeFrom="page">
                  <wp:posOffset>2333434</wp:posOffset>
                </wp:positionH>
                <wp:positionV relativeFrom="paragraph">
                  <wp:posOffset>401708</wp:posOffset>
                </wp:positionV>
                <wp:extent cx="314325" cy="192032"/>
                <wp:effectExtent l="0" t="0" r="0" b="0"/>
                <wp:wrapNone/>
                <wp:docPr id="2532" name="drawingObject25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4325" cy="192032"/>
                          <a:chOff x="0" y="0"/>
                          <a:chExt cx="314325" cy="192032"/>
                        </a:xfrm>
                        <a:noFill/>
                      </wpg:grpSpPr>
                      <wps:wsp>
                        <wps:cNvPr id="2533" name="Shape 2533"/>
                        <wps:cNvSpPr/>
                        <wps:spPr>
                          <a:xfrm>
                            <a:off x="0" y="0"/>
                            <a:ext cx="31432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4325">
                                <a:moveTo>
                                  <a:pt x="0" y="0"/>
                                </a:moveTo>
                                <a:lnTo>
                                  <a:pt x="314325" y="0"/>
                                </a:lnTo>
                              </a:path>
                            </a:pathLst>
                          </a:custGeom>
                          <a:noFill/>
                          <a:ln w="7550" cap="rnd">
                            <a:solidFill>
                              <a:srgbClr val="000000"/>
                            </a:solidFill>
                            <a:prstDash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4" name="Shape 2534"/>
                        <wps:cNvSpPr txBox="1"/>
                        <wps:spPr>
                          <a:xfrm>
                            <a:off x="80581" y="23261"/>
                            <a:ext cx="152577" cy="168771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605916" w:rsidRDefault="00605916">
                              <w:pPr>
                                <w:spacing w:after="0" w:line="265" w:lineRule="exact"/>
                                <w:ind w:right="-20"/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z w:val="24"/>
                                  <w:szCs w:val="24"/>
                                </w:rPr>
                                <w:t>80</w:t>
                              </w:r>
                            </w:p>
                          </w:txbxContent>
                        </wps:txbx>
                        <wps:bodyPr vertOverflow="overflow" horzOverflow="overflow" vert="horz" lIns="0" tIns="0" rIns="0" bIns="0" anchor="t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id="drawingObject2532" o:spid="_x0000_s1047" style="position:absolute;left:0;text-align:left;margin-left:183.75pt;margin-top:31.65pt;width:24.75pt;height:15.1pt;z-index:-250653696;mso-wrap-distance-left:0;mso-wrap-distance-right:0;mso-position-horizontal-relative:page" coordsize="314325,1920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" o:allowincell="f">
                <v:shape id="Shape 2533" o:spid="_x0000_s1048" style="position:absolute;width:314325;height:0;visibility:visible;mso-wrap-style:square;v-text-anchor:top" coordsize="31432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" path="m,l314325,e" filled="f" strokeweight=".20972mm">
                  <v:stroke endcap="round"/>
                  <v:path arrowok="t" textboxrect="0,0,314325,0"/>
                </v:shape>
                <v:shape id="Shape 2534" o:spid="_x0000_s1049" type="#_x0000_t202" style="position:absolute;left:80581;top:23261;width:152577;height:1687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" filled="f" stroked="f">
                  <v:textbox style="mso-fit-shape-to-text:t" inset="0,0,0,0">
                    <w:txbxContent>
                      <w:p w:rsidR="005F0CDE" w:rsidRDefault="005F0CDE">
                        <w:pPr>
                          <w:spacing w:after="0" w:line="265" w:lineRule="exact"/>
                          <w:ind w:right="-20"/>
                          <w:rPr>
                            <w:rFonts w:ascii="Times New Roman" w:eastAsia="Times New Roman" w:hAnsi="Times New Roman" w:cs="Times New Roman"/>
                            <w:color w:val="000000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color w:val="000000"/>
                            <w:sz w:val="24"/>
                            <w:szCs w:val="24"/>
                          </w:rPr>
                          <w:t>80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3. Определяем полезный объем реактора: </w:t>
      </w:r>
    </w:p>
    <w:p w:rsidR="00946036" w:rsidRDefault="00946036" w:rsidP="00750278">
      <w:pPr>
        <w:spacing w:after="0" w:line="240" w:lineRule="auto"/>
        <w:ind w:firstLine="709"/>
        <w:jc w:val="both"/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</w:pPr>
      <w:r>
        <w:rPr>
          <w:noProof/>
        </w:rPr>
        <w:drawing>
          <wp:inline distT="0" distB="0" distL="0" distR="0" wp14:anchorId="3FFF8429" wp14:editId="25021EFC">
            <wp:extent cx="2270957" cy="480102"/>
            <wp:effectExtent l="0" t="0" r="0" b="0"/>
            <wp:docPr id="133" name="Рисунок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9"/>
                    <a:stretch>
                      <a:fillRect/>
                    </a:stretch>
                  </pic:blipFill>
                  <pic:spPr>
                    <a:xfrm>
                      <a:off x="0" y="0"/>
                      <a:ext cx="2270957" cy="4801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6036" w:rsidRDefault="00946036" w:rsidP="00750278">
      <w:pPr>
        <w:spacing w:after="0" w:line="240" w:lineRule="auto"/>
        <w:ind w:firstLine="709"/>
        <w:jc w:val="both"/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</w:pP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</w:pPr>
      <w:r w:rsidRPr="00BC1597"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  <w:t>Пример</w:t>
      </w:r>
      <w:r w:rsidRPr="00BC1597">
        <w:rPr>
          <w:rFonts w:ascii="Times New Roman" w:eastAsia="Arial" w:hAnsi="Times New Roman" w:cs="Times New Roman"/>
          <w:color w:val="000000"/>
          <w:sz w:val="26"/>
          <w:szCs w:val="26"/>
        </w:rPr>
        <w:t xml:space="preserve"> </w:t>
      </w:r>
      <w:r w:rsidRPr="00BC1597"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  <w:t>2.12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Составить материальный баланс реактора полимеризации этилена под низким давлением.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Исходные данные:</w:t>
      </w:r>
    </w:p>
    <w:p w:rsidR="00336B44" w:rsidRPr="00946036" w:rsidRDefault="002419D9" w:rsidP="00946036">
      <w:pPr>
        <w:pStyle w:val="a4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46036">
        <w:rPr>
          <w:rFonts w:ascii="Times New Roman" w:eastAsia="Times New Roman" w:hAnsi="Times New Roman" w:cs="Times New Roman"/>
          <w:color w:val="000000"/>
          <w:sz w:val="28"/>
          <w:szCs w:val="28"/>
        </w:rPr>
        <w:t>производительность по полиэтилену 24000 т/год (</w:t>
      </w:r>
      <m:oMath>
        <m:sSubSup>
          <m:sSubSupPr>
            <m:ctrlPr>
              <w:rPr>
                <w:rFonts w:ascii="Cambria Math" w:eastAsia="Times New Roman" w:hAnsi="Cambria Math" w:cs="Times New Roman"/>
                <w:i/>
                <w:iCs/>
                <w:color w:val="000000"/>
                <w:sz w:val="24"/>
                <w:szCs w:val="24"/>
              </w:rPr>
            </m:ctrlPr>
          </m:sSubSupPr>
          <m:e>
            <m:r>
              <w:rPr>
                <w:rFonts w:ascii="Cambria Math" w:eastAsia="Times New Roman" w:hAnsi="Cambria Math" w:cs="Times New Roman"/>
                <w:color w:val="000000"/>
                <w:sz w:val="24"/>
                <w:szCs w:val="24"/>
              </w:rPr>
              <m:t>G</m:t>
            </m:r>
          </m:e>
          <m:sub>
            <m:r>
              <w:rPr>
                <w:rFonts w:ascii="Cambria Math" w:eastAsia="Times New Roman" w:hAnsi="Cambria Math" w:cs="Times New Roman"/>
                <w:color w:val="000000"/>
                <w:sz w:val="24"/>
                <w:szCs w:val="24"/>
              </w:rPr>
              <m:t>П</m:t>
            </m:r>
          </m:sub>
          <m:sup>
            <m:r>
              <w:rPr>
                <w:rFonts w:ascii="Cambria Math" w:eastAsia="Times New Roman" w:hAnsi="Cambria Math" w:cs="Times New Roman"/>
                <w:color w:val="000000"/>
                <w:sz w:val="24"/>
                <w:szCs w:val="24"/>
              </w:rPr>
              <m:t>г</m:t>
            </m:r>
          </m:sup>
        </m:sSubSup>
      </m:oMath>
      <w:r w:rsidRPr="00946036">
        <w:rPr>
          <w:rFonts w:ascii="Times New Roman" w:eastAsia="Times New Roman" w:hAnsi="Times New Roman" w:cs="Times New Roman"/>
          <w:color w:val="000000"/>
          <w:sz w:val="14"/>
          <w:szCs w:val="14"/>
        </w:rPr>
        <w:t xml:space="preserve"> </w:t>
      </w:r>
      <w:r w:rsidRPr="00946036">
        <w:rPr>
          <w:rFonts w:ascii="Times New Roman" w:eastAsia="Times New Roman" w:hAnsi="Times New Roman" w:cs="Times New Roman"/>
          <w:color w:val="000000"/>
          <w:sz w:val="28"/>
          <w:szCs w:val="28"/>
        </w:rPr>
        <w:t>);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2) число часов работы реактора в году 7200 (</w:t>
      </w:r>
      <w:proofErr w:type="spellStart"/>
      <w:r w:rsidR="00946036">
        <w:rPr>
          <w:rFonts w:ascii="Times New Roman" w:eastAsia="Symbol" w:hAnsi="Times New Roman" w:cs="Times New Roman"/>
          <w:color w:val="000000"/>
          <w:sz w:val="28"/>
          <w:szCs w:val="28"/>
        </w:rPr>
        <w:t>τ</w:t>
      </w:r>
      <w:r w:rsidRPr="00BC1597">
        <w:rPr>
          <w:rFonts w:ascii="Times New Roman" w:eastAsia="Times New Roman" w:hAnsi="Times New Roman" w:cs="Times New Roman"/>
          <w:color w:val="000000"/>
          <w:sz w:val="18"/>
          <w:szCs w:val="18"/>
        </w:rPr>
        <w:t>эф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);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3) суммарные потери этилена и полиэтилена в процессе полимеризации: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 w:rsidRPr="00BC1597">
        <w:rPr>
          <w:rFonts w:ascii="Times New Roman" w:eastAsia="Times New Roman" w:hAnsi="Times New Roman" w:cs="Times New Roman"/>
          <w:color w:val="000000"/>
          <w:sz w:val="18"/>
          <w:szCs w:val="18"/>
        </w:rPr>
        <w:t xml:space="preserve">1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= 1,5 % масс;</w:t>
      </w:r>
    </w:p>
    <w:p w:rsidR="00336B44" w:rsidRPr="00BC1597" w:rsidRDefault="002419D9" w:rsidP="00750278">
      <w:pPr>
        <w:tabs>
          <w:tab w:val="left" w:pos="2494"/>
          <w:tab w:val="left" w:pos="3675"/>
          <w:tab w:val="left" w:pos="4956"/>
          <w:tab w:val="left" w:pos="5585"/>
          <w:tab w:val="left" w:pos="742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4)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потери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этилена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образование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низкомолекулярного полиэтилена: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 w:rsidRPr="00BC1597">
        <w:rPr>
          <w:rFonts w:ascii="Times New Roman" w:eastAsia="Times New Roman" w:hAnsi="Times New Roman" w:cs="Times New Roman"/>
          <w:color w:val="000000"/>
          <w:sz w:val="18"/>
          <w:szCs w:val="18"/>
        </w:rPr>
        <w:t xml:space="preserve">2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= 2 % масс.;</w:t>
      </w:r>
    </w:p>
    <w:p w:rsidR="00794098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5). состав свежего этилена, % масс.:</w:t>
      </w:r>
    </w:p>
    <w:p w:rsidR="00794098" w:rsidRDefault="00794098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3253C2D3" wp14:editId="3C130000">
            <wp:extent cx="906859" cy="838273"/>
            <wp:effectExtent l="0" t="0" r="7620" b="0"/>
            <wp:docPr id="134" name="Рисунок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0"/>
                    <a:stretch>
                      <a:fillRect/>
                    </a:stretch>
                  </pic:blipFill>
                  <pic:spPr>
                    <a:xfrm>
                      <a:off x="0" y="0"/>
                      <a:ext cx="906859" cy="8382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6) содержание этилена в циркулирующем этилене у = 0,98;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7) расход катализаторов: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триэтилаллюминия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(ТЭА) </w:t>
      </w:r>
      <w:proofErr w:type="spellStart"/>
      <w:r w:rsidRPr="00794098">
        <w:rPr>
          <w:rFonts w:ascii="Times New Roman" w:eastAsia="Times New Roman" w:hAnsi="Times New Roman" w:cs="Times New Roman"/>
          <w:i/>
          <w:iCs/>
          <w:color w:val="000000"/>
          <w:sz w:val="32"/>
          <w:szCs w:val="32"/>
        </w:rPr>
        <w:t>а</w:t>
      </w:r>
      <w:r w:rsidRPr="00BC1597">
        <w:rPr>
          <w:rFonts w:ascii="Times New Roman" w:eastAsia="Times New Roman" w:hAnsi="Times New Roman" w:cs="Times New Roman"/>
          <w:color w:val="000000"/>
          <w:sz w:val="18"/>
          <w:szCs w:val="18"/>
        </w:rPr>
        <w:t>ТЭА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18"/>
          <w:szCs w:val="1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= 0,4;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тетрахлоридтитаната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(TiCl</w:t>
      </w:r>
      <w:r w:rsidRPr="00BC1597">
        <w:rPr>
          <w:rFonts w:ascii="Times New Roman" w:eastAsia="Times New Roman" w:hAnsi="Times New Roman" w:cs="Times New Roman"/>
          <w:color w:val="000000"/>
          <w:sz w:val="18"/>
          <w:szCs w:val="18"/>
        </w:rPr>
        <w:t>4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) </w:t>
      </w:r>
      <w:r w:rsidRPr="00794098">
        <w:rPr>
          <w:rFonts w:ascii="Times New Roman" w:eastAsia="Times New Roman" w:hAnsi="Times New Roman" w:cs="Times New Roman"/>
          <w:i/>
          <w:iCs/>
          <w:color w:val="000000"/>
          <w:sz w:val="32"/>
          <w:szCs w:val="32"/>
        </w:rPr>
        <w:t>а</w:t>
      </w:r>
      <w:r w:rsidRPr="00794098">
        <w:rPr>
          <w:rFonts w:ascii="Times New Roman" w:eastAsia="Times New Roman" w:hAnsi="Times New Roman" w:cs="Times New Roman"/>
          <w:color w:val="000000"/>
          <w:sz w:val="20"/>
          <w:szCs w:val="14"/>
        </w:rPr>
        <w:t>TiCl</w:t>
      </w:r>
      <w:r w:rsidRPr="00794098">
        <w:rPr>
          <w:rFonts w:ascii="Times New Roman" w:eastAsia="Times New Roman" w:hAnsi="Times New Roman" w:cs="Times New Roman"/>
          <w:color w:val="000000"/>
          <w:sz w:val="16"/>
          <w:szCs w:val="10"/>
        </w:rPr>
        <w:t>4</w:t>
      </w:r>
      <w:r w:rsidRPr="00BC1597">
        <w:rPr>
          <w:rFonts w:ascii="Times New Roman" w:eastAsia="Times New Roman" w:hAnsi="Times New Roman" w:cs="Times New Roman"/>
          <w:color w:val="000000"/>
          <w:sz w:val="10"/>
          <w:szCs w:val="10"/>
        </w:rPr>
        <w:t xml:space="preserve">     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= 0,6;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8) в реактор подается 1%-й раствор катализатора в бензине;</w:t>
      </w:r>
    </w:p>
    <w:p w:rsidR="00336B44" w:rsidRPr="00BC1597" w:rsidRDefault="002419D9" w:rsidP="00750278">
      <w:pPr>
        <w:tabs>
          <w:tab w:val="left" w:pos="2494"/>
          <w:tab w:val="left" w:pos="4510"/>
          <w:tab w:val="left" w:pos="6372"/>
          <w:tab w:val="left" w:pos="6862"/>
          <w:tab w:val="left" w:pos="908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9)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концентрация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полиэтилена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катализаторной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пульпе </w:t>
      </w:r>
      <w:proofErr w:type="spellStart"/>
      <w:r w:rsidRPr="00794098">
        <w:rPr>
          <w:rFonts w:ascii="Times New Roman" w:eastAsia="Times New Roman" w:hAnsi="Times New Roman" w:cs="Times New Roman"/>
          <w:i/>
          <w:iCs/>
          <w:color w:val="000000"/>
          <w:sz w:val="36"/>
          <w:szCs w:val="28"/>
        </w:rPr>
        <w:t>с</w:t>
      </w:r>
      <w:r w:rsidRPr="00794098">
        <w:rPr>
          <w:rFonts w:ascii="Times New Roman" w:eastAsia="Times New Roman" w:hAnsi="Times New Roman" w:cs="Times New Roman"/>
          <w:color w:val="000000"/>
          <w:sz w:val="16"/>
          <w:szCs w:val="18"/>
        </w:rPr>
        <w:t>П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18"/>
          <w:szCs w:val="1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= 130 кг/м</w:t>
      </w:r>
      <w:r w:rsidRPr="00794098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</w:rPr>
        <w:t>3</w:t>
      </w:r>
      <w:r w:rsidRPr="00BC1597">
        <w:rPr>
          <w:rFonts w:ascii="Times New Roman" w:eastAsia="Times New Roman" w:hAnsi="Times New Roman" w:cs="Times New Roman"/>
          <w:color w:val="000000"/>
          <w:sz w:val="18"/>
          <w:szCs w:val="1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бензина;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10) бензин – растворитель, плотность бензина </w:t>
      </w:r>
      <m:oMath>
        <m:sSubSup>
          <m:sSubSupPr>
            <m:ctrlPr>
              <w:rPr>
                <w:rFonts w:ascii="Cambria Math" w:eastAsia="Times New Roman" w:hAnsi="Cambria Math" w:cs="Times New Roman"/>
                <w:i/>
                <w:iCs/>
                <w:color w:val="000000"/>
                <w:sz w:val="28"/>
                <w:szCs w:val="28"/>
              </w:rPr>
            </m:ctrlPr>
          </m:sSubSupPr>
          <m:e>
            <m:r>
              <w:rPr>
                <w:rFonts w:ascii="Cambria Math" w:eastAsia="Times New Roman" w:hAnsi="Cambria Math" w:cs="Times New Roman"/>
                <w:color w:val="000000"/>
                <w:sz w:val="28"/>
                <w:szCs w:val="28"/>
              </w:rPr>
              <m:t>d</m:t>
            </m:r>
          </m:e>
          <m:sub>
            <m:r>
              <w:rPr>
                <w:rFonts w:ascii="Cambria Math" w:eastAsia="Times New Roman" w:hAnsi="Cambria Math" w:cs="Times New Roman"/>
                <w:color w:val="000000"/>
                <w:sz w:val="28"/>
                <w:szCs w:val="28"/>
              </w:rPr>
              <m:t>4</m:t>
            </m:r>
          </m:sub>
          <m:sup>
            <m:r>
              <w:rPr>
                <w:rFonts w:ascii="Cambria Math" w:eastAsia="Times New Roman" w:hAnsi="Cambria Math" w:cs="Times New Roman"/>
                <w:color w:val="000000"/>
                <w:sz w:val="28"/>
                <w:szCs w:val="28"/>
              </w:rPr>
              <m:t>20</m:t>
            </m:r>
          </m:sup>
        </m:sSubSup>
      </m:oMath>
      <w:r w:rsidRPr="00BC1597">
        <w:rPr>
          <w:rFonts w:ascii="Times New Roman" w:eastAsia="Times New Roman" w:hAnsi="Times New Roman" w:cs="Times New Roman"/>
          <w:color w:val="000000"/>
          <w:sz w:val="14"/>
          <w:szCs w:val="14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= 0,7;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11) давление в реакторе </w:t>
      </w:r>
      <w:r w:rsidRPr="00BC15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Р</w:t>
      </w:r>
      <w:r w:rsidRPr="00BC1597">
        <w:rPr>
          <w:rFonts w:ascii="Times New Roman" w:eastAsia="Times New Roman" w:hAnsi="Times New Roman" w:cs="Times New Roman"/>
          <w:color w:val="000000"/>
          <w:sz w:val="18"/>
          <w:szCs w:val="18"/>
        </w:rPr>
        <w:t xml:space="preserve">Р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= 0,35 МПа.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Полимеризацию этилена приводят в растворе бензина. Часть этилена, не вступившего в реакцию,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рециркулирует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 целью отвода тепла. В связи с этим инертные примеси, поступающие с этиленом, удаляют с отдуваемым циркулирующим газом.</w:t>
      </w:r>
    </w:p>
    <w:p w:rsidR="00336B44" w:rsidRPr="00794098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Решение</w:t>
      </w:r>
    </w:p>
    <w:p w:rsidR="00336B44" w:rsidRPr="00794098" w:rsidRDefault="002419D9" w:rsidP="00794098">
      <w:pPr>
        <w:pStyle w:val="a4"/>
        <w:numPr>
          <w:ilvl w:val="0"/>
          <w:numId w:val="13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9409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Определяем расход полиэтилена: </w:t>
      </w:r>
    </w:p>
    <w:p w:rsidR="00794098" w:rsidRPr="00794098" w:rsidRDefault="00794098" w:rsidP="00794098">
      <w:pP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125E1066" wp14:editId="38A67908">
            <wp:extent cx="3215919" cy="480102"/>
            <wp:effectExtent l="0" t="0" r="3810" b="0"/>
            <wp:docPr id="135" name="Рисунок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1"/>
                    <a:stretch>
                      <a:fillRect/>
                    </a:stretch>
                  </pic:blipFill>
                  <pic:spPr>
                    <a:xfrm>
                      <a:off x="0" y="0"/>
                      <a:ext cx="3215919" cy="4801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4098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2. Определяем расход полиэтилена с учетом потерь: </w:t>
      </w:r>
    </w:p>
    <w:p w:rsidR="00794098" w:rsidRDefault="00794098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33FE853C" wp14:editId="2522C81C">
            <wp:extent cx="3810330" cy="441998"/>
            <wp:effectExtent l="0" t="0" r="0" b="0"/>
            <wp:docPr id="136" name="Рисунок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2"/>
                    <a:stretch>
                      <a:fillRect/>
                    </a:stretch>
                  </pic:blipFill>
                  <pic:spPr>
                    <a:xfrm>
                      <a:off x="0" y="0"/>
                      <a:ext cx="3810330" cy="4419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4098" w:rsidRPr="00794098" w:rsidRDefault="00794098" w:rsidP="00794098">
      <w:pPr>
        <w:pStyle w:val="a4"/>
        <w:numPr>
          <w:ilvl w:val="0"/>
          <w:numId w:val="13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94098">
        <w:rPr>
          <w:rFonts w:ascii="Times New Roman" w:eastAsia="Times New Roman" w:hAnsi="Times New Roman" w:cs="Times New Roman"/>
          <w:color w:val="000000"/>
          <w:sz w:val="28"/>
          <w:szCs w:val="28"/>
        </w:rPr>
        <w:t>Определяем потери полиэтилена:</w:t>
      </w:r>
    </w:p>
    <w:p w:rsidR="00794098" w:rsidRPr="00794098" w:rsidRDefault="00794098" w:rsidP="00794098">
      <w:pP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02F8E896" wp14:editId="68201A77">
            <wp:extent cx="2674852" cy="220999"/>
            <wp:effectExtent l="0" t="0" r="0" b="7620"/>
            <wp:docPr id="137" name="Рисунок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3"/>
                    <a:stretch>
                      <a:fillRect/>
                    </a:stretch>
                  </pic:blipFill>
                  <pic:spPr>
                    <a:xfrm>
                      <a:off x="0" y="0"/>
                      <a:ext cx="2674852" cy="2209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4098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4. Определяем количество низкомолекулярного полиэтилена: </w:t>
      </w:r>
    </w:p>
    <w:p w:rsidR="00794098" w:rsidRDefault="00794098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07533EBE" wp14:editId="3095ED82">
            <wp:extent cx="2895851" cy="434378"/>
            <wp:effectExtent l="0" t="0" r="0" b="3810"/>
            <wp:docPr id="138" name="Рисунок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4"/>
                    <a:stretch>
                      <a:fillRect/>
                    </a:stretch>
                  </pic:blipFill>
                  <pic:spPr>
                    <a:xfrm>
                      <a:off x="0" y="0"/>
                      <a:ext cx="2895851" cy="4343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4098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5. Определяем расход 100%-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го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этилена на реакцию: </w:t>
      </w:r>
    </w:p>
    <w:p w:rsidR="00794098" w:rsidRDefault="00794098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57ACACA4" wp14:editId="7A5F6A81">
            <wp:extent cx="3139712" cy="236240"/>
            <wp:effectExtent l="0" t="0" r="3810" b="0"/>
            <wp:docPr id="139" name="Рисунок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5"/>
                    <a:stretch>
                      <a:fillRect/>
                    </a:stretch>
                  </pic:blipFill>
                  <pic:spPr>
                    <a:xfrm>
                      <a:off x="0" y="0"/>
                      <a:ext cx="3139712" cy="236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794098" w:rsidRDefault="002419D9" w:rsidP="00233ED4">
      <w:pPr>
        <w:pStyle w:val="a4"/>
        <w:numPr>
          <w:ilvl w:val="0"/>
          <w:numId w:val="14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94098">
        <w:rPr>
          <w:rFonts w:ascii="Times New Roman" w:eastAsia="Times New Roman" w:hAnsi="Times New Roman" w:cs="Times New Roman"/>
          <w:color w:val="000000"/>
          <w:sz w:val="28"/>
          <w:szCs w:val="28"/>
        </w:rPr>
        <w:t>Определяем количество отдуваемых газов.</w:t>
      </w:r>
    </w:p>
    <w:p w:rsidR="00336B44" w:rsidRDefault="002419D9" w:rsidP="0079409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Количество отдуваемого газа находим из газового баланса. Поскольку давление в системе низкое, количеством растворенного</w:t>
      </w:r>
      <w:r w:rsidR="0079409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циркулирующего этилена пренебрегаем: </w:t>
      </w:r>
    </w:p>
    <w:p w:rsidR="00794098" w:rsidRPr="00794098" w:rsidRDefault="00794098" w:rsidP="0079409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</w:pPr>
      <w:r>
        <w:rPr>
          <w:noProof/>
        </w:rPr>
        <w:drawing>
          <wp:inline distT="0" distB="0" distL="0" distR="0" wp14:anchorId="39253495" wp14:editId="55E3C672">
            <wp:extent cx="1074513" cy="487722"/>
            <wp:effectExtent l="0" t="0" r="0" b="7620"/>
            <wp:docPr id="140" name="Рисунок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6"/>
                    <a:stretch>
                      <a:fillRect/>
                    </a:stretch>
                  </pic:blipFill>
                  <pic:spPr>
                    <a:xfrm>
                      <a:off x="0" y="0"/>
                      <a:ext cx="1074513" cy="4877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Default="002419D9" w:rsidP="0079409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Размерность </w:t>
      </w:r>
      <w:r w:rsidRPr="00BC15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А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 </w:t>
      </w:r>
      <w:r w:rsidRPr="00BC15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V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может быть кг/ч,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кмоль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/ч или м</w:t>
      </w:r>
      <w:r w:rsidRPr="00794098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</w:rPr>
        <w:t>3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/ч, соответственно, для расчета следует использовать </w:t>
      </w:r>
      <w:r w:rsidRPr="00BC15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х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 </w:t>
      </w:r>
      <w:r w:rsidRPr="00BC159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у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, выраженные в</w:t>
      </w:r>
      <w:r w:rsidR="0079409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массовых или мольных долях. </w:t>
      </w:r>
    </w:p>
    <w:p w:rsidR="00794098" w:rsidRPr="00BC1597" w:rsidRDefault="00794098" w:rsidP="0079409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drawing>
          <wp:inline distT="0" distB="0" distL="0" distR="0" wp14:anchorId="1BDAA7AB" wp14:editId="0E56F9E0">
            <wp:extent cx="2461473" cy="464860"/>
            <wp:effectExtent l="0" t="0" r="0" b="0"/>
            <wp:docPr id="142" name="Рисунок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7"/>
                    <a:stretch>
                      <a:fillRect/>
                    </a:stretch>
                  </pic:blipFill>
                  <pic:spPr>
                    <a:xfrm>
                      <a:off x="0" y="0"/>
                      <a:ext cx="2461473" cy="464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4098" w:rsidRPr="00794098" w:rsidRDefault="002419D9" w:rsidP="00233ED4">
      <w:pPr>
        <w:pStyle w:val="a4"/>
        <w:numPr>
          <w:ilvl w:val="0"/>
          <w:numId w:val="14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94098">
        <w:rPr>
          <w:rFonts w:ascii="Times New Roman" w:eastAsia="Times New Roman" w:hAnsi="Times New Roman" w:cs="Times New Roman"/>
          <w:color w:val="000000"/>
          <w:sz w:val="28"/>
          <w:szCs w:val="28"/>
        </w:rPr>
        <w:t>Определяем количество отдуваемого 100 %-</w:t>
      </w:r>
      <w:proofErr w:type="spellStart"/>
      <w:r w:rsidRPr="00794098">
        <w:rPr>
          <w:rFonts w:ascii="Times New Roman" w:eastAsia="Times New Roman" w:hAnsi="Times New Roman" w:cs="Times New Roman"/>
          <w:color w:val="000000"/>
          <w:sz w:val="28"/>
          <w:szCs w:val="28"/>
        </w:rPr>
        <w:t>го</w:t>
      </w:r>
      <w:proofErr w:type="spellEnd"/>
      <w:r w:rsidRPr="0079409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этилена: </w:t>
      </w:r>
    </w:p>
    <w:p w:rsidR="00794098" w:rsidRPr="00794098" w:rsidRDefault="006510C0" w:rsidP="00794098">
      <w:pP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21ECA9E4" wp14:editId="7C87F79A">
            <wp:extent cx="2545301" cy="251482"/>
            <wp:effectExtent l="0" t="0" r="7620" b="0"/>
            <wp:docPr id="143" name="Рисунок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8"/>
                    <a:stretch>
                      <a:fillRect/>
                    </a:stretch>
                  </pic:blipFill>
                  <pic:spPr>
                    <a:xfrm>
                      <a:off x="0" y="0"/>
                      <a:ext cx="2545301" cy="251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4098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8. Определяем количество отдуваемых примесей: </w:t>
      </w:r>
    </w:p>
    <w:p w:rsidR="00794098" w:rsidRDefault="006510C0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2170B232" wp14:editId="334DD843">
            <wp:extent cx="2804403" cy="266723"/>
            <wp:effectExtent l="0" t="0" r="0" b="0"/>
            <wp:docPr id="144" name="Рисунок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9"/>
                    <a:stretch>
                      <a:fillRect/>
                    </a:stretch>
                  </pic:blipFill>
                  <pic:spPr>
                    <a:xfrm>
                      <a:off x="0" y="0"/>
                      <a:ext cx="2804403" cy="2667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9. Определяем количество поступающего свежего этилена:</w:t>
      </w:r>
    </w:p>
    <w:p w:rsidR="00794098" w:rsidRDefault="006510C0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3285F1F0" wp14:editId="093032FE">
            <wp:extent cx="3642676" cy="449619"/>
            <wp:effectExtent l="0" t="0" r="0" b="7620"/>
            <wp:docPr id="145" name="Рисунок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0"/>
                    <a:stretch>
                      <a:fillRect/>
                    </a:stretch>
                  </pic:blipFill>
                  <pic:spPr>
                    <a:xfrm>
                      <a:off x="0" y="0"/>
                      <a:ext cx="3642676" cy="449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10. Определяем количество поступающего 100 %-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го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этилена:</w:t>
      </w:r>
    </w:p>
    <w:p w:rsidR="00794098" w:rsidRDefault="006510C0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4AE9C591" wp14:editId="7BA7EA7E">
            <wp:extent cx="2232853" cy="274344"/>
            <wp:effectExtent l="0" t="0" r="0" b="0"/>
            <wp:docPr id="146" name="Рисунок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1"/>
                    <a:stretch>
                      <a:fillRect/>
                    </a:stretch>
                  </pic:blipFill>
                  <pic:spPr>
                    <a:xfrm>
                      <a:off x="0" y="0"/>
                      <a:ext cx="2232853" cy="274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4098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11. Определяем количество поступающих примесей: </w:t>
      </w:r>
    </w:p>
    <w:p w:rsidR="00794098" w:rsidRDefault="006510C0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160296C5" wp14:editId="11E4FF6C">
            <wp:extent cx="2362405" cy="259102"/>
            <wp:effectExtent l="0" t="0" r="0" b="7620"/>
            <wp:docPr id="147" name="Рисунок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2"/>
                    <a:stretch>
                      <a:fillRect/>
                    </a:stretch>
                  </pic:blipFill>
                  <pic:spPr>
                    <a:xfrm>
                      <a:off x="0" y="0"/>
                      <a:ext cx="2362405" cy="2591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т. е. примеси, поступающие с этиленом, равны отдуваемым примесям.</w:t>
      </w:r>
    </w:p>
    <w:p w:rsidR="00794098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12. Определяем объемный расход бензина: </w:t>
      </w:r>
    </w:p>
    <w:p w:rsidR="00794098" w:rsidRDefault="006510C0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368263C0" wp14:editId="12BA9762">
            <wp:extent cx="2004234" cy="426757"/>
            <wp:effectExtent l="0" t="0" r="0" b="0"/>
            <wp:docPr id="148" name="Рисунок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3"/>
                    <a:stretch>
                      <a:fillRect/>
                    </a:stretch>
                  </pic:blipFill>
                  <pic:spPr>
                    <a:xfrm>
                      <a:off x="0" y="0"/>
                      <a:ext cx="2004234" cy="4267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4098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13. Определяем массовый расход бензина: </w:t>
      </w:r>
    </w:p>
    <w:p w:rsidR="00794098" w:rsidRDefault="006510C0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18B968C2" wp14:editId="64954E1A">
            <wp:extent cx="2385267" cy="205758"/>
            <wp:effectExtent l="0" t="0" r="0" b="3810"/>
            <wp:docPr id="149" name="Рисунок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4"/>
                    <a:stretch>
                      <a:fillRect/>
                    </a:stretch>
                  </pic:blipFill>
                  <pic:spPr>
                    <a:xfrm>
                      <a:off x="0" y="0"/>
                      <a:ext cx="2385267" cy="2057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14. Определяем расход TiCl</w:t>
      </w:r>
      <w:r w:rsidRPr="00BC1597">
        <w:rPr>
          <w:rFonts w:ascii="Times New Roman" w:eastAsia="Times New Roman" w:hAnsi="Times New Roman" w:cs="Times New Roman"/>
          <w:color w:val="000000"/>
          <w:sz w:val="18"/>
          <w:szCs w:val="18"/>
        </w:rPr>
        <w:t>4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:</w:t>
      </w:r>
    </w:p>
    <w:p w:rsidR="00794098" w:rsidRDefault="006510C0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6D88142E" wp14:editId="262E01B0">
            <wp:extent cx="3048264" cy="449619"/>
            <wp:effectExtent l="0" t="0" r="0" b="7620"/>
            <wp:docPr id="150" name="Рисунок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5"/>
                    <a:stretch>
                      <a:fillRect/>
                    </a:stretch>
                  </pic:blipFill>
                  <pic:spPr>
                    <a:xfrm>
                      <a:off x="0" y="0"/>
                      <a:ext cx="3048264" cy="449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10C0" w:rsidRDefault="006510C0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15. Определяем расход ТЭА:</w:t>
      </w:r>
    </w:p>
    <w:p w:rsidR="006510C0" w:rsidRDefault="006510C0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67B6DFE2" wp14:editId="3EC1C7BF">
            <wp:extent cx="3086367" cy="419136"/>
            <wp:effectExtent l="0" t="0" r="0" b="0"/>
            <wp:docPr id="151" name="Рисунок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6"/>
                    <a:stretch>
                      <a:fillRect/>
                    </a:stretch>
                  </pic:blipFill>
                  <pic:spPr>
                    <a:xfrm>
                      <a:off x="0" y="0"/>
                      <a:ext cx="3086367" cy="4191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6D35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16. Определяем количество раствора TiCl</w:t>
      </w:r>
      <w:r w:rsidRPr="00BC1597">
        <w:rPr>
          <w:rFonts w:ascii="Times New Roman" w:eastAsia="Times New Roman" w:hAnsi="Times New Roman" w:cs="Times New Roman"/>
          <w:color w:val="000000"/>
          <w:sz w:val="18"/>
          <w:szCs w:val="18"/>
        </w:rPr>
        <w:t>4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: </w:t>
      </w:r>
    </w:p>
    <w:p w:rsidR="00286D35" w:rsidRDefault="006510C0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5888CEF7" wp14:editId="17EFA0D4">
            <wp:extent cx="3299746" cy="464860"/>
            <wp:effectExtent l="0" t="0" r="0" b="0"/>
            <wp:docPr id="152" name="Рисунок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7"/>
                    <a:stretch>
                      <a:fillRect/>
                    </a:stretch>
                  </pic:blipFill>
                  <pic:spPr>
                    <a:xfrm>
                      <a:off x="0" y="0"/>
                      <a:ext cx="3299746" cy="464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17. Определяем количество раствора ТЭА:</w:t>
      </w:r>
    </w:p>
    <w:p w:rsidR="006510C0" w:rsidRDefault="006510C0" w:rsidP="00750278">
      <w:pPr>
        <w:tabs>
          <w:tab w:val="left" w:pos="2619"/>
          <w:tab w:val="left" w:pos="4447"/>
          <w:tab w:val="left" w:pos="6161"/>
          <w:tab w:val="left" w:pos="7491"/>
          <w:tab w:val="left" w:pos="813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4DF14501" wp14:editId="1A71830B">
            <wp:extent cx="3284505" cy="449619"/>
            <wp:effectExtent l="0" t="0" r="0" b="7620"/>
            <wp:docPr id="153" name="Рисунок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8"/>
                    <a:stretch>
                      <a:fillRect/>
                    </a:stretch>
                  </pic:blipFill>
                  <pic:spPr>
                    <a:xfrm>
                      <a:off x="0" y="0"/>
                      <a:ext cx="3284505" cy="449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BC1597" w:rsidRDefault="002419D9" w:rsidP="006510C0">
      <w:pPr>
        <w:tabs>
          <w:tab w:val="left" w:pos="2619"/>
          <w:tab w:val="left" w:pos="4447"/>
          <w:tab w:val="left" w:pos="6161"/>
          <w:tab w:val="left" w:pos="7491"/>
          <w:tab w:val="left" w:pos="813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18.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Определяем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количество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бензина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приготовление</w:t>
      </w:r>
      <w:r w:rsidR="006510C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катализаторных растворов:</w:t>
      </w:r>
    </w:p>
    <w:p w:rsidR="006510C0" w:rsidRDefault="006510C0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2D690A06" wp14:editId="19009218">
            <wp:extent cx="3025402" cy="533446"/>
            <wp:effectExtent l="0" t="0" r="3810" b="0"/>
            <wp:docPr id="154" name="Рисунок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9"/>
                    <a:stretch>
                      <a:fillRect/>
                    </a:stretch>
                  </pic:blipFill>
                  <pic:spPr>
                    <a:xfrm>
                      <a:off x="0" y="0"/>
                      <a:ext cx="3025402" cy="5334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19. Определяем, сколько всего бензина в катализаторном растворе:</w:t>
      </w:r>
    </w:p>
    <w:p w:rsidR="006510C0" w:rsidRDefault="006510C0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3B67D3B8" wp14:editId="54742648">
            <wp:extent cx="4343776" cy="259102"/>
            <wp:effectExtent l="0" t="0" r="0" b="7620"/>
            <wp:docPr id="155" name="Рисунок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0"/>
                    <a:stretch>
                      <a:fillRect/>
                    </a:stretch>
                  </pic:blipFill>
                  <pic:spPr>
                    <a:xfrm>
                      <a:off x="0" y="0"/>
                      <a:ext cx="4343776" cy="2591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20. Составляем материальный баланс процесса получения ПЭВП (табл. 2.6).</w:t>
      </w:r>
    </w:p>
    <w:p w:rsidR="00336B44" w:rsidRPr="006510C0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510C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Таблица 2.6 </w:t>
      </w:r>
      <w:r w:rsidR="006510C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- </w:t>
      </w:r>
      <w:r w:rsidRPr="006510C0">
        <w:rPr>
          <w:rFonts w:ascii="Times New Roman" w:eastAsia="Times New Roman" w:hAnsi="Times New Roman" w:cs="Times New Roman"/>
          <w:color w:val="000000"/>
          <w:sz w:val="28"/>
          <w:szCs w:val="28"/>
        </w:rPr>
        <w:t>Материальный баланс процесса получения ПЭВП</w:t>
      </w:r>
    </w:p>
    <w:p w:rsidR="00336B44" w:rsidRPr="00BC1597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8930" w:type="dxa"/>
        <w:tblInd w:w="713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835"/>
        <w:gridCol w:w="1134"/>
        <w:gridCol w:w="3827"/>
        <w:gridCol w:w="1134"/>
      </w:tblGrid>
      <w:tr w:rsidR="00336B44" w:rsidRPr="00BC1597" w:rsidTr="00ED5DEC">
        <w:trPr>
          <w:cantSplit/>
          <w:trHeight w:hRule="exact" w:val="283"/>
        </w:trPr>
        <w:tc>
          <w:tcPr>
            <w:tcW w:w="2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ED5DEC">
            <w:pPr>
              <w:spacing w:after="0" w:line="240" w:lineRule="auto"/>
              <w:ind w:firstLine="1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Приход</w:t>
            </w: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ED5DEC">
            <w:pPr>
              <w:spacing w:after="0" w:line="240" w:lineRule="auto"/>
              <w:ind w:firstLine="1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Кг/ч</w:t>
            </w:r>
          </w:p>
        </w:tc>
        <w:tc>
          <w:tcPr>
            <w:tcW w:w="382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ED5DEC">
            <w:pPr>
              <w:spacing w:after="0" w:line="240" w:lineRule="auto"/>
              <w:ind w:firstLine="1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Расход</w:t>
            </w: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ED5DEC">
            <w:pPr>
              <w:spacing w:after="0" w:line="240" w:lineRule="auto"/>
              <w:ind w:firstLine="1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Кг/ч</w:t>
            </w:r>
          </w:p>
        </w:tc>
      </w:tr>
      <w:tr w:rsidR="00336B44" w:rsidRPr="00BC1597" w:rsidTr="00ED5DEC">
        <w:trPr>
          <w:cantSplit/>
          <w:trHeight w:hRule="exact" w:val="2769"/>
        </w:trPr>
        <w:tc>
          <w:tcPr>
            <w:tcW w:w="2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D5DEC" w:rsidRDefault="002419D9" w:rsidP="00ED5DEC">
            <w:pPr>
              <w:spacing w:after="0" w:line="240" w:lineRule="auto"/>
              <w:ind w:firstLine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1.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Этилен свежий, в </w:t>
            </w:r>
            <w:proofErr w:type="spellStart"/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т.ч</w:t>
            </w:r>
            <w:proofErr w:type="spellEnd"/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.: </w:t>
            </w:r>
          </w:p>
          <w:p w:rsidR="00336B44" w:rsidRPr="00BC1597" w:rsidRDefault="002419D9" w:rsidP="00ED5DEC">
            <w:pPr>
              <w:spacing w:after="0" w:line="240" w:lineRule="auto"/>
              <w:ind w:firstLine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а) этилен 100 %-й</w:t>
            </w:r>
          </w:p>
          <w:p w:rsidR="00ED5DEC" w:rsidRDefault="002419D9" w:rsidP="00ED5DEC">
            <w:pPr>
              <w:spacing w:after="0" w:line="240" w:lineRule="auto"/>
              <w:ind w:firstLine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б) инертные примеси </w:t>
            </w:r>
          </w:p>
          <w:p w:rsidR="00336B44" w:rsidRPr="00BC1597" w:rsidRDefault="002419D9" w:rsidP="00ED5DEC">
            <w:pPr>
              <w:spacing w:after="0" w:line="240" w:lineRule="auto"/>
              <w:ind w:firstLine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2.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Раствор TiCl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в </w:t>
            </w:r>
            <w:proofErr w:type="spellStart"/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т.ч</w:t>
            </w:r>
            <w:proofErr w:type="spellEnd"/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.:</w:t>
            </w:r>
          </w:p>
          <w:p w:rsidR="00ED5DEC" w:rsidRDefault="002419D9" w:rsidP="00ED5DEC">
            <w:pPr>
              <w:spacing w:after="0" w:line="240" w:lineRule="auto"/>
              <w:ind w:firstLine="1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а) TiCl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4 </w:t>
            </w:r>
          </w:p>
          <w:p w:rsidR="00336B44" w:rsidRPr="00BC1597" w:rsidRDefault="002419D9" w:rsidP="00ED5DEC">
            <w:pPr>
              <w:spacing w:after="0" w:line="240" w:lineRule="auto"/>
              <w:ind w:firstLine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б) бензин</w:t>
            </w:r>
          </w:p>
          <w:p w:rsidR="00ED5DEC" w:rsidRDefault="002419D9" w:rsidP="00ED5DEC">
            <w:pPr>
              <w:spacing w:after="0" w:line="240" w:lineRule="auto"/>
              <w:ind w:firstLine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3.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Раствор ТЭА, в </w:t>
            </w:r>
            <w:proofErr w:type="spellStart"/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т.ч</w:t>
            </w:r>
            <w:proofErr w:type="spellEnd"/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.: </w:t>
            </w:r>
          </w:p>
          <w:p w:rsidR="00336B44" w:rsidRPr="00BC1597" w:rsidRDefault="002419D9" w:rsidP="00ED5DEC">
            <w:pPr>
              <w:spacing w:after="0" w:line="240" w:lineRule="auto"/>
              <w:ind w:firstLine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а) ТЭА</w:t>
            </w:r>
          </w:p>
          <w:p w:rsidR="00336B44" w:rsidRPr="00BC1597" w:rsidRDefault="002419D9" w:rsidP="00ED5DEC">
            <w:pPr>
              <w:spacing w:after="0" w:line="240" w:lineRule="auto"/>
              <w:ind w:firstLine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б) бензин</w:t>
            </w:r>
          </w:p>
          <w:p w:rsidR="00336B44" w:rsidRPr="00BC1597" w:rsidRDefault="002419D9" w:rsidP="00ED5DEC">
            <w:pPr>
              <w:spacing w:after="0" w:line="240" w:lineRule="auto"/>
              <w:ind w:firstLine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4.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Бензин (растворитель)</w:t>
            </w: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D5DEC" w:rsidRDefault="002419D9" w:rsidP="00ED5DEC">
            <w:pPr>
              <w:spacing w:after="0" w:line="240" w:lineRule="auto"/>
              <w:ind w:firstLine="1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4600,0 4577,0 23,0 </w:t>
            </w:r>
          </w:p>
          <w:p w:rsidR="00ED5DEC" w:rsidRDefault="002419D9" w:rsidP="00ED5DEC">
            <w:pPr>
              <w:spacing w:after="0" w:line="240" w:lineRule="auto"/>
              <w:ind w:firstLine="1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2030 </w:t>
            </w:r>
          </w:p>
          <w:p w:rsidR="00ED5DEC" w:rsidRDefault="002419D9" w:rsidP="00ED5DEC">
            <w:pPr>
              <w:spacing w:after="0" w:line="240" w:lineRule="auto"/>
              <w:ind w:firstLine="1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20,3 2009,7 1353 </w:t>
            </w:r>
          </w:p>
          <w:p w:rsidR="00336B44" w:rsidRPr="00BC1597" w:rsidRDefault="002419D9" w:rsidP="00ED5DEC">
            <w:pPr>
              <w:spacing w:after="0" w:line="240" w:lineRule="auto"/>
              <w:ind w:firstLine="1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13,5 1339,5 18217,8</w:t>
            </w:r>
          </w:p>
        </w:tc>
        <w:tc>
          <w:tcPr>
            <w:tcW w:w="382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D5DEC" w:rsidRDefault="002419D9" w:rsidP="00ED5DEC">
            <w:pPr>
              <w:spacing w:after="0" w:line="240" w:lineRule="auto"/>
              <w:ind w:firstLine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1.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Суспензия полиэтилена, в </w:t>
            </w:r>
            <w:proofErr w:type="spellStart"/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т.ч</w:t>
            </w:r>
            <w:proofErr w:type="spellEnd"/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.: </w:t>
            </w:r>
          </w:p>
          <w:p w:rsidR="00336B44" w:rsidRPr="00BC1597" w:rsidRDefault="002419D9" w:rsidP="00ED5DEC">
            <w:pPr>
              <w:spacing w:after="0" w:line="240" w:lineRule="auto"/>
              <w:ind w:firstLine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а) полиэтилен</w:t>
            </w:r>
          </w:p>
          <w:p w:rsidR="00336B44" w:rsidRPr="00BC1597" w:rsidRDefault="002419D9" w:rsidP="00ED5DEC">
            <w:pPr>
              <w:spacing w:after="0" w:line="240" w:lineRule="auto"/>
              <w:ind w:firstLine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б) низкомолекулярный полиэтилен в) бензин</w:t>
            </w:r>
          </w:p>
          <w:p w:rsidR="00336B44" w:rsidRPr="00BC1597" w:rsidRDefault="002419D9" w:rsidP="00ED5DEC">
            <w:pPr>
              <w:spacing w:after="0" w:line="240" w:lineRule="auto"/>
              <w:ind w:firstLine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г) катализаторный комплекс (TiCl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4 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+ ТЭА)</w:t>
            </w:r>
          </w:p>
          <w:p w:rsidR="00ED5DEC" w:rsidRDefault="002419D9" w:rsidP="00ED5DEC">
            <w:pPr>
              <w:spacing w:after="0" w:line="240" w:lineRule="auto"/>
              <w:ind w:firstLine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2.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Сдувка</w:t>
            </w:r>
            <w:proofErr w:type="spellEnd"/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в </w:t>
            </w:r>
            <w:proofErr w:type="spellStart"/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т.ч</w:t>
            </w:r>
            <w:proofErr w:type="spellEnd"/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.: </w:t>
            </w:r>
          </w:p>
          <w:p w:rsidR="00336B44" w:rsidRPr="00BC1597" w:rsidRDefault="002419D9" w:rsidP="00ED5DEC">
            <w:pPr>
              <w:spacing w:after="0" w:line="240" w:lineRule="auto"/>
              <w:ind w:firstLine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а) этилен</w:t>
            </w:r>
          </w:p>
          <w:p w:rsidR="00ED5DEC" w:rsidRDefault="002419D9" w:rsidP="00ED5DEC">
            <w:pPr>
              <w:spacing w:after="0" w:line="240" w:lineRule="auto"/>
              <w:ind w:firstLine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б) примеси </w:t>
            </w:r>
          </w:p>
          <w:p w:rsidR="00336B44" w:rsidRPr="00BC1597" w:rsidRDefault="002419D9" w:rsidP="00ED5DEC">
            <w:pPr>
              <w:spacing w:after="0" w:line="240" w:lineRule="auto"/>
              <w:ind w:firstLine="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3.</w:t>
            </w: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Потери</w:t>
            </w: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ED5DEC">
            <w:pPr>
              <w:spacing w:after="0" w:line="240" w:lineRule="auto"/>
              <w:ind w:firstLine="1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25000,8 3333,3 66,7 21567,0</w:t>
            </w:r>
          </w:p>
          <w:p w:rsidR="00336B44" w:rsidRPr="00BC1597" w:rsidRDefault="00336B44" w:rsidP="00ED5DEC">
            <w:pPr>
              <w:spacing w:after="0" w:line="240" w:lineRule="auto"/>
              <w:ind w:firstLine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D5DEC" w:rsidRDefault="002419D9" w:rsidP="00ED5DEC">
            <w:pPr>
              <w:spacing w:after="0" w:line="240" w:lineRule="auto"/>
              <w:ind w:firstLine="1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33,8 </w:t>
            </w:r>
          </w:p>
          <w:p w:rsidR="00ED5DEC" w:rsidRDefault="002419D9" w:rsidP="00ED5DEC">
            <w:pPr>
              <w:spacing w:after="0" w:line="240" w:lineRule="auto"/>
              <w:ind w:firstLine="1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1150 </w:t>
            </w:r>
          </w:p>
          <w:p w:rsidR="00ED5DEC" w:rsidRDefault="002419D9" w:rsidP="00ED5DEC">
            <w:pPr>
              <w:spacing w:after="0" w:line="240" w:lineRule="auto"/>
              <w:ind w:firstLine="1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127,0 </w:t>
            </w:r>
          </w:p>
          <w:p w:rsidR="00ED5DEC" w:rsidRDefault="002419D9" w:rsidP="00ED5DEC">
            <w:pPr>
              <w:spacing w:after="0" w:line="240" w:lineRule="auto"/>
              <w:ind w:firstLine="1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23,0 </w:t>
            </w:r>
          </w:p>
          <w:p w:rsidR="00336B44" w:rsidRPr="00BC1597" w:rsidRDefault="002419D9" w:rsidP="00ED5DEC">
            <w:pPr>
              <w:spacing w:after="0" w:line="240" w:lineRule="auto"/>
              <w:ind w:firstLine="1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50,0</w:t>
            </w:r>
          </w:p>
        </w:tc>
      </w:tr>
      <w:tr w:rsidR="00336B44" w:rsidRPr="00BC1597" w:rsidTr="00ED5DEC">
        <w:trPr>
          <w:cantSplit/>
          <w:trHeight w:hRule="exact" w:val="288"/>
        </w:trPr>
        <w:tc>
          <w:tcPr>
            <w:tcW w:w="283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ED5DEC">
            <w:pPr>
              <w:spacing w:after="0" w:line="240" w:lineRule="auto"/>
              <w:ind w:firstLine="1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Всего</w:t>
            </w: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ED5DEC">
            <w:pPr>
              <w:spacing w:after="0" w:line="240" w:lineRule="auto"/>
              <w:ind w:firstLine="1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26200,8</w:t>
            </w:r>
          </w:p>
        </w:tc>
        <w:tc>
          <w:tcPr>
            <w:tcW w:w="382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ED5DEC">
            <w:pPr>
              <w:spacing w:after="0" w:line="240" w:lineRule="auto"/>
              <w:ind w:firstLine="1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Всего</w:t>
            </w: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36B44" w:rsidRPr="00BC1597" w:rsidRDefault="002419D9" w:rsidP="00ED5DEC">
            <w:pPr>
              <w:spacing w:after="0" w:line="240" w:lineRule="auto"/>
              <w:ind w:firstLine="1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15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26200,8</w:t>
            </w:r>
          </w:p>
        </w:tc>
      </w:tr>
    </w:tbl>
    <w:p w:rsidR="00336B44" w:rsidRPr="00BC1597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</w:rPr>
      </w:pPr>
    </w:p>
    <w:p w:rsidR="00605916" w:rsidRDefault="00605916" w:rsidP="00750278">
      <w:pPr>
        <w:spacing w:after="0" w:line="240" w:lineRule="auto"/>
        <w:ind w:firstLine="709"/>
        <w:jc w:val="both"/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</w:pP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</w:pPr>
      <w:r w:rsidRPr="00BC1597"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  <w:lastRenderedPageBreak/>
        <w:t>Пример</w:t>
      </w:r>
      <w:r w:rsidRPr="00BC1597">
        <w:rPr>
          <w:rFonts w:ascii="Times New Roman" w:eastAsia="Arial" w:hAnsi="Times New Roman" w:cs="Times New Roman"/>
          <w:color w:val="000000"/>
          <w:sz w:val="26"/>
          <w:szCs w:val="26"/>
        </w:rPr>
        <w:t xml:space="preserve"> </w:t>
      </w:r>
      <w:r w:rsidRPr="00BC1597"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  <w:t>2.13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Производительность реактора полимеризации этилена при низком давлении 15 кг полиэтилена в час с 1 м</w:t>
      </w:r>
      <w:r w:rsidRPr="00BC1597">
        <w:rPr>
          <w:rFonts w:ascii="Times New Roman" w:eastAsia="Times New Roman" w:hAnsi="Times New Roman" w:cs="Times New Roman"/>
          <w:color w:val="000000"/>
          <w:sz w:val="18"/>
          <w:szCs w:val="18"/>
        </w:rPr>
        <w:t xml:space="preserve">3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реакционного объема.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Определить массовый расход бензина на снятие выделяющейся теплоты, если объем реактора 80 м</w:t>
      </w:r>
      <w:r w:rsidRPr="003F0A00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</w:rPr>
        <w:t>3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, количество выделяющейся теплоты 3600 кДж на 1 кг полиэтилена, а теплота испарения растворителя 380 кДж/кг.</w:t>
      </w:r>
    </w:p>
    <w:p w:rsidR="00336B44" w:rsidRPr="003F0A00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Решение</w:t>
      </w:r>
    </w:p>
    <w:p w:rsidR="003F0A00" w:rsidRPr="003F0A00" w:rsidRDefault="002419D9" w:rsidP="003F0A00">
      <w:pPr>
        <w:pStyle w:val="a4"/>
        <w:numPr>
          <w:ilvl w:val="0"/>
          <w:numId w:val="15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F0A0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Определяем производительность реактора по полиэтилену: </w:t>
      </w:r>
    </w:p>
    <w:p w:rsidR="003F0A00" w:rsidRPr="003F0A00" w:rsidRDefault="003F0A00" w:rsidP="003F0A00">
      <w:pP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19FD3303" wp14:editId="32D33105">
            <wp:extent cx="2499577" cy="205758"/>
            <wp:effectExtent l="0" t="0" r="0" b="3810"/>
            <wp:docPr id="156" name="Рисунок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1"/>
                    <a:stretch>
                      <a:fillRect/>
                    </a:stretch>
                  </pic:blipFill>
                  <pic:spPr>
                    <a:xfrm>
                      <a:off x="0" y="0"/>
                      <a:ext cx="2499577" cy="2057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2. Определяем выделившееся количество теплоты:</w:t>
      </w:r>
    </w:p>
    <w:p w:rsidR="00336B44" w:rsidRPr="003F0A00" w:rsidRDefault="003F0A00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r>
        <w:rPr>
          <w:noProof/>
        </w:rPr>
        <w:drawing>
          <wp:inline distT="0" distB="0" distL="0" distR="0" wp14:anchorId="409AC7E7" wp14:editId="00270B45">
            <wp:extent cx="2979678" cy="403895"/>
            <wp:effectExtent l="0" t="0" r="0" b="0"/>
            <wp:docPr id="157" name="Рисунок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2"/>
                    <a:stretch>
                      <a:fillRect/>
                    </a:stretch>
                  </pic:blipFill>
                  <pic:spPr>
                    <a:xfrm>
                      <a:off x="0" y="0"/>
                      <a:ext cx="2979678" cy="40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0A00" w:rsidRPr="003F0A00" w:rsidRDefault="002419D9" w:rsidP="003F0A00">
      <w:pPr>
        <w:pStyle w:val="a4"/>
        <w:numPr>
          <w:ilvl w:val="0"/>
          <w:numId w:val="13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noProof/>
        </w:rPr>
        <mc:AlternateContent>
          <mc:Choice Requires="wps">
            <w:drawing>
              <wp:anchor distT="0" distB="0" distL="0" distR="0" simplePos="0" relativeHeight="251578368" behindDoc="1" locked="0" layoutInCell="0" allowOverlap="1">
                <wp:simplePos x="0" y="0"/>
                <wp:positionH relativeFrom="page">
                  <wp:posOffset>1926335</wp:posOffset>
                </wp:positionH>
                <wp:positionV relativeFrom="paragraph">
                  <wp:posOffset>521180</wp:posOffset>
                </wp:positionV>
                <wp:extent cx="50686" cy="98449"/>
                <wp:effectExtent l="0" t="0" r="0" b="0"/>
                <wp:wrapNone/>
                <wp:docPr id="2616" name="drawingObject26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686" cy="98449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605916" w:rsidRDefault="00605916">
                            <w:pPr>
                              <w:spacing w:after="0" w:line="155" w:lineRule="exact"/>
                              <w:ind w:right="-20"/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w w:val="99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w w:val="99"/>
                                <w:sz w:val="14"/>
                                <w:szCs w:val="14"/>
                              </w:rPr>
                              <w:t>Б</w:t>
                            </w:r>
                          </w:p>
                        </w:txbxContent>
                      </wps:txbx>
                      <wps:bodyPr vertOverflow="overflow" horzOverflow="overflow" vert="horz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drawingObject2616" o:spid="_x0000_s1050" type="#_x0000_t202" style="position:absolute;left:0;text-align:left;margin-left:151.7pt;margin-top:41.05pt;width:4pt;height:7.75pt;z-index:-2517381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" o:allowincell="f" filled="f" stroked="f">
                <v:textbox style="mso-fit-shape-to-text:t" inset="0,0,0,0">
                  <w:txbxContent>
                    <w:p w:rsidR="005F0CDE" w:rsidRDefault="005F0CDE">
                      <w:pPr>
                        <w:spacing w:after="0" w:line="155" w:lineRule="exact"/>
                        <w:ind w:right="-20"/>
                        <w:rPr>
                          <w:rFonts w:ascii="Times New Roman" w:eastAsia="Times New Roman" w:hAnsi="Times New Roman" w:cs="Times New Roman"/>
                          <w:color w:val="000000"/>
                          <w:w w:val="99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w w:val="99"/>
                          <w:sz w:val="14"/>
                          <w:szCs w:val="14"/>
                        </w:rPr>
                        <w:t>Б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3F0A0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Определяем количество испарившегося бензина: </w:t>
      </w:r>
    </w:p>
    <w:p w:rsidR="003F0A00" w:rsidRDefault="003F0A00" w:rsidP="003F0A00">
      <w:pPr>
        <w:pStyle w:val="a4"/>
        <w:spacing w:after="0" w:line="240" w:lineRule="auto"/>
        <w:ind w:left="1069"/>
        <w:jc w:val="both"/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</w:pPr>
      <w:r>
        <w:rPr>
          <w:noProof/>
        </w:rPr>
        <w:drawing>
          <wp:inline distT="0" distB="0" distL="0" distR="0" wp14:anchorId="4C63CA1E" wp14:editId="50BA85C3">
            <wp:extent cx="3421677" cy="457240"/>
            <wp:effectExtent l="0" t="0" r="7620" b="0"/>
            <wp:docPr id="158" name="Рисунок 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3"/>
                    <a:stretch>
                      <a:fillRect/>
                    </a:stretch>
                  </pic:blipFill>
                  <pic:spPr>
                    <a:xfrm>
                      <a:off x="0" y="0"/>
                      <a:ext cx="3421677" cy="457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0A00" w:rsidRDefault="003F0A00" w:rsidP="003F0A00">
      <w:pPr>
        <w:pStyle w:val="a4"/>
        <w:spacing w:after="0" w:line="240" w:lineRule="auto"/>
        <w:ind w:left="1069"/>
        <w:jc w:val="both"/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</w:pPr>
    </w:p>
    <w:p w:rsidR="00336B44" w:rsidRPr="00B060A5" w:rsidRDefault="002419D9" w:rsidP="00B060A5">
      <w:pPr>
        <w:spacing w:after="0" w:line="240" w:lineRule="auto"/>
        <w:ind w:firstLine="709"/>
        <w:jc w:val="both"/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</w:pPr>
      <w:r w:rsidRPr="00B060A5"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  <w:t>Пример</w:t>
      </w:r>
      <w:r w:rsidRPr="00B060A5">
        <w:rPr>
          <w:rFonts w:ascii="Times New Roman" w:eastAsia="Arial" w:hAnsi="Times New Roman" w:cs="Times New Roman"/>
          <w:color w:val="000000"/>
          <w:sz w:val="26"/>
          <w:szCs w:val="26"/>
        </w:rPr>
        <w:t xml:space="preserve"> </w:t>
      </w:r>
      <w:r w:rsidRPr="00B060A5"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  <w:t>2.14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Производительность установки полимеризации пропилена равна 2500 кг полипропилена в час. Определить массовый расход жидкой пропан-пропиленовой фракции с массовой долей пропана 40 %. Степень конверсии пропилена 98 %.</w:t>
      </w:r>
    </w:p>
    <w:p w:rsidR="00336B44" w:rsidRPr="003F0A00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Решение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1. Определяем массовый расход пропилена:</w:t>
      </w:r>
    </w:p>
    <w:p w:rsidR="003F0A00" w:rsidRDefault="003F0A00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666B2204" wp14:editId="3BD3C7F4">
            <wp:extent cx="2278577" cy="441998"/>
            <wp:effectExtent l="0" t="0" r="7620" b="0"/>
            <wp:docPr id="159" name="Рисунок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4"/>
                    <a:stretch>
                      <a:fillRect/>
                    </a:stretch>
                  </pic:blipFill>
                  <pic:spPr>
                    <a:xfrm>
                      <a:off x="0" y="0"/>
                      <a:ext cx="2278577" cy="4419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3F0A00" w:rsidRDefault="002419D9" w:rsidP="003F0A00">
      <w:pPr>
        <w:pStyle w:val="a4"/>
        <w:numPr>
          <w:ilvl w:val="0"/>
          <w:numId w:val="15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F0A0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Определяем массовый расход пропан-пропиленовой фракции: </w:t>
      </w:r>
    </w:p>
    <w:p w:rsidR="003F0A00" w:rsidRDefault="003F0A00" w:rsidP="003F0A00">
      <w:pP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4AD01540" wp14:editId="71D4C787">
            <wp:extent cx="2491956" cy="472481"/>
            <wp:effectExtent l="0" t="0" r="3810" b="3810"/>
            <wp:docPr id="160" name="Рисунок 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5"/>
                    <a:stretch>
                      <a:fillRect/>
                    </a:stretch>
                  </pic:blipFill>
                  <pic:spPr>
                    <a:xfrm>
                      <a:off x="0" y="0"/>
                      <a:ext cx="2491956" cy="4724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0A00" w:rsidRPr="003F0A00" w:rsidRDefault="003F0A00" w:rsidP="003F0A00">
      <w:pP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</w:pPr>
      <w:r w:rsidRPr="00BC1597"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  <w:t>Пример</w:t>
      </w:r>
      <w:r w:rsidRPr="00BC1597">
        <w:rPr>
          <w:rFonts w:ascii="Times New Roman" w:eastAsia="Arial" w:hAnsi="Times New Roman" w:cs="Times New Roman"/>
          <w:color w:val="000000"/>
          <w:sz w:val="26"/>
          <w:szCs w:val="26"/>
        </w:rPr>
        <w:t xml:space="preserve"> </w:t>
      </w:r>
      <w:r w:rsidRPr="00BC1597"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  <w:t>2.15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 ленточный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полимеризатор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подают в час 50000 кг раствора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изобутена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 этилене с массовой долей изобутилена 20 %. Степень конверсии изобутилена 100 %. Определить в каком избытке (к требуемому для снятия выделяющейся теплоты) расходуется этилен, если тепловой эффект полимеризации изобутилена 53 кДж/моль, а теплота испарения этилена 13,4 кДж/моль.</w:t>
      </w:r>
    </w:p>
    <w:p w:rsidR="00336B44" w:rsidRPr="003F0A00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Решение</w:t>
      </w:r>
    </w:p>
    <w:p w:rsidR="00336B44" w:rsidRPr="003F0A00" w:rsidRDefault="002419D9" w:rsidP="003F0A00">
      <w:pPr>
        <w:pStyle w:val="a4"/>
        <w:numPr>
          <w:ilvl w:val="0"/>
          <w:numId w:val="16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F0A0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Определяем массовый расход изобутилена: </w:t>
      </w:r>
    </w:p>
    <w:p w:rsidR="003F0A00" w:rsidRPr="003F0A00" w:rsidRDefault="003F0A00" w:rsidP="003F0A00">
      <w:pP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0A4CE730" wp14:editId="16858D8D">
            <wp:extent cx="2964437" cy="236240"/>
            <wp:effectExtent l="0" t="0" r="7620" b="0"/>
            <wp:docPr id="161" name="Рисунок 1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6"/>
                    <a:stretch>
                      <a:fillRect/>
                    </a:stretch>
                  </pic:blipFill>
                  <pic:spPr>
                    <a:xfrm>
                      <a:off x="0" y="0"/>
                      <a:ext cx="2964437" cy="236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3F0A00" w:rsidRDefault="002419D9" w:rsidP="003F0A00">
      <w:pPr>
        <w:pStyle w:val="a4"/>
        <w:numPr>
          <w:ilvl w:val="0"/>
          <w:numId w:val="16"/>
        </w:numPr>
        <w:tabs>
          <w:tab w:val="left" w:pos="3583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F0A0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Определяем теплоту полимеризации изобутилена: </w:t>
      </w:r>
    </w:p>
    <w:p w:rsidR="003F0A00" w:rsidRPr="003F0A00" w:rsidRDefault="003F0A00" w:rsidP="003F0A00">
      <w:pPr>
        <w:tabs>
          <w:tab w:val="left" w:pos="3583"/>
        </w:tabs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27D1B3D5" wp14:editId="69A9F148">
            <wp:extent cx="3276884" cy="449619"/>
            <wp:effectExtent l="0" t="0" r="0" b="7620"/>
            <wp:docPr id="162" name="Рисунок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7"/>
                    <a:stretch>
                      <a:fillRect/>
                    </a:stretch>
                  </pic:blipFill>
                  <pic:spPr>
                    <a:xfrm>
                      <a:off x="0" y="0"/>
                      <a:ext cx="3276884" cy="449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0A00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3. Определяем массовый расход этилена: </w:t>
      </w:r>
    </w:p>
    <w:p w:rsidR="003F0A00" w:rsidRDefault="003F0A00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5170090F" wp14:editId="6DF2B243">
            <wp:extent cx="3543607" cy="220999"/>
            <wp:effectExtent l="0" t="0" r="0" b="7620"/>
            <wp:docPr id="163" name="Рисунок 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8"/>
                    <a:stretch>
                      <a:fillRect/>
                    </a:stretch>
                  </pic:blipFill>
                  <pic:spPr>
                    <a:xfrm>
                      <a:off x="0" y="0"/>
                      <a:ext cx="3543607" cy="2209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4. Определяем количество этилена для снятия тепла реакции:</w:t>
      </w:r>
    </w:p>
    <w:p w:rsidR="003F0A00" w:rsidRDefault="003F0A00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7620D428" wp14:editId="33855811">
            <wp:extent cx="2888230" cy="480102"/>
            <wp:effectExtent l="0" t="0" r="7620" b="0"/>
            <wp:docPr id="164" name="Рисунок 1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9"/>
                    <a:stretch>
                      <a:fillRect/>
                    </a:stretch>
                  </pic:blipFill>
                  <pic:spPr>
                    <a:xfrm>
                      <a:off x="0" y="0"/>
                      <a:ext cx="2888230" cy="4801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3F0A00" w:rsidRDefault="002419D9" w:rsidP="003F0A00">
      <w:pPr>
        <w:pStyle w:val="a4"/>
        <w:numPr>
          <w:ilvl w:val="0"/>
          <w:numId w:val="13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F0A00">
        <w:rPr>
          <w:rFonts w:ascii="Times New Roman" w:eastAsia="Times New Roman" w:hAnsi="Times New Roman" w:cs="Times New Roman"/>
          <w:color w:val="000000"/>
          <w:sz w:val="28"/>
          <w:szCs w:val="28"/>
        </w:rPr>
        <w:t>Определяем избыток этилена:</w:t>
      </w:r>
    </w:p>
    <w:p w:rsidR="003F0A00" w:rsidRPr="003F0A00" w:rsidRDefault="003F0A00" w:rsidP="003F0A00">
      <w:pP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454678E7" wp14:editId="7BECC0E7">
            <wp:extent cx="2819644" cy="480102"/>
            <wp:effectExtent l="0" t="0" r="0" b="0"/>
            <wp:docPr id="165" name="Рисунок 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0"/>
                    <a:stretch>
                      <a:fillRect/>
                    </a:stretch>
                  </pic:blipFill>
                  <pic:spPr>
                    <a:xfrm>
                      <a:off x="0" y="0"/>
                      <a:ext cx="2819644" cy="4801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3F0A00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36B44" w:rsidRPr="00BC1597" w:rsidRDefault="002419D9" w:rsidP="00B060A5">
      <w:pPr>
        <w:spacing w:after="0" w:line="240" w:lineRule="auto"/>
        <w:ind w:firstLine="709"/>
        <w:jc w:val="both"/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</w:pPr>
      <w:r w:rsidRPr="00BC1597"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  <w:t>Пример</w:t>
      </w:r>
      <w:r w:rsidRPr="00BC1597">
        <w:rPr>
          <w:rFonts w:ascii="Times New Roman" w:eastAsia="Arial" w:hAnsi="Times New Roman" w:cs="Times New Roman"/>
          <w:color w:val="000000"/>
          <w:sz w:val="26"/>
          <w:szCs w:val="26"/>
        </w:rPr>
        <w:t xml:space="preserve"> </w:t>
      </w:r>
      <w:r w:rsidRPr="00BC1597"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  <w:t>2.16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 ленточный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полимеризатор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подают в час 60000 кг раствора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изобутена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 этилене с массовой долей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изобутена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 растворе 18 %. Ширина слоя полимера, снимаемого со стальной ленты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полимеризатора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– 0,4 м, толщина слоя – 2 см. Определить скорость движения ленты, если плотность полимера равна 910 кг/м</w:t>
      </w:r>
      <w:r w:rsidRPr="00B060A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</w:rPr>
        <w:t>3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336B44" w:rsidRPr="00BC1597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Решение</w:t>
      </w:r>
    </w:p>
    <w:p w:rsidR="00B060A5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1. Определяем массовый расход изобутилена: </w:t>
      </w:r>
    </w:p>
    <w:p w:rsidR="00B060A5" w:rsidRDefault="00B060A5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021BC7F9" wp14:editId="09EA0B20">
            <wp:extent cx="3010161" cy="236240"/>
            <wp:effectExtent l="0" t="0" r="0" b="0"/>
            <wp:docPr id="166" name="Рисунок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1"/>
                    <a:stretch>
                      <a:fillRect/>
                    </a:stretch>
                  </pic:blipFill>
                  <pic:spPr>
                    <a:xfrm>
                      <a:off x="0" y="0"/>
                      <a:ext cx="3010161" cy="236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60A5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2. Определяем объемный расход полиизобутилена: </w:t>
      </w:r>
    </w:p>
    <w:p w:rsidR="00B060A5" w:rsidRDefault="00B060A5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08B06832" wp14:editId="3E55FD6B">
            <wp:extent cx="2415749" cy="441998"/>
            <wp:effectExtent l="0" t="0" r="3810" b="0"/>
            <wp:docPr id="167" name="Рисунок 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2"/>
                    <a:stretch>
                      <a:fillRect/>
                    </a:stretch>
                  </pic:blipFill>
                  <pic:spPr>
                    <a:xfrm>
                      <a:off x="0" y="0"/>
                      <a:ext cx="2415749" cy="4419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60A5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3. Определяем живое сечение ленточного реактора: </w:t>
      </w:r>
    </w:p>
    <w:p w:rsidR="00B060A5" w:rsidRDefault="00B060A5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0ADF1FB0" wp14:editId="59571447">
            <wp:extent cx="2225233" cy="259102"/>
            <wp:effectExtent l="0" t="0" r="3810" b="7620"/>
            <wp:docPr id="168" name="Рисунок 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3"/>
                    <a:stretch>
                      <a:fillRect/>
                    </a:stretch>
                  </pic:blipFill>
                  <pic:spPr>
                    <a:xfrm>
                      <a:off x="0" y="0"/>
                      <a:ext cx="2225233" cy="2591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60A5" w:rsidRDefault="002419D9" w:rsidP="00B060A5">
      <w:pPr>
        <w:pStyle w:val="a4"/>
        <w:numPr>
          <w:ilvl w:val="0"/>
          <w:numId w:val="17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060A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Определяем скорость движения ленты: </w:t>
      </w:r>
    </w:p>
    <w:p w:rsidR="00B060A5" w:rsidRPr="00B060A5" w:rsidRDefault="00B060A5" w:rsidP="00B060A5">
      <w:pP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4785290A" wp14:editId="00CBB37F">
            <wp:extent cx="2545301" cy="426757"/>
            <wp:effectExtent l="0" t="0" r="7620" b="0"/>
            <wp:docPr id="170" name="Рисунок 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4"/>
                    <a:stretch>
                      <a:fillRect/>
                    </a:stretch>
                  </pic:blipFill>
                  <pic:spPr>
                    <a:xfrm>
                      <a:off x="0" y="0"/>
                      <a:ext cx="2545301" cy="4267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60A5" w:rsidRPr="00B060A5" w:rsidRDefault="00B060A5" w:rsidP="00B060A5">
      <w:pPr>
        <w:spacing w:after="0" w:line="240" w:lineRule="auto"/>
        <w:ind w:left="709"/>
        <w:jc w:val="both"/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</w:pPr>
    </w:p>
    <w:p w:rsidR="00336B44" w:rsidRPr="00B060A5" w:rsidRDefault="002419D9" w:rsidP="00B060A5">
      <w:pPr>
        <w:spacing w:after="0" w:line="240" w:lineRule="auto"/>
        <w:ind w:firstLine="709"/>
        <w:jc w:val="both"/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</w:pPr>
      <w:r w:rsidRPr="00B060A5"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  <w:t>Пример</w:t>
      </w:r>
      <w:r w:rsidRPr="00B060A5">
        <w:rPr>
          <w:rFonts w:ascii="Times New Roman" w:eastAsia="Arial" w:hAnsi="Times New Roman" w:cs="Times New Roman"/>
          <w:color w:val="000000"/>
          <w:sz w:val="26"/>
          <w:szCs w:val="26"/>
        </w:rPr>
        <w:t xml:space="preserve"> </w:t>
      </w:r>
      <w:r w:rsidRPr="00B060A5">
        <w:rPr>
          <w:rFonts w:ascii="Times New Roman" w:eastAsia="Arial" w:hAnsi="Times New Roman" w:cs="Times New Roman"/>
          <w:b/>
          <w:bCs/>
          <w:color w:val="000000"/>
          <w:sz w:val="26"/>
          <w:szCs w:val="26"/>
        </w:rPr>
        <w:t>2.17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Скорость движения стальной ленты в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полимеризаторе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30 м/мин, а слой полиизобутилена, снимаемый с ленты, имеет ширину 0,45 м и толщину 2,5 см. Определить массовый расход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изобутена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 этилена, если их массовое соотношение в смеси, подаваемой на полимеризацию, равно 1:5. Плотность полимера 910 кг/м</w:t>
      </w:r>
      <w:r w:rsidRPr="00B060A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</w:rPr>
        <w:t>3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степень конверсии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изобутена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100 %.</w:t>
      </w:r>
    </w:p>
    <w:p w:rsidR="00336B44" w:rsidRPr="00B060A5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Решение</w:t>
      </w:r>
    </w:p>
    <w:p w:rsidR="00B060A5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1. Определяем живое сечение ленточного реактора: </w:t>
      </w:r>
    </w:p>
    <w:p w:rsidR="00B060A5" w:rsidRDefault="00B060A5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40FB6ED9" wp14:editId="04FC772E">
            <wp:extent cx="2583404" cy="274344"/>
            <wp:effectExtent l="0" t="0" r="7620" b="0"/>
            <wp:docPr id="171" name="Рисунок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5"/>
                    <a:stretch>
                      <a:fillRect/>
                    </a:stretch>
                  </pic:blipFill>
                  <pic:spPr>
                    <a:xfrm>
                      <a:off x="0" y="0"/>
                      <a:ext cx="2583404" cy="274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60A5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2. Определяем объемный расход полиизобутилена: </w:t>
      </w:r>
    </w:p>
    <w:p w:rsidR="00B060A5" w:rsidRDefault="00B060A5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51FA49D8" wp14:editId="008A1B5B">
            <wp:extent cx="3116850" cy="289585"/>
            <wp:effectExtent l="0" t="0" r="7620" b="0"/>
            <wp:docPr id="172" name="Рисунок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6"/>
                    <a:stretch>
                      <a:fillRect/>
                    </a:stretch>
                  </pic:blipFill>
                  <pic:spPr>
                    <a:xfrm>
                      <a:off x="0" y="0"/>
                      <a:ext cx="3116850" cy="289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60A5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3. Определяем массовый расход полиизобутилена: </w:t>
      </w:r>
    </w:p>
    <w:p w:rsidR="00B060A5" w:rsidRDefault="00B060A5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6007380F" wp14:editId="3235740F">
            <wp:extent cx="3132091" cy="236240"/>
            <wp:effectExtent l="0" t="0" r="0" b="0"/>
            <wp:docPr id="173" name="Рисунок 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7"/>
                    <a:stretch>
                      <a:fillRect/>
                    </a:stretch>
                  </pic:blipFill>
                  <pic:spPr>
                    <a:xfrm>
                      <a:off x="0" y="0"/>
                      <a:ext cx="3132091" cy="236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B44" w:rsidRPr="00F7268D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4. Определяем массовый расход этилена: </w:t>
      </w:r>
    </w:p>
    <w:p w:rsidR="00336B44" w:rsidRDefault="00B060A5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10DEDF49" wp14:editId="2D162DCA">
            <wp:extent cx="3040643" cy="426757"/>
            <wp:effectExtent l="0" t="0" r="7620" b="0"/>
            <wp:docPr id="174" name="Рисунок 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8"/>
                    <a:stretch>
                      <a:fillRect/>
                    </a:stretch>
                  </pic:blipFill>
                  <pic:spPr>
                    <a:xfrm>
                      <a:off x="0" y="0"/>
                      <a:ext cx="3040643" cy="4267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60A5" w:rsidRPr="00B060A5" w:rsidRDefault="00B060A5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36B44" w:rsidRPr="00B060A5" w:rsidRDefault="002419D9" w:rsidP="00750278">
      <w:pPr>
        <w:spacing w:after="0" w:line="240" w:lineRule="auto"/>
        <w:ind w:firstLine="709"/>
        <w:jc w:val="both"/>
        <w:rPr>
          <w:rFonts w:ascii="Times New Roman" w:eastAsia="Arial" w:hAnsi="Times New Roman" w:cs="Times New Roman"/>
          <w:b/>
          <w:bCs/>
          <w:color w:val="000000"/>
          <w:sz w:val="28"/>
          <w:szCs w:val="28"/>
        </w:rPr>
      </w:pPr>
      <w:r w:rsidRPr="00B060A5">
        <w:rPr>
          <w:rFonts w:ascii="Times New Roman" w:eastAsia="Arial" w:hAnsi="Times New Roman" w:cs="Times New Roman"/>
          <w:b/>
          <w:bCs/>
          <w:color w:val="000000"/>
          <w:sz w:val="28"/>
          <w:szCs w:val="28"/>
        </w:rPr>
        <w:t>Задача</w:t>
      </w:r>
      <w:r w:rsidRPr="00B060A5">
        <w:rPr>
          <w:rFonts w:ascii="Times New Roman" w:eastAsia="Arial" w:hAnsi="Times New Roman" w:cs="Times New Roman"/>
          <w:color w:val="000000"/>
          <w:sz w:val="28"/>
          <w:szCs w:val="28"/>
        </w:rPr>
        <w:t xml:space="preserve"> </w:t>
      </w:r>
      <w:r w:rsidRPr="00B060A5">
        <w:rPr>
          <w:rFonts w:ascii="Times New Roman" w:eastAsia="Arial" w:hAnsi="Times New Roman" w:cs="Times New Roman"/>
          <w:b/>
          <w:bCs/>
          <w:color w:val="000000"/>
          <w:sz w:val="28"/>
          <w:szCs w:val="28"/>
        </w:rPr>
        <w:t>2.1</w:t>
      </w:r>
    </w:p>
    <w:p w:rsidR="00336B44" w:rsidRPr="00BC1597" w:rsidRDefault="002419D9" w:rsidP="00750278">
      <w:pPr>
        <w:tabs>
          <w:tab w:val="left" w:pos="2139"/>
          <w:tab w:val="left" w:pos="4236"/>
          <w:tab w:val="left" w:pos="4644"/>
          <w:tab w:val="left" w:pos="5849"/>
          <w:tab w:val="left" w:pos="7375"/>
          <w:tab w:val="left" w:pos="924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На установку полимеризации подают в час 4100 кг пропан-пропиленовой фракции с массовой долей пропилена 58 %. Степень конверсии пропилена 97 %. Выделяющуюся теплоту полимеризации (1395 кДж/кг полипропилена) снимают за счет испарения пропилена и части растворителя. Рассчитать количество растворителя, расходуемое на снятие выделяющейся теплоты, если теплота испарения пропана равна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11,4 кДж/моль,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теплота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испарения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растворителя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равна 380 кДж/кг.</w:t>
      </w:r>
    </w:p>
    <w:p w:rsidR="00336B44" w:rsidRPr="00B060A5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36B44" w:rsidRPr="00B060A5" w:rsidRDefault="002419D9" w:rsidP="00750278">
      <w:pPr>
        <w:spacing w:after="0" w:line="240" w:lineRule="auto"/>
        <w:ind w:firstLine="709"/>
        <w:jc w:val="both"/>
        <w:rPr>
          <w:rFonts w:ascii="Times New Roman" w:eastAsia="Arial" w:hAnsi="Times New Roman" w:cs="Times New Roman"/>
          <w:b/>
          <w:bCs/>
          <w:color w:val="000000"/>
          <w:sz w:val="28"/>
          <w:szCs w:val="28"/>
        </w:rPr>
      </w:pPr>
      <w:r w:rsidRPr="00B060A5">
        <w:rPr>
          <w:rFonts w:ascii="Times New Roman" w:eastAsia="Arial" w:hAnsi="Times New Roman" w:cs="Times New Roman"/>
          <w:b/>
          <w:bCs/>
          <w:color w:val="000000"/>
          <w:sz w:val="28"/>
          <w:szCs w:val="28"/>
        </w:rPr>
        <w:t>Задача</w:t>
      </w:r>
      <w:r w:rsidRPr="00B060A5">
        <w:rPr>
          <w:rFonts w:ascii="Times New Roman" w:eastAsia="Arial" w:hAnsi="Times New Roman" w:cs="Times New Roman"/>
          <w:color w:val="000000"/>
          <w:sz w:val="28"/>
          <w:szCs w:val="28"/>
        </w:rPr>
        <w:t xml:space="preserve"> </w:t>
      </w:r>
      <w:r w:rsidRPr="00B060A5">
        <w:rPr>
          <w:rFonts w:ascii="Times New Roman" w:eastAsia="Arial" w:hAnsi="Times New Roman" w:cs="Times New Roman"/>
          <w:b/>
          <w:bCs/>
          <w:color w:val="000000"/>
          <w:sz w:val="28"/>
          <w:szCs w:val="28"/>
        </w:rPr>
        <w:t>2.2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Рассчитать массовый расход пропилена, гептана, водорода и катализаторного комплекса на выпуск 100000 т/год полипропилена. Установка работает 330 дней в непрерывном режиме. Конверсия пропилена 98 %. Подача водорода 3 % об. от подаваемого пропилена, гептан взят в объемном соотношении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пропилен</w:t>
      </w:r>
      <w:proofErr w:type="gram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:г</w:t>
      </w:r>
      <w:proofErr w:type="gram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ептан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– 1,5:1, а микросферический катализатор из расчета 0,15</w:t>
      </w:r>
      <w:r w:rsidR="0002067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02067C">
        <w:rPr>
          <w:rFonts w:ascii="Times New Roman" w:eastAsia="Symbol" w:hAnsi="Times New Roman" w:cs="Times New Roman"/>
          <w:color w:val="000000"/>
          <w:sz w:val="28"/>
          <w:szCs w:val="28"/>
        </w:rPr>
        <w:t xml:space="preserve">-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0,2 кг/м</w:t>
      </w:r>
      <w:r w:rsidRPr="0002067C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</w:rPr>
        <w:t>3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336B44" w:rsidRPr="00B060A5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36B44" w:rsidRPr="00B060A5" w:rsidRDefault="002419D9" w:rsidP="00750278">
      <w:pPr>
        <w:spacing w:after="0" w:line="240" w:lineRule="auto"/>
        <w:ind w:firstLine="709"/>
        <w:jc w:val="both"/>
        <w:rPr>
          <w:rFonts w:ascii="Times New Roman" w:eastAsia="Arial" w:hAnsi="Times New Roman" w:cs="Times New Roman"/>
          <w:b/>
          <w:bCs/>
          <w:color w:val="000000"/>
          <w:sz w:val="28"/>
          <w:szCs w:val="28"/>
        </w:rPr>
      </w:pPr>
      <w:r w:rsidRPr="00B060A5">
        <w:rPr>
          <w:rFonts w:ascii="Times New Roman" w:eastAsia="Arial" w:hAnsi="Times New Roman" w:cs="Times New Roman"/>
          <w:b/>
          <w:bCs/>
          <w:color w:val="000000"/>
          <w:sz w:val="28"/>
          <w:szCs w:val="28"/>
        </w:rPr>
        <w:t>Задача</w:t>
      </w:r>
      <w:r w:rsidRPr="00B060A5">
        <w:rPr>
          <w:rFonts w:ascii="Times New Roman" w:eastAsia="Arial" w:hAnsi="Times New Roman" w:cs="Times New Roman"/>
          <w:color w:val="000000"/>
          <w:sz w:val="28"/>
          <w:szCs w:val="28"/>
        </w:rPr>
        <w:t xml:space="preserve"> </w:t>
      </w:r>
      <w:r w:rsidRPr="00B060A5">
        <w:rPr>
          <w:rFonts w:ascii="Times New Roman" w:eastAsia="Arial" w:hAnsi="Times New Roman" w:cs="Times New Roman"/>
          <w:b/>
          <w:bCs/>
          <w:color w:val="000000"/>
          <w:sz w:val="28"/>
          <w:szCs w:val="28"/>
        </w:rPr>
        <w:t>2.3</w:t>
      </w:r>
    </w:p>
    <w:p w:rsidR="00336B44" w:rsidRPr="00BC1597" w:rsidRDefault="002419D9" w:rsidP="00750278">
      <w:pPr>
        <w:tabs>
          <w:tab w:val="left" w:pos="3103"/>
          <w:tab w:val="left" w:pos="4169"/>
          <w:tab w:val="left" w:pos="4750"/>
          <w:tab w:val="left" w:pos="6252"/>
          <w:tab w:val="left" w:pos="6684"/>
          <w:tab w:val="left" w:pos="9627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Определить массовый расход этилена, пропана и кислорода для производства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ПЭВД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установке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производительностью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по полиэтилену – 75000 т/год в трубчатом реакторе, работающем по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трехзонному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варианту. Принять эффективное время работы установки равным 7800 ч. При решении задачи руководствоваться данными о составе потоков, представленных в табл. 2.3, и схемой материальных потоков на рис. 2.4.</w:t>
      </w:r>
    </w:p>
    <w:p w:rsidR="00336B44" w:rsidRPr="00B060A5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36B44" w:rsidRPr="00B060A5" w:rsidRDefault="002419D9" w:rsidP="00750278">
      <w:pPr>
        <w:spacing w:after="0" w:line="240" w:lineRule="auto"/>
        <w:ind w:firstLine="709"/>
        <w:jc w:val="both"/>
        <w:rPr>
          <w:rFonts w:ascii="Times New Roman" w:eastAsia="Arial" w:hAnsi="Times New Roman" w:cs="Times New Roman"/>
          <w:b/>
          <w:bCs/>
          <w:color w:val="000000"/>
          <w:sz w:val="28"/>
          <w:szCs w:val="28"/>
        </w:rPr>
      </w:pPr>
      <w:r w:rsidRPr="00B060A5">
        <w:rPr>
          <w:rFonts w:ascii="Times New Roman" w:eastAsia="Arial" w:hAnsi="Times New Roman" w:cs="Times New Roman"/>
          <w:b/>
          <w:bCs/>
          <w:color w:val="000000"/>
          <w:sz w:val="28"/>
          <w:szCs w:val="28"/>
        </w:rPr>
        <w:t>Задача</w:t>
      </w:r>
      <w:r w:rsidRPr="00B060A5">
        <w:rPr>
          <w:rFonts w:ascii="Times New Roman" w:eastAsia="Arial" w:hAnsi="Times New Roman" w:cs="Times New Roman"/>
          <w:color w:val="000000"/>
          <w:sz w:val="28"/>
          <w:szCs w:val="28"/>
        </w:rPr>
        <w:t xml:space="preserve"> </w:t>
      </w:r>
      <w:r w:rsidRPr="00B060A5">
        <w:rPr>
          <w:rFonts w:ascii="Times New Roman" w:eastAsia="Arial" w:hAnsi="Times New Roman" w:cs="Times New Roman"/>
          <w:b/>
          <w:bCs/>
          <w:color w:val="000000"/>
          <w:sz w:val="28"/>
          <w:szCs w:val="28"/>
        </w:rPr>
        <w:t>2.4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Используя условия задачи 2.3, рассчитать массовый расход реагентов в каждую из зон реактора и объемный расход реагентов в рабочих условиях.</w:t>
      </w:r>
    </w:p>
    <w:p w:rsidR="00336B44" w:rsidRPr="00B060A5" w:rsidRDefault="00336B44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36B44" w:rsidRPr="00B060A5" w:rsidRDefault="002419D9" w:rsidP="00750278">
      <w:pPr>
        <w:spacing w:after="0" w:line="240" w:lineRule="auto"/>
        <w:ind w:firstLine="709"/>
        <w:jc w:val="both"/>
        <w:rPr>
          <w:rFonts w:ascii="Times New Roman" w:eastAsia="Arial" w:hAnsi="Times New Roman" w:cs="Times New Roman"/>
          <w:b/>
          <w:bCs/>
          <w:color w:val="000000"/>
          <w:sz w:val="28"/>
          <w:szCs w:val="28"/>
        </w:rPr>
      </w:pPr>
      <w:r w:rsidRPr="00B060A5">
        <w:rPr>
          <w:rFonts w:ascii="Times New Roman" w:eastAsia="Arial" w:hAnsi="Times New Roman" w:cs="Times New Roman"/>
          <w:b/>
          <w:bCs/>
          <w:color w:val="000000"/>
          <w:sz w:val="28"/>
          <w:szCs w:val="28"/>
        </w:rPr>
        <w:t>Задача</w:t>
      </w:r>
      <w:r w:rsidRPr="00B060A5">
        <w:rPr>
          <w:rFonts w:ascii="Times New Roman" w:eastAsia="Arial" w:hAnsi="Times New Roman" w:cs="Times New Roman"/>
          <w:color w:val="000000"/>
          <w:sz w:val="28"/>
          <w:szCs w:val="28"/>
        </w:rPr>
        <w:t xml:space="preserve"> </w:t>
      </w:r>
      <w:r w:rsidRPr="00B060A5">
        <w:rPr>
          <w:rFonts w:ascii="Times New Roman" w:eastAsia="Arial" w:hAnsi="Times New Roman" w:cs="Times New Roman"/>
          <w:b/>
          <w:bCs/>
          <w:color w:val="000000"/>
          <w:sz w:val="28"/>
          <w:szCs w:val="28"/>
        </w:rPr>
        <w:t>2.5</w:t>
      </w:r>
    </w:p>
    <w:p w:rsidR="00B060A5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Используя условия задачи 2.3, рассчитать расход перегретой воды для снятия теплоты, выделяющейся при полимеризации в каждой из трех зон.</w:t>
      </w:r>
    </w:p>
    <w:p w:rsidR="00B060A5" w:rsidRDefault="00B060A5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B060A5" w:rsidRDefault="00B060A5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B060A5" w:rsidRDefault="00B060A5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336B44" w:rsidRPr="00B060A5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B060A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Список</w:t>
      </w:r>
      <w:r w:rsidRPr="00B060A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84517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рекомендуемых</w:t>
      </w:r>
      <w:r w:rsidR="0002067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источников</w:t>
      </w:r>
    </w:p>
    <w:p w:rsidR="0084517F" w:rsidRDefault="0084517F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</w:p>
    <w:p w:rsidR="00336B44" w:rsidRPr="0084517F" w:rsidRDefault="0084517F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r w:rsidRPr="0084517F">
        <w:rPr>
          <w:rFonts w:ascii="Times New Roman" w:eastAsia="Times New Roman" w:hAnsi="Times New Roman" w:cs="Times New Roman"/>
          <w:i/>
          <w:sz w:val="28"/>
          <w:szCs w:val="28"/>
        </w:rPr>
        <w:t>Основная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1.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Гутник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С.П.,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Кадоркина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Г.Л.,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Сосонко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В.Е. Примеры и задачи по технологии органического синтеза.</w:t>
      </w:r>
      <w:r w:rsidR="0084517F" w:rsidRPr="0084517F">
        <w:rPr>
          <w:sz w:val="28"/>
        </w:rPr>
        <w:t xml:space="preserve"> </w:t>
      </w:r>
      <w:r w:rsidR="0084517F" w:rsidRPr="0084517F">
        <w:rPr>
          <w:rFonts w:ascii="Times New Roman" w:hAnsi="Times New Roman" w:cs="Times New Roman"/>
          <w:sz w:val="28"/>
        </w:rPr>
        <w:t>[Текст]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– М.: Химия, 1984. – 192 с.</w:t>
      </w:r>
    </w:p>
    <w:p w:rsidR="00336B44" w:rsidRPr="00BC1597" w:rsidRDefault="002419D9" w:rsidP="00750278">
      <w:pPr>
        <w:tabs>
          <w:tab w:val="left" w:pos="2091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2.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Вацулик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П. Химия мономеров. </w:t>
      </w:r>
      <w:r w:rsidR="0084517F" w:rsidRPr="0084517F">
        <w:rPr>
          <w:rFonts w:ascii="Times New Roman" w:hAnsi="Times New Roman" w:cs="Times New Roman"/>
          <w:sz w:val="28"/>
        </w:rPr>
        <w:t>[Текст]</w:t>
      </w:r>
      <w:r w:rsidR="0084517F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Т.1. – М.: ИИЛ, 1960. – 738 с.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3.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Кирпичников П.А.,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Аверко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-Антонович Л.А.,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Аверко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-Антонович Ю.О. Химия и технология синтетического каучука.</w:t>
      </w:r>
      <w:r w:rsidR="0084517F" w:rsidRPr="0084517F">
        <w:rPr>
          <w:rFonts w:ascii="Times New Roman" w:hAnsi="Times New Roman" w:cs="Times New Roman"/>
          <w:sz w:val="28"/>
        </w:rPr>
        <w:t xml:space="preserve"> [Текст]</w:t>
      </w:r>
      <w:r w:rsidR="0084517F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– Л.: Химия, 1975. – 480 с.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4.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Розенберг М.Э. Полимеры на основе винилацетата.</w:t>
      </w:r>
      <w:r w:rsidR="0084517F" w:rsidRPr="0084517F">
        <w:rPr>
          <w:rFonts w:ascii="Times New Roman" w:hAnsi="Times New Roman" w:cs="Times New Roman"/>
          <w:sz w:val="28"/>
        </w:rPr>
        <w:t xml:space="preserve"> [Текст]</w:t>
      </w:r>
      <w:r w:rsidR="0084517F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– Л.: Химия, 1983. – 176 с.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5.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Малкин А.Я.,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Вольфсон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С.А.,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Кулезнев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В.Н.,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Файдель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Г.И. Полистирол.</w:t>
      </w:r>
      <w:r w:rsidR="0084517F" w:rsidRPr="0084517F">
        <w:rPr>
          <w:rFonts w:ascii="Times New Roman" w:hAnsi="Times New Roman" w:cs="Times New Roman"/>
          <w:sz w:val="28"/>
        </w:rPr>
        <w:t xml:space="preserve"> [Текст]</w:t>
      </w:r>
      <w:r w:rsidR="0084517F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– М.: Химия, 1975. – 288 с.</w:t>
      </w:r>
    </w:p>
    <w:p w:rsidR="00336B44" w:rsidRPr="00BC1597" w:rsidRDefault="002419D9" w:rsidP="0084517F">
      <w:pPr>
        <w:tabs>
          <w:tab w:val="left" w:pos="2091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6.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Хрулев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М.В. Поливинилхлорид.</w:t>
      </w:r>
      <w:r w:rsidR="0084517F" w:rsidRPr="0084517F">
        <w:rPr>
          <w:rFonts w:ascii="Times New Roman" w:hAnsi="Times New Roman" w:cs="Times New Roman"/>
          <w:sz w:val="28"/>
        </w:rPr>
        <w:t xml:space="preserve"> [Текст]</w:t>
      </w:r>
      <w:r w:rsidR="0084517F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– М.; Л.: Химия, 1964. – 264 с. 7.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Краткий справочник физико-химических веществ / Под ред.</w:t>
      </w:r>
      <w:r w:rsidR="0084517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Мищенко К.П. и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Равделя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А.А. </w:t>
      </w:r>
      <w:r w:rsidR="0084517F" w:rsidRPr="0084517F">
        <w:rPr>
          <w:rFonts w:ascii="Times New Roman" w:hAnsi="Times New Roman" w:cs="Times New Roman"/>
          <w:sz w:val="28"/>
        </w:rPr>
        <w:t>[Текст]</w:t>
      </w:r>
      <w:r w:rsidR="0084517F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– П.: Химия, 1983. – 232 с.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8.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Цибровский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Я. Основы процессов химической технологии.</w:t>
      </w:r>
      <w:r w:rsidR="0084517F" w:rsidRPr="0084517F">
        <w:rPr>
          <w:rFonts w:ascii="Times New Roman" w:hAnsi="Times New Roman" w:cs="Times New Roman"/>
          <w:sz w:val="28"/>
        </w:rPr>
        <w:t xml:space="preserve"> [Текст]</w:t>
      </w:r>
      <w:r w:rsidR="0084517F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– Л.: Химия, 1967. – 207 с.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9.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Павлов К.Ф., Романков П.Г., Носков А.А. Примеры и задачи по курсу процессов и аппаратов химической технологии / 9-е изд., перераб. и доп.</w:t>
      </w:r>
      <w:r w:rsidR="0084517F" w:rsidRPr="0084517F">
        <w:rPr>
          <w:rFonts w:ascii="Times New Roman" w:hAnsi="Times New Roman" w:cs="Times New Roman"/>
          <w:sz w:val="28"/>
        </w:rPr>
        <w:t xml:space="preserve"> [Текст]</w:t>
      </w:r>
      <w:r w:rsidR="0084517F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– Л.: Химия, 1981. – 560 с.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10. Рид Р.,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Праусниц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Дж., Шервуд Т. Свойства газов и жидкостей.</w:t>
      </w:r>
      <w:r w:rsidR="0084517F" w:rsidRPr="0084517F">
        <w:rPr>
          <w:rFonts w:ascii="Times New Roman" w:hAnsi="Times New Roman" w:cs="Times New Roman"/>
          <w:sz w:val="28"/>
        </w:rPr>
        <w:t xml:space="preserve"> [Текст]</w:t>
      </w:r>
      <w:r w:rsidR="0084517F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– Л.: Химия, 1982. – 592 с.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11. Технология пластических масс. / Под ред. В.В. Коршака</w:t>
      </w:r>
      <w:r w:rsidR="0084517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84517F" w:rsidRPr="0084517F">
        <w:rPr>
          <w:rFonts w:ascii="Times New Roman" w:hAnsi="Times New Roman" w:cs="Times New Roman"/>
          <w:sz w:val="28"/>
        </w:rPr>
        <w:t>[Текст]</w:t>
      </w:r>
      <w:r w:rsidR="0084517F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– М.: Химия, 1985. – 560 с.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12. Николаев А.Ф. Технология пластических масс.</w:t>
      </w:r>
      <w:r w:rsidR="0084517F" w:rsidRPr="0084517F">
        <w:rPr>
          <w:rFonts w:ascii="Times New Roman" w:hAnsi="Times New Roman" w:cs="Times New Roman"/>
          <w:sz w:val="28"/>
        </w:rPr>
        <w:t xml:space="preserve"> [Текст]</w:t>
      </w:r>
      <w:r w:rsidR="0084517F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– Л.: Химия, 1977. – 368 с.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13. Николаев А.Ф. Синтетические полимеры и пластические массы на их основе.</w:t>
      </w:r>
      <w:r w:rsidR="0084517F" w:rsidRPr="0084517F">
        <w:rPr>
          <w:rFonts w:ascii="Times New Roman" w:hAnsi="Times New Roman" w:cs="Times New Roman"/>
          <w:sz w:val="28"/>
        </w:rPr>
        <w:t xml:space="preserve"> [Текст]</w:t>
      </w:r>
      <w:r w:rsidR="0084517F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– М.; Л.: Химия, 1966. – 768 с.</w:t>
      </w:r>
    </w:p>
    <w:p w:rsidR="00336B44" w:rsidRPr="00BC1597" w:rsidRDefault="002419D9" w:rsidP="00750278">
      <w:pPr>
        <w:tabs>
          <w:tab w:val="left" w:pos="3718"/>
          <w:tab w:val="left" w:pos="4193"/>
          <w:tab w:val="left" w:pos="5561"/>
          <w:tab w:val="left" w:pos="8235"/>
          <w:tab w:val="left" w:pos="8638"/>
          <w:tab w:val="left" w:pos="944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14. Получение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свойства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поливинилхлорида.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/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Под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ред. Е.Н.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Зильбермана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 w:rsidR="0084517F" w:rsidRPr="0084517F">
        <w:rPr>
          <w:rFonts w:ascii="Times New Roman" w:hAnsi="Times New Roman" w:cs="Times New Roman"/>
          <w:sz w:val="28"/>
        </w:rPr>
        <w:t xml:space="preserve"> [Текст]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– М.: Химия, 1968. – 432 с.</w:t>
      </w:r>
    </w:p>
    <w:p w:rsidR="00336B44" w:rsidRPr="00BC1597" w:rsidRDefault="002419D9" w:rsidP="00750278">
      <w:pPr>
        <w:tabs>
          <w:tab w:val="left" w:pos="3195"/>
          <w:tab w:val="left" w:pos="5374"/>
          <w:tab w:val="left" w:pos="6392"/>
          <w:tab w:val="left" w:pos="871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15.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Фигуровская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Н.П., Журавлева Л.М.,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Чемерисова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А.М., Смирнов Н.Н.,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Константинов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В.А.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Ионообменные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процессы. Теоретические основы, расчет и аппаратурное оформление. Учебное пособие.</w:t>
      </w:r>
      <w:r w:rsidR="0084517F" w:rsidRPr="0084517F">
        <w:rPr>
          <w:rFonts w:ascii="Times New Roman" w:hAnsi="Times New Roman" w:cs="Times New Roman"/>
          <w:sz w:val="28"/>
        </w:rPr>
        <w:t xml:space="preserve"> [Текст]</w:t>
      </w:r>
      <w:r w:rsidR="0084517F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– Куйбышев: Куйбышевский авиационный институт, 1981. – 88 с.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16. Патон Т.К. Технология алкидных смол. Составление рецептур и расчеты.</w:t>
      </w:r>
      <w:r w:rsidR="0084517F" w:rsidRPr="0084517F">
        <w:rPr>
          <w:rFonts w:ascii="Times New Roman" w:hAnsi="Times New Roman" w:cs="Times New Roman"/>
          <w:sz w:val="28"/>
        </w:rPr>
        <w:t xml:space="preserve"> [Текст]</w:t>
      </w:r>
      <w:r w:rsidR="0084517F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– М.: Химия, 1970. – 128 с.</w:t>
      </w:r>
    </w:p>
    <w:p w:rsidR="00336B44" w:rsidRPr="00F7268D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17. Марек О., Томка М. Акриловые полимеры.</w:t>
      </w:r>
      <w:r w:rsidR="0084517F" w:rsidRPr="0084517F">
        <w:rPr>
          <w:rFonts w:ascii="Times New Roman" w:hAnsi="Times New Roman" w:cs="Times New Roman"/>
          <w:sz w:val="28"/>
        </w:rPr>
        <w:t xml:space="preserve"> [Текст]</w:t>
      </w:r>
      <w:r w:rsidR="0084517F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– М.; Л.: Химия, 1966. – 320 с.</w:t>
      </w:r>
    </w:p>
    <w:p w:rsidR="00336B44" w:rsidRPr="00BC1597" w:rsidRDefault="002419D9" w:rsidP="00750278">
      <w:pPr>
        <w:tabs>
          <w:tab w:val="left" w:pos="3430"/>
          <w:tab w:val="left" w:pos="4400"/>
          <w:tab w:val="left" w:pos="5652"/>
          <w:tab w:val="left" w:pos="6550"/>
          <w:tab w:val="left" w:pos="8312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18. Голосов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А.П.,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Динцес</w:t>
      </w:r>
      <w:proofErr w:type="spellEnd"/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А.И.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Технология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производства полиэтилена и полипропилена.</w:t>
      </w:r>
      <w:r w:rsidR="0084517F" w:rsidRPr="0084517F">
        <w:rPr>
          <w:rFonts w:ascii="Times New Roman" w:hAnsi="Times New Roman" w:cs="Times New Roman"/>
          <w:sz w:val="28"/>
        </w:rPr>
        <w:t xml:space="preserve"> [Текст]</w:t>
      </w:r>
      <w:r w:rsidR="0084517F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– М.: Химия, 1978. – 216 с.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19. Веселовская Е.В., Серова Н.Н.,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Дунтов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Ф.И., Голосов А.П. Сополимеры этилена.</w:t>
      </w:r>
      <w:r w:rsidR="0084517F" w:rsidRPr="0084517F">
        <w:rPr>
          <w:rFonts w:ascii="Times New Roman" w:hAnsi="Times New Roman" w:cs="Times New Roman"/>
          <w:sz w:val="28"/>
        </w:rPr>
        <w:t xml:space="preserve"> [Текст]</w:t>
      </w:r>
      <w:r w:rsidR="0084517F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– Л.: Химия, 1983. – 224 с.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20. Сирота А.Г. Модификация структуры и свойств полиолефинов.</w:t>
      </w:r>
      <w:r w:rsidR="0084517F" w:rsidRPr="0084517F">
        <w:rPr>
          <w:rFonts w:ascii="Times New Roman" w:hAnsi="Times New Roman" w:cs="Times New Roman"/>
          <w:sz w:val="28"/>
        </w:rPr>
        <w:t xml:space="preserve"> [Текст]</w:t>
      </w:r>
      <w:r w:rsidR="0084517F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– Л.: Химия, 1984. – 152 с.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21.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Варгафтик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Н.Б. Справочник по теплофизическим свойствам газов и жидкостей.</w:t>
      </w:r>
      <w:r w:rsidR="0084517F" w:rsidRPr="0084517F">
        <w:rPr>
          <w:rFonts w:ascii="Times New Roman" w:hAnsi="Times New Roman" w:cs="Times New Roman"/>
          <w:sz w:val="28"/>
        </w:rPr>
        <w:t xml:space="preserve"> [Текст]</w:t>
      </w:r>
      <w:r w:rsidR="0084517F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– М.: Химия, 1972. – 720 с.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22. Романков П.Г., Курочкина И.И. Примеры и задачи по курсу «Процессы и аппараты химической промышленности».</w:t>
      </w:r>
      <w:r w:rsidR="0084517F" w:rsidRPr="0084517F">
        <w:rPr>
          <w:rFonts w:ascii="Times New Roman" w:hAnsi="Times New Roman" w:cs="Times New Roman"/>
          <w:sz w:val="28"/>
        </w:rPr>
        <w:t xml:space="preserve"> [Текст]</w:t>
      </w:r>
      <w:r w:rsidR="0084517F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– Л.: Химия, 1984. – 230 с.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23. Физические величины. Справочник. / Под ред. Григорьева И.С.</w:t>
      </w:r>
      <w:r w:rsidR="0084517F" w:rsidRPr="0084517F">
        <w:rPr>
          <w:rFonts w:ascii="Times New Roman" w:hAnsi="Times New Roman" w:cs="Times New Roman"/>
          <w:sz w:val="28"/>
        </w:rPr>
        <w:t xml:space="preserve"> [Текст]</w:t>
      </w:r>
      <w:r w:rsidR="0084517F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– М.: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Энергоатомиздат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, 1991.</w:t>
      </w:r>
    </w:p>
    <w:p w:rsidR="0084517F" w:rsidRDefault="0084517F" w:rsidP="00750278">
      <w:pPr>
        <w:tabs>
          <w:tab w:val="left" w:pos="3540"/>
          <w:tab w:val="left" w:pos="4476"/>
          <w:tab w:val="left" w:pos="5720"/>
          <w:tab w:val="left" w:pos="6588"/>
          <w:tab w:val="left" w:pos="8307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</w:p>
    <w:p w:rsidR="0084517F" w:rsidRPr="0084517F" w:rsidRDefault="0084517F" w:rsidP="00750278">
      <w:pPr>
        <w:tabs>
          <w:tab w:val="left" w:pos="3540"/>
          <w:tab w:val="left" w:pos="4476"/>
          <w:tab w:val="left" w:pos="5720"/>
          <w:tab w:val="left" w:pos="6588"/>
          <w:tab w:val="left" w:pos="8307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84517F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Дополнительная</w:t>
      </w:r>
    </w:p>
    <w:p w:rsidR="00336B44" w:rsidRPr="00BC1597" w:rsidRDefault="002419D9" w:rsidP="00750278">
      <w:pPr>
        <w:tabs>
          <w:tab w:val="left" w:pos="3540"/>
          <w:tab w:val="left" w:pos="4476"/>
          <w:tab w:val="left" w:pos="5720"/>
          <w:tab w:val="left" w:pos="6588"/>
          <w:tab w:val="left" w:pos="8307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24. Волошин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Н.А.,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Шестак</w:t>
      </w:r>
      <w:proofErr w:type="spellEnd"/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Н.П.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Технология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производства полипропилена: Учебное пособие для рабочих профессий.</w:t>
      </w:r>
      <w:r w:rsidR="0084517F" w:rsidRPr="0084517F">
        <w:rPr>
          <w:rFonts w:ascii="Times New Roman" w:hAnsi="Times New Roman" w:cs="Times New Roman"/>
          <w:sz w:val="28"/>
        </w:rPr>
        <w:t xml:space="preserve"> [Текст]</w:t>
      </w:r>
      <w:r w:rsidR="0084517F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– М.: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НИИТЭХим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, 1981. – 83 с.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25. Иванюков Д.В., Фридман М.Л. Полипропилен.</w:t>
      </w:r>
      <w:r w:rsidR="0084517F" w:rsidRPr="0084517F">
        <w:rPr>
          <w:rFonts w:ascii="Times New Roman" w:hAnsi="Times New Roman" w:cs="Times New Roman"/>
          <w:sz w:val="28"/>
        </w:rPr>
        <w:t xml:space="preserve"> [Текст]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– М.: Химия, 1974. – 327 с.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26.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Гюттенберг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Г. Полиизобутилен.</w:t>
      </w:r>
      <w:r w:rsidR="0084517F" w:rsidRPr="0084517F">
        <w:rPr>
          <w:rFonts w:ascii="Times New Roman" w:hAnsi="Times New Roman" w:cs="Times New Roman"/>
          <w:sz w:val="28"/>
        </w:rPr>
        <w:t xml:space="preserve"> [Текст]</w:t>
      </w:r>
      <w:r w:rsidR="0084517F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– Л.: ГНТИ, 1962. – 352 с.</w:t>
      </w:r>
    </w:p>
    <w:p w:rsidR="00336B44" w:rsidRPr="00BC1597" w:rsidRDefault="002419D9" w:rsidP="00750278">
      <w:pPr>
        <w:tabs>
          <w:tab w:val="left" w:pos="3641"/>
          <w:tab w:val="left" w:pos="4807"/>
          <w:tab w:val="left" w:pos="7472"/>
          <w:tab w:val="left" w:pos="8167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27. Липатов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Ю.С.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Теплофизические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реологические характеристики полимеров. Справочник.</w:t>
      </w:r>
      <w:r w:rsidR="0084517F" w:rsidRPr="0084517F">
        <w:rPr>
          <w:rFonts w:ascii="Times New Roman" w:hAnsi="Times New Roman" w:cs="Times New Roman"/>
          <w:sz w:val="28"/>
        </w:rPr>
        <w:t xml:space="preserve"> [Текст]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– Киев: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Наукова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Думка, 1977. – 244 с.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28.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Бахман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А., Мюллер К. Фенопласты.</w:t>
      </w:r>
      <w:r w:rsidR="0084517F" w:rsidRPr="0084517F">
        <w:rPr>
          <w:rFonts w:ascii="Times New Roman" w:hAnsi="Times New Roman" w:cs="Times New Roman"/>
          <w:sz w:val="28"/>
        </w:rPr>
        <w:t xml:space="preserve"> [Текст]</w:t>
      </w:r>
      <w:r w:rsidR="0084517F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– М.: Химия, 1978. – 288 с. 29. Кноп А.,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Шейб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В. Фенольные смолы и материалы на их основе.</w:t>
      </w:r>
      <w:r w:rsidR="0084517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– М.: Химия, 1983. – 280 с.</w:t>
      </w:r>
    </w:p>
    <w:p w:rsidR="00336B44" w:rsidRPr="00BC1597" w:rsidRDefault="002419D9" w:rsidP="00750278">
      <w:pPr>
        <w:tabs>
          <w:tab w:val="left" w:pos="3291"/>
          <w:tab w:val="left" w:pos="4198"/>
          <w:tab w:val="left" w:pos="5283"/>
          <w:tab w:val="left" w:pos="6171"/>
          <w:tab w:val="left" w:pos="8652"/>
          <w:tab w:val="left" w:pos="976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30. Петров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Г.С.,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Левин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А.Н.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Термореактивные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смолы</w:t>
      </w:r>
      <w:r w:rsidR="00BC1597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 пластические массы. </w:t>
      </w:r>
      <w:r w:rsidR="0084517F" w:rsidRPr="0084517F">
        <w:rPr>
          <w:rFonts w:ascii="Times New Roman" w:hAnsi="Times New Roman" w:cs="Times New Roman"/>
          <w:sz w:val="28"/>
        </w:rPr>
        <w:t>[Текст]</w:t>
      </w:r>
      <w:r w:rsidR="0084517F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– М.: ГХП, 1959. – 310 с.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31.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Крыжановский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В.К., </w:t>
      </w:r>
      <w:proofErr w:type="spellStart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Бурлов</w:t>
      </w:r>
      <w:proofErr w:type="spellEnd"/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В.В. Прикладная физика полимерных материалов.</w:t>
      </w:r>
      <w:r w:rsidR="0084517F" w:rsidRPr="0084517F">
        <w:rPr>
          <w:rFonts w:ascii="Times New Roman" w:hAnsi="Times New Roman" w:cs="Times New Roman"/>
          <w:sz w:val="28"/>
        </w:rPr>
        <w:t xml:space="preserve"> [Текст]</w:t>
      </w:r>
      <w:r w:rsidR="0084517F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– СПб.: Изд-во СПб ГТИ (ТУ), 2001. –</w:t>
      </w:r>
      <w:r w:rsidR="0084517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262 с.</w:t>
      </w:r>
    </w:p>
    <w:p w:rsidR="00336B44" w:rsidRPr="00BC1597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32. Справочник химика.</w:t>
      </w:r>
      <w:r w:rsidR="0084517F" w:rsidRPr="0084517F">
        <w:rPr>
          <w:rFonts w:ascii="Times New Roman" w:hAnsi="Times New Roman" w:cs="Times New Roman"/>
          <w:sz w:val="28"/>
        </w:rPr>
        <w:t xml:space="preserve"> [Текст]</w:t>
      </w:r>
      <w:r w:rsidR="0084517F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– Т. 3. – М.: ГХНИ, 1952. – 1027 с.</w:t>
      </w:r>
    </w:p>
    <w:p w:rsidR="00336B44" w:rsidRPr="0084517F" w:rsidRDefault="002419D9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33. Клаузнер Г.М. Опыт разработки и внедрения прогрессивных резорциновых смол.</w:t>
      </w:r>
      <w:r w:rsidR="0084517F" w:rsidRPr="0084517F">
        <w:rPr>
          <w:rFonts w:ascii="Times New Roman" w:hAnsi="Times New Roman" w:cs="Times New Roman"/>
          <w:sz w:val="28"/>
        </w:rPr>
        <w:t xml:space="preserve"> [Текст]</w:t>
      </w:r>
      <w:r w:rsidR="0084517F"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– Тюмень: Тюменское областное правление Всесоюзного химического общества им. Д</w:t>
      </w:r>
      <w:r w:rsidRPr="0084517F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 w:rsidRPr="0084517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Менделеева</w:t>
      </w:r>
      <w:r w:rsidRPr="0084517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1982. – 65 </w:t>
      </w:r>
      <w:r w:rsidRPr="00BC1597"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 w:rsidRPr="0084517F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84517F" w:rsidRPr="0084517F" w:rsidRDefault="0084517F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84517F" w:rsidRPr="0084517F" w:rsidRDefault="0084517F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84517F" w:rsidRPr="0084517F" w:rsidRDefault="0084517F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84517F" w:rsidRPr="0084517F" w:rsidRDefault="0084517F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84517F" w:rsidRPr="0084517F" w:rsidRDefault="0084517F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84517F" w:rsidRPr="0084517F" w:rsidRDefault="0084517F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84517F" w:rsidRPr="0084517F" w:rsidRDefault="0084517F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84517F" w:rsidRPr="0084517F" w:rsidRDefault="0084517F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84517F" w:rsidRPr="0084517F" w:rsidRDefault="0084517F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84517F" w:rsidRDefault="0084517F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84517F" w:rsidRPr="0084517F" w:rsidRDefault="0084517F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84517F" w:rsidRPr="0084517F" w:rsidRDefault="0084517F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84517F" w:rsidRPr="0084517F" w:rsidRDefault="0084517F" w:rsidP="0075027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84517F" w:rsidRPr="0084517F" w:rsidRDefault="0084517F" w:rsidP="0084517F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84517F" w:rsidRPr="0084517F" w:rsidRDefault="0084517F" w:rsidP="0084517F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84517F" w:rsidRPr="0084517F" w:rsidRDefault="0084517F" w:rsidP="0084517F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84517F" w:rsidRPr="0084517F" w:rsidRDefault="0084517F" w:rsidP="0084517F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84517F" w:rsidRPr="0084517F" w:rsidRDefault="0084517F" w:rsidP="0084517F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84517F" w:rsidRPr="0084517F" w:rsidRDefault="0084517F" w:rsidP="0084517F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84517F" w:rsidRPr="0084517F" w:rsidRDefault="0084517F" w:rsidP="0084517F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84517F" w:rsidRPr="0084517F" w:rsidRDefault="0084517F" w:rsidP="0084517F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84517F" w:rsidRPr="0084517F" w:rsidRDefault="0084517F" w:rsidP="0084517F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84517F" w:rsidRPr="0084517F" w:rsidRDefault="0084517F" w:rsidP="0084517F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84517F" w:rsidRDefault="0084517F" w:rsidP="0084517F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605916" w:rsidRDefault="00605916" w:rsidP="0084517F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605916" w:rsidRPr="0084517F" w:rsidRDefault="00605916" w:rsidP="0084517F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84517F" w:rsidRPr="0084517F" w:rsidRDefault="0084517F" w:rsidP="0084517F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84517F" w:rsidRPr="0084517F" w:rsidRDefault="0084517F" w:rsidP="0084517F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84517F" w:rsidRPr="0084517F" w:rsidRDefault="0084517F" w:rsidP="0084517F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84517F">
        <w:rPr>
          <w:rFonts w:ascii="Times New Roman" w:eastAsia="Times New Roman" w:hAnsi="Times New Roman" w:cs="Times New Roman"/>
          <w:sz w:val="28"/>
          <w:szCs w:val="28"/>
        </w:rPr>
        <w:t>Учебное издание</w:t>
      </w:r>
    </w:p>
    <w:p w:rsidR="0084517F" w:rsidRPr="0084517F" w:rsidRDefault="0084517F" w:rsidP="0084517F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84517F" w:rsidRPr="0084517F" w:rsidRDefault="0084517F" w:rsidP="0084517F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84517F" w:rsidRPr="0084517F" w:rsidRDefault="0084517F" w:rsidP="0084517F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36"/>
        </w:rPr>
      </w:pPr>
      <w:r w:rsidRPr="0084517F">
        <w:rPr>
          <w:rFonts w:ascii="Times New Roman" w:eastAsia="Times New Roman" w:hAnsi="Times New Roman" w:cs="Times New Roman"/>
          <w:i/>
          <w:sz w:val="28"/>
          <w:szCs w:val="36"/>
        </w:rPr>
        <w:t xml:space="preserve">Методические указания </w:t>
      </w:r>
      <w:r>
        <w:rPr>
          <w:rFonts w:ascii="Times New Roman" w:eastAsia="Times New Roman" w:hAnsi="Times New Roman" w:cs="Times New Roman"/>
          <w:i/>
          <w:sz w:val="28"/>
          <w:szCs w:val="36"/>
        </w:rPr>
        <w:t>по выполнению контрольных работ</w:t>
      </w:r>
    </w:p>
    <w:p w:rsidR="0084517F" w:rsidRPr="0084517F" w:rsidRDefault="0084517F" w:rsidP="0084517F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84517F" w:rsidRPr="0084517F" w:rsidRDefault="0084517F" w:rsidP="0084517F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84517F" w:rsidRPr="0084517F" w:rsidRDefault="0084517F" w:rsidP="0084517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84517F">
        <w:rPr>
          <w:rFonts w:ascii="Times New Roman" w:eastAsia="Times New Roman" w:hAnsi="Times New Roman" w:cs="Times New Roman"/>
          <w:sz w:val="28"/>
          <w:szCs w:val="28"/>
        </w:rPr>
        <w:t xml:space="preserve">Составитель </w:t>
      </w:r>
    </w:p>
    <w:p w:rsidR="0084517F" w:rsidRPr="0084517F" w:rsidRDefault="0084517F" w:rsidP="0084517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84517F">
        <w:rPr>
          <w:rFonts w:ascii="Times New Roman" w:eastAsia="Times New Roman" w:hAnsi="Times New Roman" w:cs="Times New Roman"/>
          <w:sz w:val="28"/>
          <w:szCs w:val="28"/>
        </w:rPr>
        <w:t>ГУРОВ Юрий Петрович</w:t>
      </w:r>
    </w:p>
    <w:p w:rsidR="0084517F" w:rsidRPr="0084517F" w:rsidRDefault="0084517F" w:rsidP="0084517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84517F" w:rsidRPr="0084517F" w:rsidRDefault="0084517F" w:rsidP="0084517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</w:rPr>
      </w:pPr>
    </w:p>
    <w:p w:rsidR="0084517F" w:rsidRPr="0084517F" w:rsidRDefault="0084517F" w:rsidP="0084517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</w:rPr>
      </w:pPr>
      <w:r w:rsidRPr="0084517F">
        <w:rPr>
          <w:rFonts w:ascii="Times New Roman" w:eastAsia="Times New Roman" w:hAnsi="Times New Roman" w:cs="Times New Roman"/>
          <w:i/>
          <w:sz w:val="28"/>
          <w:szCs w:val="28"/>
        </w:rPr>
        <w:t>В авторской редакции</w:t>
      </w:r>
    </w:p>
    <w:p w:rsidR="0084517F" w:rsidRPr="0084517F" w:rsidRDefault="0084517F" w:rsidP="0084517F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84517F" w:rsidRPr="0084517F" w:rsidRDefault="0084517F" w:rsidP="0084517F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84517F" w:rsidRPr="0084517F" w:rsidRDefault="0084517F" w:rsidP="0084517F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84517F" w:rsidRPr="0084517F" w:rsidRDefault="0084517F" w:rsidP="0084517F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84517F" w:rsidRPr="0084517F" w:rsidRDefault="0084517F" w:rsidP="0084517F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84517F" w:rsidRPr="0084517F" w:rsidRDefault="0084517F" w:rsidP="0084517F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84517F" w:rsidRPr="0084517F" w:rsidRDefault="0084517F" w:rsidP="0084517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84517F">
        <w:rPr>
          <w:rFonts w:ascii="Times New Roman" w:eastAsia="Times New Roman" w:hAnsi="Times New Roman" w:cs="Times New Roman"/>
          <w:sz w:val="28"/>
          <w:szCs w:val="28"/>
        </w:rPr>
        <w:t xml:space="preserve">Подписано в печать ____________. Формат 60х90 1/16. </w:t>
      </w:r>
      <w:proofErr w:type="spellStart"/>
      <w:r w:rsidRPr="0084517F">
        <w:rPr>
          <w:rFonts w:ascii="Times New Roman" w:eastAsia="Times New Roman" w:hAnsi="Times New Roman" w:cs="Times New Roman"/>
          <w:sz w:val="28"/>
          <w:szCs w:val="28"/>
        </w:rPr>
        <w:t>Печ</w:t>
      </w:r>
      <w:proofErr w:type="spellEnd"/>
      <w:r w:rsidRPr="0084517F">
        <w:rPr>
          <w:rFonts w:ascii="Times New Roman" w:eastAsia="Times New Roman" w:hAnsi="Times New Roman" w:cs="Times New Roman"/>
          <w:sz w:val="28"/>
          <w:szCs w:val="28"/>
        </w:rPr>
        <w:t xml:space="preserve">. л. </w:t>
      </w:r>
      <w:r w:rsidR="007F0931">
        <w:rPr>
          <w:rFonts w:ascii="Times New Roman" w:eastAsia="Times New Roman" w:hAnsi="Times New Roman" w:cs="Times New Roman"/>
          <w:sz w:val="28"/>
          <w:szCs w:val="28"/>
        </w:rPr>
        <w:t>2,2</w:t>
      </w:r>
      <w:r w:rsidRPr="0084517F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84517F" w:rsidRPr="0084517F" w:rsidRDefault="0084517F" w:rsidP="0084517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84517F">
        <w:rPr>
          <w:rFonts w:ascii="Times New Roman" w:eastAsia="Times New Roman" w:hAnsi="Times New Roman" w:cs="Times New Roman"/>
          <w:sz w:val="28"/>
          <w:szCs w:val="28"/>
        </w:rPr>
        <w:t>Тираж 45 экз. Заказ № _______.</w:t>
      </w:r>
    </w:p>
    <w:p w:rsidR="0084517F" w:rsidRPr="0084517F" w:rsidRDefault="0084517F" w:rsidP="0084517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84517F" w:rsidRPr="0084517F" w:rsidRDefault="0084517F" w:rsidP="0084517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  <w:r w:rsidRPr="0084517F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>Библиотечно-издательский комплекс</w:t>
      </w:r>
    </w:p>
    <w:p w:rsidR="0084517F" w:rsidRPr="0084517F" w:rsidRDefault="0084517F" w:rsidP="0084517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  <w:r w:rsidRPr="0084517F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>федерального государственного бюджетного</w:t>
      </w:r>
      <w:r w:rsidRPr="0084517F">
        <w:rPr>
          <w:rFonts w:ascii="Times New Roman" w:eastAsia="Times New Roman" w:hAnsi="Times New Roman" w:cs="Times New Roman"/>
          <w:sz w:val="28"/>
          <w:szCs w:val="28"/>
          <w:lang w:eastAsia="x-none"/>
        </w:rPr>
        <w:t xml:space="preserve"> </w:t>
      </w:r>
      <w:r w:rsidRPr="0084517F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>образовательного учреждения высшего образования</w:t>
      </w:r>
    </w:p>
    <w:p w:rsidR="0084517F" w:rsidRPr="0084517F" w:rsidRDefault="0084517F" w:rsidP="0084517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  <w:r w:rsidRPr="0084517F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>«Тюменский индустриальный университет».</w:t>
      </w:r>
    </w:p>
    <w:p w:rsidR="0084517F" w:rsidRPr="0084517F" w:rsidRDefault="0084517F" w:rsidP="0084517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  <w:r w:rsidRPr="0084517F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>625000, Тюмень, ул. Володарского, 38.</w:t>
      </w:r>
    </w:p>
    <w:p w:rsidR="0084517F" w:rsidRPr="0084517F" w:rsidRDefault="0084517F" w:rsidP="0084517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</w:p>
    <w:p w:rsidR="0084517F" w:rsidRPr="0084517F" w:rsidRDefault="0084517F" w:rsidP="0084517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  <w:r w:rsidRPr="0084517F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>Типография библиотечно-издательского комплекса</w:t>
      </w:r>
    </w:p>
    <w:p w:rsidR="0084517F" w:rsidRPr="00BC1597" w:rsidRDefault="0084517F" w:rsidP="0060591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Arial" w:hAnsi="Times New Roman" w:cs="Times New Roman"/>
          <w:color w:val="000000"/>
          <w:sz w:val="20"/>
          <w:szCs w:val="20"/>
        </w:rPr>
      </w:pPr>
      <w:r w:rsidRPr="0084517F">
        <w:rPr>
          <w:rFonts w:ascii="Times New Roman" w:eastAsia="Times New Roman" w:hAnsi="Times New Roman" w:cs="Times New Roman"/>
          <w:sz w:val="28"/>
          <w:szCs w:val="28"/>
        </w:rPr>
        <w:t>625039, Тюмень, ул. Киевская, 52.</w:t>
      </w:r>
    </w:p>
    <w:sectPr w:rsidR="0084517F" w:rsidRPr="00BC1597" w:rsidSect="00BC1597">
      <w:type w:val="nextColumn"/>
      <w:pgSz w:w="11900" w:h="16820"/>
      <w:pgMar w:top="1134" w:right="1134" w:bottom="1701" w:left="1134" w:header="720" w:footer="720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05916" w:rsidRDefault="00605916" w:rsidP="00C577E2">
      <w:pPr>
        <w:spacing w:after="0" w:line="240" w:lineRule="auto"/>
      </w:pPr>
      <w:r>
        <w:separator/>
      </w:r>
    </w:p>
  </w:endnote>
  <w:endnote w:type="continuationSeparator" w:id="0">
    <w:p w:rsidR="00605916" w:rsidRDefault="00605916" w:rsidP="00C577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05916" w:rsidRDefault="00605916" w:rsidP="00605916">
    <w:pPr>
      <w:pStyle w:val="a8"/>
      <w:framePr w:wrap="around" w:vAnchor="text" w:hAnchor="margin" w:xAlign="center" w:y="1"/>
      <w:rPr>
        <w:rStyle w:val="aa"/>
      </w:rPr>
    </w:pPr>
    <w:r>
      <w:rPr>
        <w:rStyle w:val="aa"/>
      </w:rPr>
      <w:fldChar w:fldCharType="begin"/>
    </w:r>
    <w:r>
      <w:rPr>
        <w:rStyle w:val="aa"/>
      </w:rPr>
      <w:instrText xml:space="preserve">PAGE  </w:instrText>
    </w:r>
    <w:r>
      <w:rPr>
        <w:rStyle w:val="aa"/>
      </w:rPr>
      <w:fldChar w:fldCharType="end"/>
    </w:r>
  </w:p>
  <w:p w:rsidR="00605916" w:rsidRDefault="00605916">
    <w:pPr>
      <w:pStyle w:val="a8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05916" w:rsidRPr="009A017A" w:rsidRDefault="00605916" w:rsidP="00605916">
    <w:pPr>
      <w:pStyle w:val="a8"/>
      <w:framePr w:wrap="around" w:vAnchor="text" w:hAnchor="margin" w:xAlign="center" w:y="1"/>
      <w:rPr>
        <w:rStyle w:val="aa"/>
        <w:sz w:val="28"/>
        <w:szCs w:val="28"/>
      </w:rPr>
    </w:pPr>
    <w:r w:rsidRPr="009A017A">
      <w:rPr>
        <w:rStyle w:val="aa"/>
        <w:sz w:val="28"/>
        <w:szCs w:val="28"/>
      </w:rPr>
      <w:fldChar w:fldCharType="begin"/>
    </w:r>
    <w:r w:rsidRPr="009A017A">
      <w:rPr>
        <w:rStyle w:val="aa"/>
        <w:sz w:val="28"/>
        <w:szCs w:val="28"/>
      </w:rPr>
      <w:instrText xml:space="preserve">PAGE  </w:instrText>
    </w:r>
    <w:r w:rsidRPr="009A017A">
      <w:rPr>
        <w:rStyle w:val="aa"/>
        <w:sz w:val="28"/>
        <w:szCs w:val="28"/>
      </w:rPr>
      <w:fldChar w:fldCharType="separate"/>
    </w:r>
    <w:r>
      <w:rPr>
        <w:rStyle w:val="aa"/>
        <w:noProof/>
        <w:sz w:val="28"/>
        <w:szCs w:val="28"/>
      </w:rPr>
      <w:t>3</w:t>
    </w:r>
    <w:r w:rsidRPr="009A017A">
      <w:rPr>
        <w:rStyle w:val="aa"/>
        <w:sz w:val="28"/>
        <w:szCs w:val="28"/>
      </w:rPr>
      <w:fldChar w:fldCharType="end"/>
    </w:r>
  </w:p>
  <w:p w:rsidR="00605916" w:rsidRDefault="00605916">
    <w:pPr>
      <w:pStyle w:val="a8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364671838"/>
      <w:docPartObj>
        <w:docPartGallery w:val="Page Numbers (Bottom of Page)"/>
        <w:docPartUnique/>
      </w:docPartObj>
    </w:sdtPr>
    <w:sdtContent>
      <w:p w:rsidR="00605916" w:rsidRDefault="00605916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F0931">
          <w:rPr>
            <w:noProof/>
          </w:rPr>
          <w:t>36</w:t>
        </w:r>
        <w:r>
          <w:fldChar w:fldCharType="end"/>
        </w:r>
      </w:p>
    </w:sdtContent>
  </w:sdt>
  <w:p w:rsidR="00605916" w:rsidRDefault="00605916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05916" w:rsidRDefault="00605916" w:rsidP="00C577E2">
      <w:pPr>
        <w:spacing w:after="0" w:line="240" w:lineRule="auto"/>
      </w:pPr>
      <w:r>
        <w:separator/>
      </w:r>
    </w:p>
  </w:footnote>
  <w:footnote w:type="continuationSeparator" w:id="0">
    <w:p w:rsidR="00605916" w:rsidRDefault="00605916" w:rsidP="00C577E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A3770E"/>
    <w:multiLevelType w:val="hybridMultilevel"/>
    <w:tmpl w:val="3BA6B2BC"/>
    <w:lvl w:ilvl="0" w:tplc="FBC6A1EA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05926705"/>
    <w:multiLevelType w:val="hybridMultilevel"/>
    <w:tmpl w:val="B87C02D2"/>
    <w:lvl w:ilvl="0" w:tplc="0BB0CE9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0B6732E4"/>
    <w:multiLevelType w:val="hybridMultilevel"/>
    <w:tmpl w:val="0C94F688"/>
    <w:lvl w:ilvl="0" w:tplc="EB6ACF5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0C217389"/>
    <w:multiLevelType w:val="hybridMultilevel"/>
    <w:tmpl w:val="696838FC"/>
    <w:lvl w:ilvl="0" w:tplc="C362098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169A5727"/>
    <w:multiLevelType w:val="multilevel"/>
    <w:tmpl w:val="53182FEA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789" w:hanging="360"/>
      </w:pPr>
    </w:lvl>
    <w:lvl w:ilvl="2">
      <w:start w:val="1"/>
      <w:numFmt w:val="lowerRoman"/>
      <w:lvlText w:val="%3."/>
      <w:lvlJc w:val="right"/>
      <w:pPr>
        <w:ind w:left="2509" w:hanging="180"/>
      </w:pPr>
    </w:lvl>
    <w:lvl w:ilvl="3">
      <w:start w:val="1"/>
      <w:numFmt w:val="decimal"/>
      <w:lvlText w:val="%4."/>
      <w:lvlJc w:val="left"/>
      <w:pPr>
        <w:ind w:left="3229" w:hanging="360"/>
      </w:pPr>
    </w:lvl>
    <w:lvl w:ilvl="4">
      <w:start w:val="1"/>
      <w:numFmt w:val="lowerLetter"/>
      <w:lvlText w:val="%5."/>
      <w:lvlJc w:val="left"/>
      <w:pPr>
        <w:ind w:left="3949" w:hanging="360"/>
      </w:pPr>
    </w:lvl>
    <w:lvl w:ilvl="5">
      <w:start w:val="1"/>
      <w:numFmt w:val="lowerRoman"/>
      <w:lvlText w:val="%6."/>
      <w:lvlJc w:val="right"/>
      <w:pPr>
        <w:ind w:left="4669" w:hanging="180"/>
      </w:pPr>
    </w:lvl>
    <w:lvl w:ilvl="6">
      <w:start w:val="1"/>
      <w:numFmt w:val="decimal"/>
      <w:lvlText w:val="%7."/>
      <w:lvlJc w:val="left"/>
      <w:pPr>
        <w:ind w:left="5389" w:hanging="360"/>
      </w:pPr>
    </w:lvl>
    <w:lvl w:ilvl="7">
      <w:start w:val="1"/>
      <w:numFmt w:val="lowerLetter"/>
      <w:lvlText w:val="%8."/>
      <w:lvlJc w:val="left"/>
      <w:pPr>
        <w:ind w:left="6109" w:hanging="360"/>
      </w:pPr>
    </w:lvl>
    <w:lvl w:ilvl="8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1B013B52"/>
    <w:multiLevelType w:val="hybridMultilevel"/>
    <w:tmpl w:val="4B6AA1E6"/>
    <w:lvl w:ilvl="0" w:tplc="7A7A05C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>
    <w:nsid w:val="1B5A04A4"/>
    <w:multiLevelType w:val="hybridMultilevel"/>
    <w:tmpl w:val="DACC64EE"/>
    <w:lvl w:ilvl="0" w:tplc="F956DF7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>
    <w:nsid w:val="27BE4E14"/>
    <w:multiLevelType w:val="hybridMultilevel"/>
    <w:tmpl w:val="196A6A04"/>
    <w:lvl w:ilvl="0" w:tplc="C812D9C8">
      <w:start w:val="4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6532569"/>
    <w:multiLevelType w:val="hybridMultilevel"/>
    <w:tmpl w:val="18B8AFC0"/>
    <w:lvl w:ilvl="0" w:tplc="7A7A05C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>
    <w:nsid w:val="50A16F9E"/>
    <w:multiLevelType w:val="hybridMultilevel"/>
    <w:tmpl w:val="83EA3870"/>
    <w:lvl w:ilvl="0" w:tplc="7A7A05C4">
      <w:start w:val="6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92477F1"/>
    <w:multiLevelType w:val="hybridMultilevel"/>
    <w:tmpl w:val="59D85044"/>
    <w:lvl w:ilvl="0" w:tplc="B7D87B2C">
      <w:start w:val="4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A00763D"/>
    <w:multiLevelType w:val="hybridMultilevel"/>
    <w:tmpl w:val="5CA6CD40"/>
    <w:lvl w:ilvl="0" w:tplc="0102150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2">
    <w:nsid w:val="5CB12FBF"/>
    <w:multiLevelType w:val="hybridMultilevel"/>
    <w:tmpl w:val="E5E2BB16"/>
    <w:lvl w:ilvl="0" w:tplc="F956DF7A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3">
    <w:nsid w:val="5FB03380"/>
    <w:multiLevelType w:val="hybridMultilevel"/>
    <w:tmpl w:val="0B1C6C82"/>
    <w:lvl w:ilvl="0" w:tplc="0BB0CE9C">
      <w:start w:val="4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7F31295"/>
    <w:multiLevelType w:val="hybridMultilevel"/>
    <w:tmpl w:val="DCA6457E"/>
    <w:lvl w:ilvl="0" w:tplc="BE1EF6C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>
    <w:nsid w:val="6F002FB5"/>
    <w:multiLevelType w:val="hybridMultilevel"/>
    <w:tmpl w:val="0408ED64"/>
    <w:lvl w:ilvl="0" w:tplc="F956DF7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6">
    <w:nsid w:val="777B76F0"/>
    <w:multiLevelType w:val="hybridMultilevel"/>
    <w:tmpl w:val="230E4C92"/>
    <w:lvl w:ilvl="0" w:tplc="E13A2F5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11"/>
  </w:num>
  <w:num w:numId="2">
    <w:abstractNumId w:val="16"/>
  </w:num>
  <w:num w:numId="3">
    <w:abstractNumId w:val="2"/>
  </w:num>
  <w:num w:numId="4">
    <w:abstractNumId w:val="3"/>
  </w:num>
  <w:num w:numId="5">
    <w:abstractNumId w:val="14"/>
  </w:num>
  <w:num w:numId="6">
    <w:abstractNumId w:val="15"/>
  </w:num>
  <w:num w:numId="7">
    <w:abstractNumId w:val="12"/>
  </w:num>
  <w:num w:numId="8">
    <w:abstractNumId w:val="6"/>
  </w:num>
  <w:num w:numId="9">
    <w:abstractNumId w:val="4"/>
  </w:num>
  <w:num w:numId="10">
    <w:abstractNumId w:val="7"/>
  </w:num>
  <w:num w:numId="11">
    <w:abstractNumId w:val="13"/>
  </w:num>
  <w:num w:numId="12">
    <w:abstractNumId w:val="0"/>
  </w:num>
  <w:num w:numId="13">
    <w:abstractNumId w:val="1"/>
  </w:num>
  <w:num w:numId="14">
    <w:abstractNumId w:val="9"/>
  </w:num>
  <w:num w:numId="15">
    <w:abstractNumId w:val="5"/>
  </w:num>
  <w:num w:numId="16">
    <w:abstractNumId w:val="8"/>
  </w:num>
  <w:num w:numId="1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336B44"/>
    <w:rsid w:val="0002067C"/>
    <w:rsid w:val="00083B54"/>
    <w:rsid w:val="00083D26"/>
    <w:rsid w:val="0011035B"/>
    <w:rsid w:val="001739CA"/>
    <w:rsid w:val="001811A0"/>
    <w:rsid w:val="001B2303"/>
    <w:rsid w:val="001F40F9"/>
    <w:rsid w:val="00226EB6"/>
    <w:rsid w:val="00233ED4"/>
    <w:rsid w:val="002419D9"/>
    <w:rsid w:val="00251810"/>
    <w:rsid w:val="00286D35"/>
    <w:rsid w:val="002A7BA2"/>
    <w:rsid w:val="00336B44"/>
    <w:rsid w:val="00377B31"/>
    <w:rsid w:val="003B5BC5"/>
    <w:rsid w:val="003D19B9"/>
    <w:rsid w:val="003F0A00"/>
    <w:rsid w:val="00413433"/>
    <w:rsid w:val="00432AA8"/>
    <w:rsid w:val="004B4113"/>
    <w:rsid w:val="004E7E25"/>
    <w:rsid w:val="0052639C"/>
    <w:rsid w:val="005544BE"/>
    <w:rsid w:val="005F0CDE"/>
    <w:rsid w:val="005F15B2"/>
    <w:rsid w:val="00605916"/>
    <w:rsid w:val="00650EED"/>
    <w:rsid w:val="006510C0"/>
    <w:rsid w:val="006B355E"/>
    <w:rsid w:val="006E62CA"/>
    <w:rsid w:val="00750278"/>
    <w:rsid w:val="00794098"/>
    <w:rsid w:val="007F0931"/>
    <w:rsid w:val="0084517F"/>
    <w:rsid w:val="008B5D67"/>
    <w:rsid w:val="008C0779"/>
    <w:rsid w:val="008E2B70"/>
    <w:rsid w:val="00946036"/>
    <w:rsid w:val="009C3B98"/>
    <w:rsid w:val="00AB540B"/>
    <w:rsid w:val="00B060A5"/>
    <w:rsid w:val="00B66AFA"/>
    <w:rsid w:val="00BB5FE1"/>
    <w:rsid w:val="00BC1597"/>
    <w:rsid w:val="00BD4F80"/>
    <w:rsid w:val="00C35152"/>
    <w:rsid w:val="00C413BE"/>
    <w:rsid w:val="00C523BC"/>
    <w:rsid w:val="00C577E2"/>
    <w:rsid w:val="00C63AD8"/>
    <w:rsid w:val="00CF68CB"/>
    <w:rsid w:val="00D831F2"/>
    <w:rsid w:val="00DC382F"/>
    <w:rsid w:val="00E20F0A"/>
    <w:rsid w:val="00E61B41"/>
    <w:rsid w:val="00ED5DEC"/>
    <w:rsid w:val="00F7268D"/>
    <w:rsid w:val="00F77449"/>
    <w:rsid w:val="00F969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1F40F9"/>
    <w:rPr>
      <w:color w:val="808080"/>
    </w:rPr>
  </w:style>
  <w:style w:type="paragraph" w:styleId="a4">
    <w:name w:val="List Paragraph"/>
    <w:basedOn w:val="a"/>
    <w:uiPriority w:val="34"/>
    <w:qFormat/>
    <w:rsid w:val="00E61B41"/>
    <w:pPr>
      <w:ind w:left="720"/>
      <w:contextualSpacing/>
    </w:pPr>
  </w:style>
  <w:style w:type="table" w:styleId="a5">
    <w:name w:val="Table Grid"/>
    <w:basedOn w:val="a1"/>
    <w:uiPriority w:val="39"/>
    <w:rsid w:val="004B411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header"/>
    <w:basedOn w:val="a"/>
    <w:link w:val="a7"/>
    <w:uiPriority w:val="99"/>
    <w:unhideWhenUsed/>
    <w:rsid w:val="00C577E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C577E2"/>
  </w:style>
  <w:style w:type="paragraph" w:styleId="a8">
    <w:name w:val="footer"/>
    <w:basedOn w:val="a"/>
    <w:link w:val="a9"/>
    <w:uiPriority w:val="99"/>
    <w:unhideWhenUsed/>
    <w:rsid w:val="00C577E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C577E2"/>
  </w:style>
  <w:style w:type="character" w:styleId="aa">
    <w:name w:val="page number"/>
    <w:basedOn w:val="a0"/>
    <w:rsid w:val="0084517F"/>
  </w:style>
  <w:style w:type="paragraph" w:styleId="ab">
    <w:name w:val="Balloon Text"/>
    <w:basedOn w:val="a"/>
    <w:link w:val="ac"/>
    <w:uiPriority w:val="99"/>
    <w:semiHidden/>
    <w:unhideWhenUsed/>
    <w:rsid w:val="006059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60591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07.png"/><Relationship Id="rId21" Type="http://schemas.openxmlformats.org/officeDocument/2006/relationships/image" Target="media/image11.png"/><Relationship Id="rId42" Type="http://schemas.openxmlformats.org/officeDocument/2006/relationships/image" Target="media/image32.png"/><Relationship Id="rId63" Type="http://schemas.openxmlformats.org/officeDocument/2006/relationships/image" Target="media/image53.png"/><Relationship Id="rId84" Type="http://schemas.openxmlformats.org/officeDocument/2006/relationships/image" Target="media/image74.png"/><Relationship Id="rId138" Type="http://schemas.openxmlformats.org/officeDocument/2006/relationships/image" Target="media/image128.png"/><Relationship Id="rId107" Type="http://schemas.openxmlformats.org/officeDocument/2006/relationships/image" Target="media/image97.png"/><Relationship Id="rId11" Type="http://schemas.openxmlformats.org/officeDocument/2006/relationships/image" Target="media/image1.png"/><Relationship Id="rId32" Type="http://schemas.openxmlformats.org/officeDocument/2006/relationships/image" Target="media/image22.png"/><Relationship Id="rId53" Type="http://schemas.openxmlformats.org/officeDocument/2006/relationships/image" Target="media/image43.png"/><Relationship Id="rId74" Type="http://schemas.openxmlformats.org/officeDocument/2006/relationships/image" Target="media/image64.png"/><Relationship Id="rId128" Type="http://schemas.openxmlformats.org/officeDocument/2006/relationships/image" Target="media/image118.png"/><Relationship Id="rId149" Type="http://schemas.openxmlformats.org/officeDocument/2006/relationships/fontTable" Target="fontTable.xml"/><Relationship Id="rId5" Type="http://schemas.openxmlformats.org/officeDocument/2006/relationships/webSettings" Target="webSettings.xml"/><Relationship Id="rId95" Type="http://schemas.openxmlformats.org/officeDocument/2006/relationships/image" Target="media/image85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43" Type="http://schemas.openxmlformats.org/officeDocument/2006/relationships/image" Target="media/image33.png"/><Relationship Id="rId48" Type="http://schemas.openxmlformats.org/officeDocument/2006/relationships/image" Target="media/image38.png"/><Relationship Id="rId64" Type="http://schemas.openxmlformats.org/officeDocument/2006/relationships/image" Target="media/image54.png"/><Relationship Id="rId69" Type="http://schemas.openxmlformats.org/officeDocument/2006/relationships/image" Target="media/image59.png"/><Relationship Id="rId113" Type="http://schemas.openxmlformats.org/officeDocument/2006/relationships/image" Target="media/image103.png"/><Relationship Id="rId118" Type="http://schemas.openxmlformats.org/officeDocument/2006/relationships/image" Target="media/image108.png"/><Relationship Id="rId134" Type="http://schemas.openxmlformats.org/officeDocument/2006/relationships/image" Target="media/image124.png"/><Relationship Id="rId139" Type="http://schemas.openxmlformats.org/officeDocument/2006/relationships/image" Target="media/image129.png"/><Relationship Id="rId80" Type="http://schemas.openxmlformats.org/officeDocument/2006/relationships/image" Target="media/image70.png"/><Relationship Id="rId85" Type="http://schemas.openxmlformats.org/officeDocument/2006/relationships/image" Target="media/image75.png"/><Relationship Id="rId150" Type="http://schemas.openxmlformats.org/officeDocument/2006/relationships/theme" Target="theme/theme1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59" Type="http://schemas.openxmlformats.org/officeDocument/2006/relationships/image" Target="media/image49.png"/><Relationship Id="rId103" Type="http://schemas.openxmlformats.org/officeDocument/2006/relationships/image" Target="media/image93.png"/><Relationship Id="rId108" Type="http://schemas.openxmlformats.org/officeDocument/2006/relationships/image" Target="media/image98.png"/><Relationship Id="rId124" Type="http://schemas.openxmlformats.org/officeDocument/2006/relationships/image" Target="media/image114.png"/><Relationship Id="rId129" Type="http://schemas.openxmlformats.org/officeDocument/2006/relationships/image" Target="media/image119.png"/><Relationship Id="rId54" Type="http://schemas.openxmlformats.org/officeDocument/2006/relationships/image" Target="media/image44.png"/><Relationship Id="rId70" Type="http://schemas.openxmlformats.org/officeDocument/2006/relationships/image" Target="media/image60.png"/><Relationship Id="rId75" Type="http://schemas.openxmlformats.org/officeDocument/2006/relationships/image" Target="media/image65.png"/><Relationship Id="rId91" Type="http://schemas.openxmlformats.org/officeDocument/2006/relationships/image" Target="media/image81.png"/><Relationship Id="rId96" Type="http://schemas.openxmlformats.org/officeDocument/2006/relationships/image" Target="media/image86.png"/><Relationship Id="rId140" Type="http://schemas.openxmlformats.org/officeDocument/2006/relationships/image" Target="media/image130.png"/><Relationship Id="rId145" Type="http://schemas.openxmlformats.org/officeDocument/2006/relationships/image" Target="media/image135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49" Type="http://schemas.openxmlformats.org/officeDocument/2006/relationships/image" Target="media/image39.png"/><Relationship Id="rId114" Type="http://schemas.openxmlformats.org/officeDocument/2006/relationships/image" Target="media/image104.png"/><Relationship Id="rId119" Type="http://schemas.openxmlformats.org/officeDocument/2006/relationships/image" Target="media/image109.png"/><Relationship Id="rId44" Type="http://schemas.openxmlformats.org/officeDocument/2006/relationships/image" Target="media/image34.png"/><Relationship Id="rId60" Type="http://schemas.openxmlformats.org/officeDocument/2006/relationships/image" Target="media/image50.png"/><Relationship Id="rId65" Type="http://schemas.openxmlformats.org/officeDocument/2006/relationships/image" Target="media/image55.png"/><Relationship Id="rId81" Type="http://schemas.openxmlformats.org/officeDocument/2006/relationships/image" Target="media/image71.png"/><Relationship Id="rId86" Type="http://schemas.openxmlformats.org/officeDocument/2006/relationships/image" Target="media/image76.png"/><Relationship Id="rId130" Type="http://schemas.openxmlformats.org/officeDocument/2006/relationships/image" Target="media/image120.png"/><Relationship Id="rId135" Type="http://schemas.openxmlformats.org/officeDocument/2006/relationships/image" Target="media/image125.png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9" Type="http://schemas.openxmlformats.org/officeDocument/2006/relationships/image" Target="media/image29.png"/><Relationship Id="rId109" Type="http://schemas.openxmlformats.org/officeDocument/2006/relationships/image" Target="media/image99.png"/><Relationship Id="rId34" Type="http://schemas.openxmlformats.org/officeDocument/2006/relationships/image" Target="media/image24.png"/><Relationship Id="rId50" Type="http://schemas.openxmlformats.org/officeDocument/2006/relationships/image" Target="media/image40.png"/><Relationship Id="rId55" Type="http://schemas.openxmlformats.org/officeDocument/2006/relationships/image" Target="media/image45.png"/><Relationship Id="rId76" Type="http://schemas.openxmlformats.org/officeDocument/2006/relationships/image" Target="media/image66.png"/><Relationship Id="rId97" Type="http://schemas.openxmlformats.org/officeDocument/2006/relationships/image" Target="media/image87.png"/><Relationship Id="rId104" Type="http://schemas.openxmlformats.org/officeDocument/2006/relationships/image" Target="media/image94.png"/><Relationship Id="rId120" Type="http://schemas.openxmlformats.org/officeDocument/2006/relationships/image" Target="media/image110.png"/><Relationship Id="rId125" Type="http://schemas.openxmlformats.org/officeDocument/2006/relationships/image" Target="media/image115.png"/><Relationship Id="rId141" Type="http://schemas.openxmlformats.org/officeDocument/2006/relationships/image" Target="media/image131.png"/><Relationship Id="rId146" Type="http://schemas.openxmlformats.org/officeDocument/2006/relationships/image" Target="media/image136.png"/><Relationship Id="rId7" Type="http://schemas.openxmlformats.org/officeDocument/2006/relationships/endnotes" Target="endnotes.xml"/><Relationship Id="rId71" Type="http://schemas.openxmlformats.org/officeDocument/2006/relationships/image" Target="media/image61.png"/><Relationship Id="rId92" Type="http://schemas.openxmlformats.org/officeDocument/2006/relationships/image" Target="media/image82.png"/><Relationship Id="rId2" Type="http://schemas.openxmlformats.org/officeDocument/2006/relationships/styles" Target="styles.xml"/><Relationship Id="rId29" Type="http://schemas.openxmlformats.org/officeDocument/2006/relationships/image" Target="media/image19.png"/><Relationship Id="rId24" Type="http://schemas.openxmlformats.org/officeDocument/2006/relationships/image" Target="media/image14.png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66" Type="http://schemas.openxmlformats.org/officeDocument/2006/relationships/image" Target="media/image56.png"/><Relationship Id="rId87" Type="http://schemas.openxmlformats.org/officeDocument/2006/relationships/image" Target="media/image77.png"/><Relationship Id="rId110" Type="http://schemas.openxmlformats.org/officeDocument/2006/relationships/image" Target="media/image100.png"/><Relationship Id="rId115" Type="http://schemas.openxmlformats.org/officeDocument/2006/relationships/image" Target="media/image105.png"/><Relationship Id="rId131" Type="http://schemas.openxmlformats.org/officeDocument/2006/relationships/image" Target="media/image121.png"/><Relationship Id="rId136" Type="http://schemas.openxmlformats.org/officeDocument/2006/relationships/image" Target="media/image126.png"/><Relationship Id="rId61" Type="http://schemas.openxmlformats.org/officeDocument/2006/relationships/image" Target="media/image51.png"/><Relationship Id="rId82" Type="http://schemas.openxmlformats.org/officeDocument/2006/relationships/image" Target="media/image72.png"/><Relationship Id="rId19" Type="http://schemas.openxmlformats.org/officeDocument/2006/relationships/image" Target="media/image9.png"/><Relationship Id="rId14" Type="http://schemas.openxmlformats.org/officeDocument/2006/relationships/image" Target="media/image4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56" Type="http://schemas.openxmlformats.org/officeDocument/2006/relationships/image" Target="media/image46.png"/><Relationship Id="rId77" Type="http://schemas.openxmlformats.org/officeDocument/2006/relationships/image" Target="media/image67.png"/><Relationship Id="rId100" Type="http://schemas.openxmlformats.org/officeDocument/2006/relationships/image" Target="media/image90.png"/><Relationship Id="rId105" Type="http://schemas.openxmlformats.org/officeDocument/2006/relationships/image" Target="media/image95.png"/><Relationship Id="rId126" Type="http://schemas.openxmlformats.org/officeDocument/2006/relationships/image" Target="media/image116.png"/><Relationship Id="rId147" Type="http://schemas.openxmlformats.org/officeDocument/2006/relationships/image" Target="media/image137.png"/><Relationship Id="rId8" Type="http://schemas.openxmlformats.org/officeDocument/2006/relationships/footer" Target="footer1.xml"/><Relationship Id="rId51" Type="http://schemas.openxmlformats.org/officeDocument/2006/relationships/image" Target="media/image41.png"/><Relationship Id="rId72" Type="http://schemas.openxmlformats.org/officeDocument/2006/relationships/image" Target="media/image62.png"/><Relationship Id="rId93" Type="http://schemas.openxmlformats.org/officeDocument/2006/relationships/image" Target="media/image83.png"/><Relationship Id="rId98" Type="http://schemas.openxmlformats.org/officeDocument/2006/relationships/image" Target="media/image88.png"/><Relationship Id="rId121" Type="http://schemas.openxmlformats.org/officeDocument/2006/relationships/image" Target="media/image111.png"/><Relationship Id="rId142" Type="http://schemas.openxmlformats.org/officeDocument/2006/relationships/image" Target="media/image132.png"/><Relationship Id="rId3" Type="http://schemas.microsoft.com/office/2007/relationships/stylesWithEffects" Target="stylesWithEffects.xml"/><Relationship Id="rId25" Type="http://schemas.openxmlformats.org/officeDocument/2006/relationships/image" Target="media/image15.png"/><Relationship Id="rId46" Type="http://schemas.openxmlformats.org/officeDocument/2006/relationships/image" Target="media/image36.png"/><Relationship Id="rId67" Type="http://schemas.openxmlformats.org/officeDocument/2006/relationships/image" Target="media/image57.png"/><Relationship Id="rId116" Type="http://schemas.openxmlformats.org/officeDocument/2006/relationships/image" Target="media/image106.png"/><Relationship Id="rId137" Type="http://schemas.openxmlformats.org/officeDocument/2006/relationships/image" Target="media/image127.png"/><Relationship Id="rId20" Type="http://schemas.openxmlformats.org/officeDocument/2006/relationships/image" Target="media/image10.png"/><Relationship Id="rId41" Type="http://schemas.openxmlformats.org/officeDocument/2006/relationships/image" Target="media/image31.png"/><Relationship Id="rId62" Type="http://schemas.openxmlformats.org/officeDocument/2006/relationships/image" Target="media/image52.png"/><Relationship Id="rId83" Type="http://schemas.openxmlformats.org/officeDocument/2006/relationships/image" Target="media/image73.png"/><Relationship Id="rId88" Type="http://schemas.openxmlformats.org/officeDocument/2006/relationships/image" Target="media/image78.png"/><Relationship Id="rId111" Type="http://schemas.openxmlformats.org/officeDocument/2006/relationships/image" Target="media/image101.png"/><Relationship Id="rId132" Type="http://schemas.openxmlformats.org/officeDocument/2006/relationships/image" Target="media/image122.png"/><Relationship Id="rId15" Type="http://schemas.openxmlformats.org/officeDocument/2006/relationships/image" Target="media/image5.png"/><Relationship Id="rId36" Type="http://schemas.openxmlformats.org/officeDocument/2006/relationships/image" Target="media/image26.png"/><Relationship Id="rId57" Type="http://schemas.openxmlformats.org/officeDocument/2006/relationships/image" Target="media/image47.png"/><Relationship Id="rId106" Type="http://schemas.openxmlformats.org/officeDocument/2006/relationships/image" Target="media/image96.png"/><Relationship Id="rId127" Type="http://schemas.openxmlformats.org/officeDocument/2006/relationships/image" Target="media/image117.png"/><Relationship Id="rId10" Type="http://schemas.openxmlformats.org/officeDocument/2006/relationships/footer" Target="footer3.xml"/><Relationship Id="rId31" Type="http://schemas.openxmlformats.org/officeDocument/2006/relationships/image" Target="media/image21.png"/><Relationship Id="rId52" Type="http://schemas.openxmlformats.org/officeDocument/2006/relationships/image" Target="media/image42.png"/><Relationship Id="rId73" Type="http://schemas.openxmlformats.org/officeDocument/2006/relationships/image" Target="media/image63.png"/><Relationship Id="rId78" Type="http://schemas.openxmlformats.org/officeDocument/2006/relationships/image" Target="media/image68.png"/><Relationship Id="rId94" Type="http://schemas.openxmlformats.org/officeDocument/2006/relationships/image" Target="media/image84.png"/><Relationship Id="rId99" Type="http://schemas.openxmlformats.org/officeDocument/2006/relationships/image" Target="media/image89.png"/><Relationship Id="rId101" Type="http://schemas.openxmlformats.org/officeDocument/2006/relationships/image" Target="media/image91.png"/><Relationship Id="rId122" Type="http://schemas.openxmlformats.org/officeDocument/2006/relationships/image" Target="media/image112.png"/><Relationship Id="rId143" Type="http://schemas.openxmlformats.org/officeDocument/2006/relationships/image" Target="media/image133.png"/><Relationship Id="rId148" Type="http://schemas.openxmlformats.org/officeDocument/2006/relationships/image" Target="media/image138.png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26" Type="http://schemas.openxmlformats.org/officeDocument/2006/relationships/image" Target="media/image16.png"/><Relationship Id="rId47" Type="http://schemas.openxmlformats.org/officeDocument/2006/relationships/image" Target="media/image37.png"/><Relationship Id="rId68" Type="http://schemas.openxmlformats.org/officeDocument/2006/relationships/image" Target="media/image58.png"/><Relationship Id="rId89" Type="http://schemas.openxmlformats.org/officeDocument/2006/relationships/image" Target="media/image79.png"/><Relationship Id="rId112" Type="http://schemas.openxmlformats.org/officeDocument/2006/relationships/image" Target="media/image102.png"/><Relationship Id="rId133" Type="http://schemas.openxmlformats.org/officeDocument/2006/relationships/image" Target="media/image123.png"/><Relationship Id="rId16" Type="http://schemas.openxmlformats.org/officeDocument/2006/relationships/image" Target="media/image6.png"/><Relationship Id="rId37" Type="http://schemas.openxmlformats.org/officeDocument/2006/relationships/image" Target="media/image27.png"/><Relationship Id="rId58" Type="http://schemas.openxmlformats.org/officeDocument/2006/relationships/image" Target="media/image48.png"/><Relationship Id="rId79" Type="http://schemas.openxmlformats.org/officeDocument/2006/relationships/image" Target="media/image69.png"/><Relationship Id="rId102" Type="http://schemas.openxmlformats.org/officeDocument/2006/relationships/image" Target="media/image92.png"/><Relationship Id="rId123" Type="http://schemas.openxmlformats.org/officeDocument/2006/relationships/image" Target="media/image113.png"/><Relationship Id="rId144" Type="http://schemas.openxmlformats.org/officeDocument/2006/relationships/image" Target="media/image134.png"/><Relationship Id="rId90" Type="http://schemas.openxmlformats.org/officeDocument/2006/relationships/image" Target="media/image8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652</TotalTime>
  <Pages>36</Pages>
  <Words>5963</Words>
  <Characters>33994</Characters>
  <Application>Microsoft Office Word</Application>
  <DocSecurity>0</DocSecurity>
  <Lines>283</Lines>
  <Paragraphs>79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39878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Гуров Юрий Петрович</cp:lastModifiedBy>
  <cp:revision>17</cp:revision>
  <dcterms:created xsi:type="dcterms:W3CDTF">2018-05-04T04:20:00Z</dcterms:created>
  <dcterms:modified xsi:type="dcterms:W3CDTF">2018-05-10T10:46:00Z</dcterms:modified>
</cp:coreProperties>
</file>