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62" w:rsidRDefault="00092641">
      <w:pPr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32"/>
          <w:szCs w:val="32"/>
        </w:rPr>
        <w:t>ВАРИАНТ 9</w:t>
      </w:r>
    </w:p>
    <w:p w:rsidR="00392062" w:rsidRDefault="00392062">
      <w:pPr>
        <w:spacing w:line="184" w:lineRule="exact"/>
        <w:rPr>
          <w:sz w:val="20"/>
          <w:szCs w:val="20"/>
        </w:rPr>
      </w:pPr>
    </w:p>
    <w:p w:rsidR="00392062" w:rsidRDefault="00092641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(для студентов, номера личных дел которых оканчиваются цифрой </w:t>
      </w:r>
      <w:r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i/>
          <w:iCs/>
          <w:sz w:val="28"/>
          <w:szCs w:val="28"/>
        </w:rPr>
        <w:t>)</w:t>
      </w:r>
    </w:p>
    <w:p w:rsidR="00392062" w:rsidRDefault="00392062">
      <w:pPr>
        <w:spacing w:line="200" w:lineRule="exact"/>
        <w:rPr>
          <w:sz w:val="20"/>
          <w:szCs w:val="20"/>
        </w:rPr>
      </w:pPr>
    </w:p>
    <w:p w:rsidR="00392062" w:rsidRDefault="00392062">
      <w:pPr>
        <w:spacing w:line="254" w:lineRule="exact"/>
        <w:rPr>
          <w:sz w:val="20"/>
          <w:szCs w:val="20"/>
        </w:rPr>
      </w:pPr>
    </w:p>
    <w:p w:rsidR="00392062" w:rsidRDefault="00092641" w:rsidP="00092641">
      <w:pPr>
        <w:numPr>
          <w:ilvl w:val="0"/>
          <w:numId w:val="1"/>
        </w:numPr>
        <w:tabs>
          <w:tab w:val="left" w:pos="968"/>
        </w:tabs>
        <w:spacing w:line="349" w:lineRule="auto"/>
        <w:ind w:left="260" w:firstLine="42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Партия товара, хранящегося на складе, содержит 20 упаковок, среди которых 8 с просроченным </w:t>
      </w:r>
      <w:r>
        <w:rPr>
          <w:rFonts w:eastAsia="Times New Roman"/>
          <w:sz w:val="28"/>
          <w:szCs w:val="28"/>
        </w:rPr>
        <w:t>сроком годности. Случайным образом выбирают</w:t>
      </w:r>
    </w:p>
    <w:p w:rsidR="00392062" w:rsidRDefault="00392062">
      <w:pPr>
        <w:spacing w:line="28" w:lineRule="exact"/>
        <w:rPr>
          <w:sz w:val="20"/>
          <w:szCs w:val="20"/>
        </w:rPr>
      </w:pPr>
    </w:p>
    <w:p w:rsidR="00392062" w:rsidRDefault="00092641">
      <w:pPr>
        <w:spacing w:line="35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 упаковок и отправляют заказчику. Какова вероятность того, что заказчик получит:</w:t>
      </w:r>
    </w:p>
    <w:p w:rsidR="00392062" w:rsidRDefault="00392062">
      <w:pPr>
        <w:spacing w:line="12" w:lineRule="exact"/>
        <w:rPr>
          <w:sz w:val="20"/>
          <w:szCs w:val="20"/>
        </w:rPr>
      </w:pPr>
    </w:p>
    <w:p w:rsidR="00392062" w:rsidRDefault="00092641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все просроченные упаковки;</w:t>
      </w:r>
    </w:p>
    <w:p w:rsidR="00392062" w:rsidRDefault="00392062">
      <w:pPr>
        <w:spacing w:line="175" w:lineRule="exact"/>
        <w:rPr>
          <w:sz w:val="20"/>
          <w:szCs w:val="20"/>
        </w:rPr>
      </w:pPr>
    </w:p>
    <w:p w:rsidR="00392062" w:rsidRDefault="00092641">
      <w:pPr>
        <w:spacing w:line="349" w:lineRule="auto"/>
        <w:ind w:left="680" w:right="3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хотя бы одну просроченную упаковку; в) половину просроченных упаковок?</w:t>
      </w:r>
    </w:p>
    <w:p w:rsidR="00392062" w:rsidRDefault="00392062">
      <w:pPr>
        <w:spacing w:line="31" w:lineRule="exact"/>
        <w:rPr>
          <w:sz w:val="20"/>
          <w:szCs w:val="20"/>
        </w:rPr>
      </w:pPr>
    </w:p>
    <w:p w:rsidR="00392062" w:rsidRDefault="00092641" w:rsidP="00092641">
      <w:pPr>
        <w:numPr>
          <w:ilvl w:val="0"/>
          <w:numId w:val="2"/>
        </w:numPr>
        <w:tabs>
          <w:tab w:val="left" w:pos="968"/>
        </w:tabs>
        <w:spacing w:line="349" w:lineRule="auto"/>
        <w:ind w:left="260" w:firstLine="42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Фирма взяла 5 машин в </w:t>
      </w:r>
      <w:r>
        <w:rPr>
          <w:rFonts w:eastAsia="Times New Roman"/>
          <w:sz w:val="28"/>
          <w:szCs w:val="28"/>
        </w:rPr>
        <w:t>лизинг. Известно, что вероятность того, что машина попадет в аварию за время действия договора, равна 0,3.</w:t>
      </w:r>
    </w:p>
    <w:p w:rsidR="00392062" w:rsidRDefault="00392062">
      <w:pPr>
        <w:spacing w:line="28" w:lineRule="exact"/>
        <w:rPr>
          <w:sz w:val="20"/>
          <w:szCs w:val="20"/>
        </w:rPr>
      </w:pPr>
    </w:p>
    <w:p w:rsidR="00392062" w:rsidRDefault="00092641">
      <w:pPr>
        <w:spacing w:line="349" w:lineRule="auto"/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Составить закон распределения случайной величины – числа аварий с данными машинами за время действия лизингового соглашения.</w:t>
      </w:r>
    </w:p>
    <w:p w:rsidR="00392062" w:rsidRDefault="00392062">
      <w:pPr>
        <w:spacing w:line="31" w:lineRule="exact"/>
        <w:rPr>
          <w:sz w:val="20"/>
          <w:szCs w:val="20"/>
        </w:rPr>
      </w:pPr>
    </w:p>
    <w:p w:rsidR="00392062" w:rsidRDefault="00092641">
      <w:pPr>
        <w:spacing w:line="349" w:lineRule="auto"/>
        <w:ind w:left="260" w:firstLine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Найти ее математическо</w:t>
      </w:r>
      <w:r>
        <w:rPr>
          <w:rFonts w:eastAsia="Times New Roman"/>
          <w:sz w:val="28"/>
          <w:szCs w:val="28"/>
        </w:rPr>
        <w:t>е ожидание, дисперсию, среднее квадратическое отклонение, построить функцию распределения.</w:t>
      </w:r>
    </w:p>
    <w:p w:rsidR="00392062" w:rsidRDefault="00392062">
      <w:pPr>
        <w:spacing w:line="28" w:lineRule="exact"/>
        <w:rPr>
          <w:sz w:val="20"/>
          <w:szCs w:val="20"/>
        </w:rPr>
      </w:pPr>
    </w:p>
    <w:p w:rsidR="00392062" w:rsidRDefault="00092641" w:rsidP="00092641">
      <w:pPr>
        <w:numPr>
          <w:ilvl w:val="0"/>
          <w:numId w:val="3"/>
        </w:numPr>
        <w:tabs>
          <w:tab w:val="left" w:pos="968"/>
        </w:tabs>
        <w:spacing w:line="354" w:lineRule="auto"/>
        <w:ind w:left="260" w:firstLine="42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 среднем одна из 10000 транзакций банка является ошибочной. За определенный промежуток времени банк произвел 20000 транзакций. Какова вероятность того, что число о</w:t>
      </w:r>
      <w:r>
        <w:rPr>
          <w:rFonts w:eastAsia="Times New Roman"/>
          <w:sz w:val="28"/>
          <w:szCs w:val="28"/>
        </w:rPr>
        <w:t>шибочных не больше трех?</w:t>
      </w:r>
    </w:p>
    <w:p w:rsidR="00392062" w:rsidRDefault="00392062">
      <w:pPr>
        <w:spacing w:line="11" w:lineRule="exact"/>
        <w:rPr>
          <w:rFonts w:eastAsia="Times New Roman"/>
          <w:b/>
          <w:bCs/>
          <w:sz w:val="28"/>
          <w:szCs w:val="28"/>
        </w:rPr>
      </w:pPr>
    </w:p>
    <w:p w:rsidR="00392062" w:rsidRDefault="00092641" w:rsidP="00092641">
      <w:pPr>
        <w:numPr>
          <w:ilvl w:val="0"/>
          <w:numId w:val="3"/>
        </w:numPr>
        <w:tabs>
          <w:tab w:val="left" w:pos="980"/>
        </w:tabs>
        <w:ind w:left="980" w:hanging="29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Оператор  мобильной  связи  провел  выборочное  обследование  100</w:t>
      </w:r>
    </w:p>
    <w:p w:rsidR="00392062" w:rsidRDefault="00392062">
      <w:pPr>
        <w:spacing w:line="160" w:lineRule="exact"/>
        <w:rPr>
          <w:sz w:val="20"/>
          <w:szCs w:val="20"/>
        </w:rPr>
      </w:pPr>
    </w:p>
    <w:p w:rsidR="00392062" w:rsidRDefault="0009264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телефонных  разговоров из большого числа разговоров своих  абонентов с</w:t>
      </w:r>
    </w:p>
    <w:p w:rsidR="00392062" w:rsidRDefault="00392062">
      <w:pPr>
        <w:spacing w:line="175" w:lineRule="exact"/>
        <w:rPr>
          <w:sz w:val="20"/>
          <w:szCs w:val="20"/>
        </w:rPr>
      </w:pPr>
    </w:p>
    <w:p w:rsidR="00392062" w:rsidRDefault="00092641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целью исследования продолжительности разговора. Результаты обследования представлены в </w:t>
      </w:r>
      <w:r>
        <w:rPr>
          <w:rFonts w:eastAsia="Times New Roman"/>
          <w:sz w:val="28"/>
          <w:szCs w:val="28"/>
        </w:rPr>
        <w:t>таблице:</w:t>
      </w:r>
    </w:p>
    <w:p w:rsidR="00392062" w:rsidRDefault="00392062">
      <w:pPr>
        <w:spacing w:line="5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80"/>
        <w:gridCol w:w="1000"/>
        <w:gridCol w:w="760"/>
        <w:gridCol w:w="180"/>
        <w:gridCol w:w="960"/>
        <w:gridCol w:w="740"/>
        <w:gridCol w:w="220"/>
        <w:gridCol w:w="800"/>
        <w:gridCol w:w="140"/>
        <w:gridCol w:w="960"/>
        <w:gridCol w:w="1100"/>
        <w:gridCol w:w="300"/>
        <w:gridCol w:w="20"/>
      </w:tblGrid>
      <w:tr w:rsidR="00392062">
        <w:trPr>
          <w:trHeight w:val="32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92062" w:rsidRDefault="000926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Длительность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2062" w:rsidRDefault="00392062">
            <w:pPr>
              <w:rPr>
                <w:sz w:val="1"/>
                <w:szCs w:val="1"/>
              </w:rPr>
            </w:pPr>
          </w:p>
        </w:tc>
      </w:tr>
      <w:tr w:rsidR="00392062">
        <w:trPr>
          <w:trHeight w:val="322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392062" w:rsidRDefault="000926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разговора,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2062" w:rsidRDefault="000926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Менее</w:t>
            </w:r>
          </w:p>
        </w:tc>
        <w:tc>
          <w:tcPr>
            <w:tcW w:w="760" w:type="dxa"/>
            <w:vAlign w:val="bottom"/>
          </w:tcPr>
          <w:p w:rsidR="00392062" w:rsidRDefault="000926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3-5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92062" w:rsidRDefault="000926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5-7</w:t>
            </w:r>
          </w:p>
        </w:tc>
        <w:tc>
          <w:tcPr>
            <w:tcW w:w="740" w:type="dxa"/>
            <w:vAlign w:val="bottom"/>
          </w:tcPr>
          <w:p w:rsidR="00392062" w:rsidRDefault="000926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7-9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92062" w:rsidRDefault="000926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9-11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92062" w:rsidRDefault="0009264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11-13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92062" w:rsidRDefault="000926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Более</w:t>
            </w:r>
          </w:p>
        </w:tc>
        <w:tc>
          <w:tcPr>
            <w:tcW w:w="30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2062" w:rsidRDefault="00392062">
            <w:pPr>
              <w:rPr>
                <w:sz w:val="1"/>
                <w:szCs w:val="1"/>
              </w:rPr>
            </w:pPr>
          </w:p>
        </w:tc>
      </w:tr>
      <w:tr w:rsidR="00392062">
        <w:trPr>
          <w:trHeight w:val="32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2062" w:rsidRDefault="000926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мин.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0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2062" w:rsidRDefault="00392062">
            <w:pPr>
              <w:rPr>
                <w:sz w:val="1"/>
                <w:szCs w:val="1"/>
              </w:rPr>
            </w:pPr>
          </w:p>
        </w:tc>
      </w:tr>
      <w:tr w:rsidR="00392062">
        <w:trPr>
          <w:trHeight w:val="308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2062" w:rsidRDefault="0009264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60" w:type="dxa"/>
            <w:vMerge w:val="restart"/>
            <w:vAlign w:val="bottom"/>
          </w:tcPr>
          <w:p w:rsidR="00392062" w:rsidRDefault="0009264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392062" w:rsidRDefault="000926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740" w:type="dxa"/>
            <w:vMerge w:val="restart"/>
            <w:vAlign w:val="bottom"/>
          </w:tcPr>
          <w:p w:rsidR="00392062" w:rsidRDefault="0009264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392062" w:rsidRDefault="0009264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392062" w:rsidRDefault="0009264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392062" w:rsidRDefault="00092641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0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2062" w:rsidRDefault="00392062">
            <w:pPr>
              <w:rPr>
                <w:sz w:val="1"/>
                <w:szCs w:val="1"/>
              </w:rPr>
            </w:pPr>
          </w:p>
        </w:tc>
      </w:tr>
      <w:tr w:rsidR="00392062">
        <w:trPr>
          <w:trHeight w:val="161"/>
        </w:trPr>
        <w:tc>
          <w:tcPr>
            <w:tcW w:w="1820" w:type="dxa"/>
            <w:vMerge w:val="restart"/>
            <w:tcBorders>
              <w:left w:val="single" w:sz="8" w:space="0" w:color="auto"/>
            </w:tcBorders>
            <w:vAlign w:val="bottom"/>
          </w:tcPr>
          <w:p w:rsidR="00392062" w:rsidRDefault="000926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разговоров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:rsidR="00392062" w:rsidRDefault="00392062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vAlign w:val="bottom"/>
          </w:tcPr>
          <w:p w:rsidR="00392062" w:rsidRDefault="00392062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vAlign w:val="bottom"/>
          </w:tcPr>
          <w:p w:rsidR="00392062" w:rsidRDefault="0039206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392062" w:rsidRDefault="003920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92062" w:rsidRDefault="00392062">
            <w:pPr>
              <w:rPr>
                <w:sz w:val="1"/>
                <w:szCs w:val="1"/>
              </w:rPr>
            </w:pPr>
          </w:p>
        </w:tc>
      </w:tr>
      <w:tr w:rsidR="00392062">
        <w:trPr>
          <w:trHeight w:val="167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392062" w:rsidRDefault="0039206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2062" w:rsidRDefault="00392062">
            <w:pPr>
              <w:rPr>
                <w:sz w:val="1"/>
                <w:szCs w:val="1"/>
              </w:rPr>
            </w:pPr>
          </w:p>
        </w:tc>
      </w:tr>
      <w:tr w:rsidR="00392062">
        <w:trPr>
          <w:trHeight w:val="548"/>
        </w:trPr>
        <w:tc>
          <w:tcPr>
            <w:tcW w:w="1820" w:type="dxa"/>
            <w:vAlign w:val="bottom"/>
          </w:tcPr>
          <w:p w:rsidR="00392062" w:rsidRDefault="000926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Найти:</w:t>
            </w:r>
          </w:p>
        </w:tc>
        <w:tc>
          <w:tcPr>
            <w:tcW w:w="8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2062" w:rsidRDefault="00392062">
            <w:pPr>
              <w:rPr>
                <w:sz w:val="1"/>
                <w:szCs w:val="1"/>
              </w:rPr>
            </w:pPr>
          </w:p>
        </w:tc>
      </w:tr>
      <w:tr w:rsidR="00392062">
        <w:trPr>
          <w:trHeight w:val="483"/>
        </w:trPr>
        <w:tc>
          <w:tcPr>
            <w:tcW w:w="1820" w:type="dxa"/>
            <w:vAlign w:val="bottom"/>
          </w:tcPr>
          <w:p w:rsidR="00392062" w:rsidRDefault="000926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а)  границы,</w:t>
            </w:r>
          </w:p>
        </w:tc>
        <w:tc>
          <w:tcPr>
            <w:tcW w:w="1840" w:type="dxa"/>
            <w:gridSpan w:val="3"/>
            <w:vAlign w:val="bottom"/>
          </w:tcPr>
          <w:p w:rsidR="00392062" w:rsidRDefault="000926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которых  с</w:t>
            </w:r>
          </w:p>
        </w:tc>
        <w:tc>
          <w:tcPr>
            <w:tcW w:w="1880" w:type="dxa"/>
            <w:gridSpan w:val="3"/>
            <w:vAlign w:val="bottom"/>
          </w:tcPr>
          <w:p w:rsidR="00392062" w:rsidRDefault="000926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вероятностью</w:t>
            </w:r>
          </w:p>
        </w:tc>
        <w:tc>
          <w:tcPr>
            <w:tcW w:w="1020" w:type="dxa"/>
            <w:gridSpan w:val="2"/>
            <w:vAlign w:val="bottom"/>
          </w:tcPr>
          <w:p w:rsidR="00392062" w:rsidRDefault="000926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0,9973</w:t>
            </w:r>
          </w:p>
        </w:tc>
        <w:tc>
          <w:tcPr>
            <w:tcW w:w="2500" w:type="dxa"/>
            <w:gridSpan w:val="4"/>
            <w:vAlign w:val="bottom"/>
          </w:tcPr>
          <w:p w:rsidR="00392062" w:rsidRDefault="000926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заключена  средняя</w:t>
            </w:r>
          </w:p>
        </w:tc>
        <w:tc>
          <w:tcPr>
            <w:tcW w:w="0" w:type="dxa"/>
            <w:vAlign w:val="bottom"/>
          </w:tcPr>
          <w:p w:rsidR="00392062" w:rsidRDefault="00392062">
            <w:pPr>
              <w:rPr>
                <w:sz w:val="1"/>
                <w:szCs w:val="1"/>
              </w:rPr>
            </w:pPr>
          </w:p>
        </w:tc>
      </w:tr>
    </w:tbl>
    <w:p w:rsidR="00392062" w:rsidRDefault="00392062">
      <w:pPr>
        <w:spacing w:line="160" w:lineRule="exact"/>
        <w:rPr>
          <w:sz w:val="20"/>
          <w:szCs w:val="20"/>
        </w:rPr>
      </w:pPr>
    </w:p>
    <w:p w:rsidR="00392062" w:rsidRDefault="0009264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всех телефонных разговоров по мобильной связи;</w:t>
      </w:r>
    </w:p>
    <w:p w:rsidR="00392062" w:rsidRDefault="00392062">
      <w:pPr>
        <w:sectPr w:rsidR="00392062">
          <w:pgSz w:w="11900" w:h="16838"/>
          <w:pgMar w:top="1130" w:right="846" w:bottom="801" w:left="1440" w:header="0" w:footer="0" w:gutter="0"/>
          <w:cols w:space="720" w:equalWidth="0">
            <w:col w:w="9620"/>
          </w:cols>
        </w:sectPr>
      </w:pPr>
    </w:p>
    <w:p w:rsidR="00392062" w:rsidRDefault="00092641">
      <w:pPr>
        <w:spacing w:line="35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б) вероятность того, что доля мобильных телефонных разговоров продолжительностью более 9 минут в выборке отличается от доли таких разговоров во все</w:t>
      </w:r>
      <w:r>
        <w:rPr>
          <w:rFonts w:eastAsia="Times New Roman"/>
          <w:sz w:val="28"/>
          <w:szCs w:val="28"/>
        </w:rPr>
        <w:t>й генеральной совокупности не более, чем на 0,05 (по абсолютной величине);</w:t>
      </w:r>
    </w:p>
    <w:p w:rsidR="00392062" w:rsidRDefault="00392062">
      <w:pPr>
        <w:spacing w:line="22" w:lineRule="exact"/>
        <w:rPr>
          <w:sz w:val="20"/>
          <w:szCs w:val="20"/>
        </w:rPr>
      </w:pPr>
    </w:p>
    <w:p w:rsidR="00392062" w:rsidRDefault="00092641">
      <w:pPr>
        <w:spacing w:line="351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объем повторной выборки, при котором с вероятностью 0,95 можно гарантировать то же отклонение доли, что и в пункте б).</w:t>
      </w:r>
    </w:p>
    <w:p w:rsidR="00392062" w:rsidRDefault="00392062">
      <w:pPr>
        <w:spacing w:line="12" w:lineRule="exact"/>
        <w:rPr>
          <w:sz w:val="20"/>
          <w:szCs w:val="20"/>
        </w:rPr>
      </w:pPr>
    </w:p>
    <w:p w:rsidR="00392062" w:rsidRDefault="00092641" w:rsidP="00092641">
      <w:pPr>
        <w:numPr>
          <w:ilvl w:val="0"/>
          <w:numId w:val="4"/>
        </w:numPr>
        <w:tabs>
          <w:tab w:val="left" w:pos="980"/>
        </w:tabs>
        <w:ind w:left="980" w:hanging="29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Распределение 100 семей по доходу на члена домохозяйства </w:t>
      </w:r>
      <w:r>
        <w:rPr>
          <w:rFonts w:eastAsia="Times New Roman"/>
          <w:i/>
          <w:iCs/>
          <w:sz w:val="28"/>
          <w:szCs w:val="28"/>
        </w:rPr>
        <w:t>ξ</w:t>
      </w:r>
      <w:r>
        <w:rPr>
          <w:rFonts w:eastAsia="Times New Roman"/>
          <w:sz w:val="28"/>
          <w:szCs w:val="28"/>
        </w:rPr>
        <w:t xml:space="preserve"> (тыс.</w:t>
      </w:r>
    </w:p>
    <w:p w:rsidR="00392062" w:rsidRDefault="00392062">
      <w:pPr>
        <w:spacing w:line="161" w:lineRule="exact"/>
        <w:rPr>
          <w:sz w:val="20"/>
          <w:szCs w:val="20"/>
        </w:rPr>
      </w:pPr>
    </w:p>
    <w:p w:rsidR="00392062" w:rsidRDefault="0009264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руб.) и потреблению фруктов </w:t>
      </w:r>
      <w:r>
        <w:rPr>
          <w:rFonts w:ascii="Symbol" w:eastAsia="Symbol" w:hAnsi="Symbol" w:cs="Symbol"/>
          <w:i/>
          <w:iCs/>
          <w:sz w:val="28"/>
          <w:szCs w:val="28"/>
        </w:rPr>
        <w:t></w:t>
      </w:r>
      <w:r>
        <w:rPr>
          <w:rFonts w:eastAsia="Times New Roman"/>
          <w:sz w:val="28"/>
          <w:szCs w:val="28"/>
        </w:rPr>
        <w:t xml:space="preserve"> (кг) на члена семьи за месяц дано в таблице:</w:t>
      </w:r>
    </w:p>
    <w:p w:rsidR="00392062" w:rsidRDefault="00392062">
      <w:pPr>
        <w:spacing w:line="161" w:lineRule="exact"/>
        <w:rPr>
          <w:sz w:val="20"/>
          <w:szCs w:val="20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40"/>
        <w:gridCol w:w="1300"/>
        <w:gridCol w:w="1300"/>
        <w:gridCol w:w="1320"/>
        <w:gridCol w:w="1300"/>
        <w:gridCol w:w="1320"/>
      </w:tblGrid>
      <w:tr w:rsidR="00392062">
        <w:trPr>
          <w:trHeight w:val="422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92062" w:rsidRDefault="000926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ξ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ind w:left="5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8"/>
                <w:szCs w:val="28"/>
              </w:rPr>
              <w:t>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</w:tr>
      <w:tr w:rsidR="00392062">
        <w:trPr>
          <w:trHeight w:val="8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7"/>
                <w:szCs w:val="7"/>
              </w:rPr>
            </w:pPr>
          </w:p>
        </w:tc>
      </w:tr>
      <w:tr w:rsidR="00392062">
        <w:trPr>
          <w:trHeight w:val="30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</w:tr>
      <w:tr w:rsidR="00392062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</w:tr>
      <w:tr w:rsidR="00392062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10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</w:tr>
      <w:tr w:rsidR="00392062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392062">
        <w:trPr>
          <w:trHeight w:val="3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392062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10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39206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1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062" w:rsidRDefault="00092641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</w:tr>
    </w:tbl>
    <w:p w:rsidR="00392062" w:rsidRDefault="000926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637540</wp:posOffset>
            </wp:positionH>
            <wp:positionV relativeFrom="paragraph">
              <wp:posOffset>-1588770</wp:posOffset>
            </wp:positionV>
            <wp:extent cx="845185" cy="32131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2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2062" w:rsidRDefault="00392062">
      <w:pPr>
        <w:spacing w:line="212" w:lineRule="exact"/>
        <w:rPr>
          <w:sz w:val="20"/>
          <w:szCs w:val="20"/>
        </w:rPr>
      </w:pPr>
    </w:p>
    <w:p w:rsidR="00392062" w:rsidRDefault="00092641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Необходимо:</w:t>
      </w:r>
    </w:p>
    <w:p w:rsidR="00392062" w:rsidRDefault="00392062">
      <w:pPr>
        <w:spacing w:line="147" w:lineRule="exact"/>
        <w:rPr>
          <w:sz w:val="20"/>
          <w:szCs w:val="20"/>
        </w:rPr>
      </w:pPr>
    </w:p>
    <w:p w:rsidR="00392062" w:rsidRDefault="00092641" w:rsidP="00092641">
      <w:pPr>
        <w:numPr>
          <w:ilvl w:val="0"/>
          <w:numId w:val="5"/>
        </w:numPr>
        <w:tabs>
          <w:tab w:val="left" w:pos="1100"/>
        </w:tabs>
        <w:ind w:left="1100" w:hanging="4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Вычислить  групповые  средние  </w:t>
      </w:r>
      <w:r>
        <w:rPr>
          <w:rFonts w:eastAsia="Times New Roman"/>
          <w:i/>
          <w:iCs/>
          <w:sz w:val="29"/>
          <w:szCs w:val="29"/>
        </w:rPr>
        <w:t>x</w:t>
      </w:r>
      <w:r>
        <w:rPr>
          <w:rFonts w:eastAsia="Times New Roman"/>
          <w:i/>
          <w:iCs/>
          <w:sz w:val="18"/>
          <w:szCs w:val="18"/>
        </w:rPr>
        <w:t>i</w:t>
      </w:r>
      <w:r>
        <w:rPr>
          <w:rFonts w:eastAsia="Times New Roman"/>
          <w:sz w:val="28"/>
          <w:szCs w:val="28"/>
        </w:rPr>
        <w:t xml:space="preserve">  и </w:t>
      </w:r>
      <w:r>
        <w:rPr>
          <w:rFonts w:eastAsia="Times New Roman"/>
          <w:i/>
          <w:iCs/>
          <w:sz w:val="29"/>
          <w:szCs w:val="29"/>
        </w:rPr>
        <w:t>y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37"/>
          <w:szCs w:val="37"/>
          <w:vertAlign w:val="subscript"/>
        </w:rPr>
        <w:t>j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9"/>
          <w:szCs w:val="29"/>
        </w:rPr>
        <w:t>,</w:t>
      </w:r>
      <w:r>
        <w:rPr>
          <w:rFonts w:eastAsia="Times New Roman"/>
          <w:sz w:val="28"/>
          <w:szCs w:val="28"/>
        </w:rPr>
        <w:t xml:space="preserve">  построить  эмпирические</w:t>
      </w:r>
    </w:p>
    <w:p w:rsidR="00392062" w:rsidRDefault="000926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3362960</wp:posOffset>
            </wp:positionH>
            <wp:positionV relativeFrom="paragraph">
              <wp:posOffset>-224790</wp:posOffset>
            </wp:positionV>
            <wp:extent cx="81280" cy="6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3764915</wp:posOffset>
            </wp:positionH>
            <wp:positionV relativeFrom="paragraph">
              <wp:posOffset>-229235</wp:posOffset>
            </wp:positionV>
            <wp:extent cx="90805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2062" w:rsidRDefault="00392062">
      <w:pPr>
        <w:spacing w:line="195" w:lineRule="exact"/>
        <w:rPr>
          <w:sz w:val="20"/>
          <w:szCs w:val="20"/>
        </w:rPr>
      </w:pPr>
    </w:p>
    <w:p w:rsidR="00392062" w:rsidRDefault="0009264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линии регрессии.</w:t>
      </w:r>
    </w:p>
    <w:p w:rsidR="00392062" w:rsidRDefault="00392062">
      <w:pPr>
        <w:spacing w:line="162" w:lineRule="exact"/>
        <w:rPr>
          <w:sz w:val="20"/>
          <w:szCs w:val="20"/>
        </w:rPr>
      </w:pPr>
    </w:p>
    <w:p w:rsidR="00392062" w:rsidRDefault="00092641" w:rsidP="00092641">
      <w:pPr>
        <w:numPr>
          <w:ilvl w:val="0"/>
          <w:numId w:val="6"/>
        </w:numPr>
        <w:tabs>
          <w:tab w:val="left" w:pos="1049"/>
        </w:tabs>
        <w:spacing w:line="364" w:lineRule="auto"/>
        <w:ind w:left="260" w:firstLine="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Предполагая, что между переменными </w:t>
      </w:r>
      <w:r>
        <w:rPr>
          <w:rFonts w:eastAsia="Times New Roman"/>
          <w:i/>
          <w:iCs/>
          <w:sz w:val="28"/>
          <w:szCs w:val="28"/>
        </w:rPr>
        <w:t>ξ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ascii="Symbol" w:eastAsia="Symbol" w:hAnsi="Symbol" w:cs="Symbol"/>
          <w:i/>
          <w:iCs/>
          <w:sz w:val="28"/>
          <w:szCs w:val="28"/>
        </w:rPr>
        <w:t></w:t>
      </w:r>
      <w:r>
        <w:rPr>
          <w:rFonts w:eastAsia="Times New Roman"/>
          <w:sz w:val="28"/>
          <w:szCs w:val="28"/>
        </w:rPr>
        <w:t xml:space="preserve"> существует линейная корреляционная зависимость:</w:t>
      </w:r>
    </w:p>
    <w:p w:rsidR="00392062" w:rsidRDefault="00392062">
      <w:pPr>
        <w:spacing w:line="2" w:lineRule="exact"/>
        <w:rPr>
          <w:sz w:val="20"/>
          <w:szCs w:val="20"/>
        </w:rPr>
      </w:pPr>
    </w:p>
    <w:p w:rsidR="00392062" w:rsidRDefault="00092641">
      <w:pPr>
        <w:spacing w:line="35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найти уравнения прямых регрессии, построить их графики на одном чертеже с эмпирическими линиями регрессии и дать эк</w:t>
      </w:r>
      <w:r>
        <w:rPr>
          <w:rFonts w:eastAsia="Times New Roman"/>
          <w:sz w:val="28"/>
          <w:szCs w:val="28"/>
        </w:rPr>
        <w:t>ономическую интерпретацию полученных уравнений;</w:t>
      </w:r>
    </w:p>
    <w:p w:rsidR="00392062" w:rsidRDefault="00392062">
      <w:pPr>
        <w:spacing w:line="13" w:lineRule="exact"/>
        <w:rPr>
          <w:sz w:val="20"/>
          <w:szCs w:val="20"/>
        </w:rPr>
      </w:pPr>
    </w:p>
    <w:p w:rsidR="00392062" w:rsidRDefault="00092641">
      <w:pPr>
        <w:spacing w:line="355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б) вычислить коэффициент корреляции; на уровне значимости </w:t>
      </w:r>
      <w:r>
        <w:rPr>
          <w:rFonts w:ascii="Symbol" w:eastAsia="Symbol" w:hAnsi="Symbol" w:cs="Symbol"/>
          <w:sz w:val="28"/>
          <w:szCs w:val="28"/>
        </w:rPr>
        <w:t></w:t>
      </w:r>
      <w:r>
        <w:rPr>
          <w:rFonts w:eastAsia="Times New Roman"/>
          <w:sz w:val="28"/>
          <w:szCs w:val="28"/>
        </w:rPr>
        <w:t xml:space="preserve">= 0,05 оценить его значимость и сделать вывод о тесноте и направлении связи между переменными </w:t>
      </w:r>
      <w:r>
        <w:rPr>
          <w:rFonts w:eastAsia="Times New Roman"/>
          <w:i/>
          <w:iCs/>
          <w:sz w:val="28"/>
          <w:szCs w:val="28"/>
        </w:rPr>
        <w:t>ξ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ascii="Symbol" w:eastAsia="Symbol" w:hAnsi="Symbol" w:cs="Symbol"/>
          <w:i/>
          <w:iCs/>
          <w:sz w:val="28"/>
          <w:szCs w:val="28"/>
        </w:rPr>
        <w:t></w:t>
      </w:r>
      <w:r>
        <w:rPr>
          <w:rFonts w:eastAsia="Times New Roman"/>
          <w:sz w:val="28"/>
          <w:szCs w:val="28"/>
        </w:rPr>
        <w:t>;</w:t>
      </w:r>
    </w:p>
    <w:p w:rsidR="00392062" w:rsidRDefault="00392062">
      <w:pPr>
        <w:spacing w:line="33" w:lineRule="exact"/>
        <w:rPr>
          <w:sz w:val="20"/>
          <w:szCs w:val="20"/>
        </w:rPr>
      </w:pPr>
    </w:p>
    <w:p w:rsidR="00392062" w:rsidRDefault="00092641" w:rsidP="00230435">
      <w:pPr>
        <w:spacing w:line="35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используя соответствующее уравнение регресс</w:t>
      </w:r>
      <w:r>
        <w:rPr>
          <w:rFonts w:eastAsia="Times New Roman"/>
          <w:sz w:val="28"/>
          <w:szCs w:val="28"/>
        </w:rPr>
        <w:t xml:space="preserve">ии, вычислить среднее количество потребляемых фруктов в месяц на человека при доходе на члена семьи 25 тыс. руб., и сравнить его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групповой средней.</w:t>
      </w:r>
    </w:p>
    <w:p w:rsidR="00230435" w:rsidRDefault="00230435" w:rsidP="00230435">
      <w:pPr>
        <w:spacing w:line="354" w:lineRule="auto"/>
        <w:ind w:left="260" w:firstLine="427"/>
        <w:jc w:val="both"/>
        <w:rPr>
          <w:sz w:val="20"/>
          <w:szCs w:val="20"/>
        </w:rPr>
      </w:pPr>
    </w:p>
    <w:p w:rsidR="00392062" w:rsidRDefault="00392062" w:rsidP="00230435">
      <w:pPr>
        <w:ind w:right="-259"/>
        <w:rPr>
          <w:rFonts w:eastAsia="Times New Roman"/>
          <w:sz w:val="28"/>
          <w:szCs w:val="28"/>
        </w:rPr>
      </w:pPr>
    </w:p>
    <w:sectPr w:rsidR="00392062" w:rsidSect="00230435">
      <w:pgSz w:w="11900" w:h="16838"/>
      <w:pgMar w:top="1130" w:right="846" w:bottom="59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1F4"/>
    <w:multiLevelType w:val="hybridMultilevel"/>
    <w:tmpl w:val="D568B29A"/>
    <w:lvl w:ilvl="0" w:tplc="515A6328">
      <w:start w:val="3"/>
      <w:numFmt w:val="decimal"/>
      <w:lvlText w:val="%1."/>
      <w:lvlJc w:val="left"/>
    </w:lvl>
    <w:lvl w:ilvl="1" w:tplc="5E4C1B1E">
      <w:numFmt w:val="decimal"/>
      <w:lvlText w:val=""/>
      <w:lvlJc w:val="left"/>
    </w:lvl>
    <w:lvl w:ilvl="2" w:tplc="9F003B18">
      <w:numFmt w:val="decimal"/>
      <w:lvlText w:val=""/>
      <w:lvlJc w:val="left"/>
    </w:lvl>
    <w:lvl w:ilvl="3" w:tplc="748ED37A">
      <w:numFmt w:val="decimal"/>
      <w:lvlText w:val=""/>
      <w:lvlJc w:val="left"/>
    </w:lvl>
    <w:lvl w:ilvl="4" w:tplc="9BEACA34">
      <w:numFmt w:val="decimal"/>
      <w:lvlText w:val=""/>
      <w:lvlJc w:val="left"/>
    </w:lvl>
    <w:lvl w:ilvl="5" w:tplc="CE00809E">
      <w:numFmt w:val="decimal"/>
      <w:lvlText w:val=""/>
      <w:lvlJc w:val="left"/>
    </w:lvl>
    <w:lvl w:ilvl="6" w:tplc="A9387660">
      <w:numFmt w:val="decimal"/>
      <w:lvlText w:val=""/>
      <w:lvlJc w:val="left"/>
    </w:lvl>
    <w:lvl w:ilvl="7" w:tplc="B2D40064">
      <w:numFmt w:val="decimal"/>
      <w:lvlText w:val=""/>
      <w:lvlJc w:val="left"/>
    </w:lvl>
    <w:lvl w:ilvl="8" w:tplc="38E8ABAA">
      <w:numFmt w:val="decimal"/>
      <w:lvlText w:val=""/>
      <w:lvlJc w:val="left"/>
    </w:lvl>
  </w:abstractNum>
  <w:abstractNum w:abstractNumId="1">
    <w:nsid w:val="0000249E"/>
    <w:multiLevelType w:val="hybridMultilevel"/>
    <w:tmpl w:val="4810DF34"/>
    <w:lvl w:ilvl="0" w:tplc="511886C0">
      <w:start w:val="1"/>
      <w:numFmt w:val="decimal"/>
      <w:lvlText w:val="%1."/>
      <w:lvlJc w:val="left"/>
    </w:lvl>
    <w:lvl w:ilvl="1" w:tplc="DFF0736A">
      <w:numFmt w:val="decimal"/>
      <w:lvlText w:val=""/>
      <w:lvlJc w:val="left"/>
    </w:lvl>
    <w:lvl w:ilvl="2" w:tplc="38C44222">
      <w:numFmt w:val="decimal"/>
      <w:lvlText w:val=""/>
      <w:lvlJc w:val="left"/>
    </w:lvl>
    <w:lvl w:ilvl="3" w:tplc="66D67826">
      <w:numFmt w:val="decimal"/>
      <w:lvlText w:val=""/>
      <w:lvlJc w:val="left"/>
    </w:lvl>
    <w:lvl w:ilvl="4" w:tplc="C86C6E14">
      <w:numFmt w:val="decimal"/>
      <w:lvlText w:val=""/>
      <w:lvlJc w:val="left"/>
    </w:lvl>
    <w:lvl w:ilvl="5" w:tplc="77EE564A">
      <w:numFmt w:val="decimal"/>
      <w:lvlText w:val=""/>
      <w:lvlJc w:val="left"/>
    </w:lvl>
    <w:lvl w:ilvl="6" w:tplc="B43A9822">
      <w:numFmt w:val="decimal"/>
      <w:lvlText w:val=""/>
      <w:lvlJc w:val="left"/>
    </w:lvl>
    <w:lvl w:ilvl="7" w:tplc="DB027600">
      <w:numFmt w:val="decimal"/>
      <w:lvlText w:val=""/>
      <w:lvlJc w:val="left"/>
    </w:lvl>
    <w:lvl w:ilvl="8" w:tplc="806E5F4A">
      <w:numFmt w:val="decimal"/>
      <w:lvlText w:val=""/>
      <w:lvlJc w:val="left"/>
    </w:lvl>
  </w:abstractNum>
  <w:abstractNum w:abstractNumId="2">
    <w:nsid w:val="00002B0C"/>
    <w:multiLevelType w:val="hybridMultilevel"/>
    <w:tmpl w:val="186EA910"/>
    <w:lvl w:ilvl="0" w:tplc="3D98821C">
      <w:start w:val="2"/>
      <w:numFmt w:val="decimal"/>
      <w:lvlText w:val="%1."/>
      <w:lvlJc w:val="left"/>
    </w:lvl>
    <w:lvl w:ilvl="1" w:tplc="019403FC">
      <w:numFmt w:val="decimal"/>
      <w:lvlText w:val=""/>
      <w:lvlJc w:val="left"/>
    </w:lvl>
    <w:lvl w:ilvl="2" w:tplc="58761DEA">
      <w:numFmt w:val="decimal"/>
      <w:lvlText w:val=""/>
      <w:lvlJc w:val="left"/>
    </w:lvl>
    <w:lvl w:ilvl="3" w:tplc="11265226">
      <w:numFmt w:val="decimal"/>
      <w:lvlText w:val=""/>
      <w:lvlJc w:val="left"/>
    </w:lvl>
    <w:lvl w:ilvl="4" w:tplc="D926407E">
      <w:numFmt w:val="decimal"/>
      <w:lvlText w:val=""/>
      <w:lvlJc w:val="left"/>
    </w:lvl>
    <w:lvl w:ilvl="5" w:tplc="77C431AC">
      <w:numFmt w:val="decimal"/>
      <w:lvlText w:val=""/>
      <w:lvlJc w:val="left"/>
    </w:lvl>
    <w:lvl w:ilvl="6" w:tplc="0F5EEC62">
      <w:numFmt w:val="decimal"/>
      <w:lvlText w:val=""/>
      <w:lvlJc w:val="left"/>
    </w:lvl>
    <w:lvl w:ilvl="7" w:tplc="2884C994">
      <w:numFmt w:val="decimal"/>
      <w:lvlText w:val=""/>
      <w:lvlJc w:val="left"/>
    </w:lvl>
    <w:lvl w:ilvl="8" w:tplc="A7B0AE22">
      <w:numFmt w:val="decimal"/>
      <w:lvlText w:val=""/>
      <w:lvlJc w:val="left"/>
    </w:lvl>
  </w:abstractNum>
  <w:abstractNum w:abstractNumId="3">
    <w:nsid w:val="00005A9F"/>
    <w:multiLevelType w:val="hybridMultilevel"/>
    <w:tmpl w:val="21144C54"/>
    <w:lvl w:ilvl="0" w:tplc="7F9E78A6">
      <w:start w:val="2"/>
      <w:numFmt w:val="decimal"/>
      <w:lvlText w:val="%1."/>
      <w:lvlJc w:val="left"/>
    </w:lvl>
    <w:lvl w:ilvl="1" w:tplc="E53CD6F4">
      <w:numFmt w:val="decimal"/>
      <w:lvlText w:val=""/>
      <w:lvlJc w:val="left"/>
    </w:lvl>
    <w:lvl w:ilvl="2" w:tplc="0BEA50F6">
      <w:numFmt w:val="decimal"/>
      <w:lvlText w:val=""/>
      <w:lvlJc w:val="left"/>
    </w:lvl>
    <w:lvl w:ilvl="3" w:tplc="59047154">
      <w:numFmt w:val="decimal"/>
      <w:lvlText w:val=""/>
      <w:lvlJc w:val="left"/>
    </w:lvl>
    <w:lvl w:ilvl="4" w:tplc="02F6D35C">
      <w:numFmt w:val="decimal"/>
      <w:lvlText w:val=""/>
      <w:lvlJc w:val="left"/>
    </w:lvl>
    <w:lvl w:ilvl="5" w:tplc="EAA672EA">
      <w:numFmt w:val="decimal"/>
      <w:lvlText w:val=""/>
      <w:lvlJc w:val="left"/>
    </w:lvl>
    <w:lvl w:ilvl="6" w:tplc="03005F8C">
      <w:numFmt w:val="decimal"/>
      <w:lvlText w:val=""/>
      <w:lvlJc w:val="left"/>
    </w:lvl>
    <w:lvl w:ilvl="7" w:tplc="18D64466">
      <w:numFmt w:val="decimal"/>
      <w:lvlText w:val=""/>
      <w:lvlJc w:val="left"/>
    </w:lvl>
    <w:lvl w:ilvl="8" w:tplc="719AB9C0">
      <w:numFmt w:val="decimal"/>
      <w:lvlText w:val=""/>
      <w:lvlJc w:val="left"/>
    </w:lvl>
  </w:abstractNum>
  <w:abstractNum w:abstractNumId="4">
    <w:nsid w:val="00005DD5"/>
    <w:multiLevelType w:val="hybridMultilevel"/>
    <w:tmpl w:val="1250F4F2"/>
    <w:lvl w:ilvl="0" w:tplc="69EACFC0">
      <w:start w:val="5"/>
      <w:numFmt w:val="decimal"/>
      <w:lvlText w:val="%1."/>
      <w:lvlJc w:val="left"/>
    </w:lvl>
    <w:lvl w:ilvl="1" w:tplc="77EAD868">
      <w:numFmt w:val="decimal"/>
      <w:lvlText w:val=""/>
      <w:lvlJc w:val="left"/>
    </w:lvl>
    <w:lvl w:ilvl="2" w:tplc="A6B62D98">
      <w:numFmt w:val="decimal"/>
      <w:lvlText w:val=""/>
      <w:lvlJc w:val="left"/>
    </w:lvl>
    <w:lvl w:ilvl="3" w:tplc="75E4413A">
      <w:numFmt w:val="decimal"/>
      <w:lvlText w:val=""/>
      <w:lvlJc w:val="left"/>
    </w:lvl>
    <w:lvl w:ilvl="4" w:tplc="9ECA33D0">
      <w:numFmt w:val="decimal"/>
      <w:lvlText w:val=""/>
      <w:lvlJc w:val="left"/>
    </w:lvl>
    <w:lvl w:ilvl="5" w:tplc="1C0C4E8C">
      <w:numFmt w:val="decimal"/>
      <w:lvlText w:val=""/>
      <w:lvlJc w:val="left"/>
    </w:lvl>
    <w:lvl w:ilvl="6" w:tplc="DEC832B2">
      <w:numFmt w:val="decimal"/>
      <w:lvlText w:val=""/>
      <w:lvlJc w:val="left"/>
    </w:lvl>
    <w:lvl w:ilvl="7" w:tplc="3028C718">
      <w:numFmt w:val="decimal"/>
      <w:lvlText w:val=""/>
      <w:lvlJc w:val="left"/>
    </w:lvl>
    <w:lvl w:ilvl="8" w:tplc="92F068FE">
      <w:numFmt w:val="decimal"/>
      <w:lvlText w:val=""/>
      <w:lvlJc w:val="left"/>
    </w:lvl>
  </w:abstractNum>
  <w:abstractNum w:abstractNumId="5">
    <w:nsid w:val="00006AD4"/>
    <w:multiLevelType w:val="hybridMultilevel"/>
    <w:tmpl w:val="3F6C768A"/>
    <w:lvl w:ilvl="0" w:tplc="FDAC4E42">
      <w:start w:val="1"/>
      <w:numFmt w:val="decimal"/>
      <w:lvlText w:val="%1."/>
      <w:lvlJc w:val="left"/>
    </w:lvl>
    <w:lvl w:ilvl="1" w:tplc="A0DA4E6C">
      <w:numFmt w:val="decimal"/>
      <w:lvlText w:val=""/>
      <w:lvlJc w:val="left"/>
    </w:lvl>
    <w:lvl w:ilvl="2" w:tplc="073625D6">
      <w:numFmt w:val="decimal"/>
      <w:lvlText w:val=""/>
      <w:lvlJc w:val="left"/>
    </w:lvl>
    <w:lvl w:ilvl="3" w:tplc="CCE64EE6">
      <w:numFmt w:val="decimal"/>
      <w:lvlText w:val=""/>
      <w:lvlJc w:val="left"/>
    </w:lvl>
    <w:lvl w:ilvl="4" w:tplc="4F4201C8">
      <w:numFmt w:val="decimal"/>
      <w:lvlText w:val=""/>
      <w:lvlJc w:val="left"/>
    </w:lvl>
    <w:lvl w:ilvl="5" w:tplc="C3089A88">
      <w:numFmt w:val="decimal"/>
      <w:lvlText w:val=""/>
      <w:lvlJc w:val="left"/>
    </w:lvl>
    <w:lvl w:ilvl="6" w:tplc="BC1ADD6E">
      <w:numFmt w:val="decimal"/>
      <w:lvlText w:val=""/>
      <w:lvlJc w:val="left"/>
    </w:lvl>
    <w:lvl w:ilvl="7" w:tplc="713A26E8">
      <w:numFmt w:val="decimal"/>
      <w:lvlText w:val=""/>
      <w:lvlJc w:val="left"/>
    </w:lvl>
    <w:lvl w:ilvl="8" w:tplc="FB92D3E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62"/>
    <w:rsid w:val="00092641"/>
    <w:rsid w:val="00230435"/>
    <w:rsid w:val="003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Неля</cp:lastModifiedBy>
  <cp:revision>2</cp:revision>
  <dcterms:created xsi:type="dcterms:W3CDTF">2018-11-20T14:36:00Z</dcterms:created>
  <dcterms:modified xsi:type="dcterms:W3CDTF">2018-11-20T14:36:00Z</dcterms:modified>
</cp:coreProperties>
</file>