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4F" w:rsidRDefault="005402B3">
      <w:r>
        <w:rPr>
          <w:rFonts w:ascii="Calibri" w:hAnsi="Calibri"/>
          <w:color w:val="000000"/>
          <w:shd w:val="clear" w:color="auto" w:fill="FFFFFF"/>
        </w:rPr>
        <w:t xml:space="preserve">Проанализируйте </w:t>
      </w:r>
      <w:proofErr w:type="gramStart"/>
      <w:r>
        <w:rPr>
          <w:rFonts w:ascii="Calibri" w:hAnsi="Calibri"/>
          <w:color w:val="000000"/>
          <w:shd w:val="clear" w:color="auto" w:fill="FFFFFF"/>
        </w:rPr>
        <w:t>ТР</w:t>
      </w:r>
      <w:proofErr w:type="gramEnd"/>
      <w:r>
        <w:rPr>
          <w:rFonts w:ascii="Calibri" w:hAnsi="Calibri"/>
          <w:color w:val="000000"/>
          <w:shd w:val="clear" w:color="auto" w:fill="FFFFFF"/>
        </w:rPr>
        <w:t xml:space="preserve"> ТС  и Кодекс </w:t>
      </w:r>
      <w:proofErr w:type="spellStart"/>
      <w:r>
        <w:rPr>
          <w:rFonts w:ascii="Calibri" w:hAnsi="Calibri"/>
          <w:color w:val="000000"/>
          <w:shd w:val="clear" w:color="auto" w:fill="FFFFFF"/>
        </w:rPr>
        <w:t>Алиментариус</w:t>
      </w:r>
      <w:proofErr w:type="spellEnd"/>
      <w:r>
        <w:rPr>
          <w:rFonts w:ascii="Calibri" w:hAnsi="Calibri"/>
          <w:color w:val="000000"/>
          <w:shd w:val="clear" w:color="auto" w:fill="FFFFFF"/>
        </w:rPr>
        <w:t> о маркировке. В чем сходства и различия, дайте ответ письменно и развернуто, объемом 1 страница</w:t>
      </w:r>
    </w:p>
    <w:sectPr w:rsidR="001C5A4F" w:rsidSect="001C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02B3"/>
    <w:rsid w:val="001C5A4F"/>
    <w:rsid w:val="0054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Барыга</dc:creator>
  <cp:keywords/>
  <dc:description/>
  <cp:lastModifiedBy>Барыга</cp:lastModifiedBy>
  <cp:revision>2</cp:revision>
  <dcterms:created xsi:type="dcterms:W3CDTF">2018-11-23T08:14:00Z</dcterms:created>
  <dcterms:modified xsi:type="dcterms:W3CDTF">2018-11-23T08:14:00Z</dcterms:modified>
</cp:coreProperties>
</file>