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EA" w:rsidRPr="00D56BEA" w:rsidRDefault="00D56BEA" w:rsidP="00D56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BEA">
        <w:rPr>
          <w:rFonts w:ascii="Times New Roman" w:hAnsi="Times New Roman" w:cs="Times New Roman"/>
          <w:sz w:val="28"/>
          <w:szCs w:val="28"/>
        </w:rPr>
        <w:t xml:space="preserve"> Составьте уравнения реакции полного (до CO2) и неполного (до CO) окисления графита при его сгорании в атмосфере кислорода. Определите эквивалентные массы углерода в указанных реакциях. Ответ: 3 и 6 (г/ моль-</w:t>
      </w:r>
      <w:proofErr w:type="spellStart"/>
      <w:r w:rsidRPr="00D56BEA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D56BEA">
        <w:rPr>
          <w:rFonts w:ascii="Times New Roman" w:hAnsi="Times New Roman" w:cs="Times New Roman"/>
          <w:sz w:val="28"/>
          <w:szCs w:val="28"/>
        </w:rPr>
        <w:t>.)</w:t>
      </w:r>
    </w:p>
    <w:p w:rsidR="00D56BEA" w:rsidRPr="00D56BEA" w:rsidRDefault="00D56BEA" w:rsidP="00D56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BEA">
        <w:rPr>
          <w:rFonts w:ascii="Times New Roman" w:hAnsi="Times New Roman" w:cs="Times New Roman"/>
          <w:sz w:val="28"/>
          <w:szCs w:val="28"/>
        </w:rPr>
        <w:t xml:space="preserve"> На каком основании иттрий (Z=39) и индий (Z=49) помещены в одну группу периодической системы элементов Д.И. Менделеева? Почему они в разных подгруппах? Приведите валентные электроны этих элементов и их электронных аналогов.</w:t>
      </w:r>
    </w:p>
    <w:p w:rsidR="00D56BEA" w:rsidRPr="00D56BEA" w:rsidRDefault="00D56BEA" w:rsidP="00D56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BEA">
        <w:rPr>
          <w:rFonts w:ascii="Times New Roman" w:hAnsi="Times New Roman" w:cs="Times New Roman"/>
          <w:sz w:val="28"/>
          <w:szCs w:val="28"/>
        </w:rPr>
        <w:t xml:space="preserve"> На основании положений зонной теории кристаллов охарактеризуйте металлы, проводники и диэлектрики. От чего зависит ширина запрещенной зоны? Какие примеси нужно добавить к кремнию, чтобы превратить его в: а) n-полупроводник; б) р-полупроводник?</w:t>
      </w:r>
    </w:p>
    <w:p w:rsidR="00D56BEA" w:rsidRPr="00D56BEA" w:rsidRDefault="00D56BEA" w:rsidP="00D56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BEA">
        <w:rPr>
          <w:rFonts w:ascii="Times New Roman" w:hAnsi="Times New Roman" w:cs="Times New Roman"/>
          <w:sz w:val="28"/>
          <w:szCs w:val="28"/>
        </w:rPr>
        <w:t xml:space="preserve"> Не производя вычислений, установить знак ∆S следующих процессов:  </w:t>
      </w:r>
    </w:p>
    <w:p w:rsidR="00D56BEA" w:rsidRPr="00D56BEA" w:rsidRDefault="00D56BEA" w:rsidP="00D56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BE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56BEA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D56BEA">
        <w:rPr>
          <w:rFonts w:ascii="Times New Roman" w:hAnsi="Times New Roman" w:cs="Times New Roman"/>
          <w:sz w:val="28"/>
          <w:szCs w:val="28"/>
        </w:rPr>
        <w:t xml:space="preserve">(к) + СО2(г) = СаСО3(к); </w:t>
      </w:r>
    </w:p>
    <w:p w:rsidR="00D56BEA" w:rsidRPr="00D56BEA" w:rsidRDefault="00D56BEA" w:rsidP="00D56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BEA">
        <w:rPr>
          <w:rFonts w:ascii="Times New Roman" w:hAnsi="Times New Roman" w:cs="Times New Roman"/>
          <w:sz w:val="28"/>
          <w:szCs w:val="28"/>
        </w:rPr>
        <w:t xml:space="preserve">б) испарение воды; </w:t>
      </w:r>
    </w:p>
    <w:p w:rsidR="00D56BEA" w:rsidRPr="00D56BEA" w:rsidRDefault="00D56BEA" w:rsidP="00D56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BEA">
        <w:rPr>
          <w:rFonts w:ascii="Times New Roman" w:hAnsi="Times New Roman" w:cs="Times New Roman"/>
          <w:sz w:val="28"/>
          <w:szCs w:val="28"/>
        </w:rPr>
        <w:t xml:space="preserve">в) NН3(г) + </w:t>
      </w:r>
      <w:proofErr w:type="spellStart"/>
      <w:r w:rsidRPr="00D56BEA">
        <w:rPr>
          <w:rFonts w:ascii="Times New Roman" w:hAnsi="Times New Roman" w:cs="Times New Roman"/>
          <w:sz w:val="28"/>
          <w:szCs w:val="28"/>
        </w:rPr>
        <w:t>НCl</w:t>
      </w:r>
      <w:proofErr w:type="spellEnd"/>
      <w:r w:rsidRPr="00D56BEA">
        <w:rPr>
          <w:rFonts w:ascii="Times New Roman" w:hAnsi="Times New Roman" w:cs="Times New Roman"/>
          <w:sz w:val="28"/>
          <w:szCs w:val="28"/>
        </w:rPr>
        <w:t xml:space="preserve">(г) = NН4Cl(к); </w:t>
      </w:r>
    </w:p>
    <w:p w:rsidR="00D56BEA" w:rsidRPr="00D56BEA" w:rsidRDefault="00D56BEA" w:rsidP="00D56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BEA">
        <w:rPr>
          <w:rFonts w:ascii="Times New Roman" w:hAnsi="Times New Roman" w:cs="Times New Roman"/>
          <w:sz w:val="28"/>
          <w:szCs w:val="28"/>
        </w:rPr>
        <w:t xml:space="preserve">г) СН3СООН (р) → СН3СОО-(р) + Н+(р). </w:t>
      </w:r>
    </w:p>
    <w:p w:rsidR="00D56BEA" w:rsidRPr="00D56BEA" w:rsidRDefault="00D56BEA" w:rsidP="00D56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BEA">
        <w:rPr>
          <w:rFonts w:ascii="Times New Roman" w:hAnsi="Times New Roman" w:cs="Times New Roman"/>
          <w:sz w:val="28"/>
          <w:szCs w:val="28"/>
        </w:rPr>
        <w:t>Ответ поясните</w:t>
      </w:r>
    </w:p>
    <w:p w:rsidR="00D56BEA" w:rsidRPr="00D56BEA" w:rsidRDefault="00D56BEA" w:rsidP="00D56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BEA">
        <w:rPr>
          <w:rFonts w:ascii="Times New Roman" w:hAnsi="Times New Roman" w:cs="Times New Roman"/>
          <w:sz w:val="28"/>
          <w:szCs w:val="28"/>
        </w:rPr>
        <w:t xml:space="preserve"> При 494оС константа равновесия реакции 2NО (г) +О2 (г) ↔ 2NО2 (г) равна 2,2. Равновесные концентрации NО и О2 соответственно равны 0,020 и 0,030 моль/л. Вычислите их исходные концентрации.  Ответ: 0,025 моль/л; 0,0325 моль/л.</w:t>
      </w:r>
    </w:p>
    <w:p w:rsidR="00D56BEA" w:rsidRPr="00D56BEA" w:rsidRDefault="00D56BEA" w:rsidP="00D56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BEA">
        <w:rPr>
          <w:rFonts w:ascii="Times New Roman" w:hAnsi="Times New Roman" w:cs="Times New Roman"/>
          <w:sz w:val="28"/>
          <w:szCs w:val="28"/>
        </w:rPr>
        <w:t xml:space="preserve"> Составьте молекулярные и ионно-молекулярные уравнения реакций взаимодействия в растворах между: а) CdCl2 и K2S; б) КНSiО3 и </w:t>
      </w:r>
      <w:proofErr w:type="spellStart"/>
      <w:r w:rsidRPr="00D56BEA">
        <w:rPr>
          <w:rFonts w:ascii="Times New Roman" w:hAnsi="Times New Roman" w:cs="Times New Roman"/>
          <w:sz w:val="28"/>
          <w:szCs w:val="28"/>
        </w:rPr>
        <w:t>НСl</w:t>
      </w:r>
      <w:proofErr w:type="spellEnd"/>
      <w:r w:rsidRPr="00D56BEA">
        <w:rPr>
          <w:rFonts w:ascii="Times New Roman" w:hAnsi="Times New Roman" w:cs="Times New Roman"/>
          <w:sz w:val="28"/>
          <w:szCs w:val="28"/>
        </w:rPr>
        <w:t>.</w:t>
      </w:r>
    </w:p>
    <w:p w:rsidR="00D56BEA" w:rsidRPr="00D56BEA" w:rsidRDefault="00D56BEA" w:rsidP="00D56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BEA">
        <w:rPr>
          <w:rFonts w:ascii="Times New Roman" w:hAnsi="Times New Roman" w:cs="Times New Roman"/>
          <w:sz w:val="28"/>
          <w:szCs w:val="28"/>
        </w:rPr>
        <w:t xml:space="preserve"> Составьте молекулярные и ионные уравнения гидролиза солей MgSO4, Na2CO3, </w:t>
      </w:r>
      <w:proofErr w:type="spellStart"/>
      <w:r w:rsidRPr="00D56BEA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D56BEA">
        <w:rPr>
          <w:rFonts w:ascii="Times New Roman" w:hAnsi="Times New Roman" w:cs="Times New Roman"/>
          <w:sz w:val="28"/>
          <w:szCs w:val="28"/>
        </w:rPr>
        <w:t xml:space="preserve">(NO3)2. Какое значение рН имеют растворы этих солей (рН меньше7, рН больше7)? Вычислите степень гидролиза и концентрацию раствора </w:t>
      </w:r>
      <w:proofErr w:type="spellStart"/>
      <w:r w:rsidRPr="00D56BEA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Pr="00D56BEA">
        <w:rPr>
          <w:rFonts w:ascii="Times New Roman" w:hAnsi="Times New Roman" w:cs="Times New Roman"/>
          <w:sz w:val="28"/>
          <w:szCs w:val="28"/>
        </w:rPr>
        <w:t>(NO3)2, рН которого равен 4. Ответ: 0,03; 0,0033</w:t>
      </w:r>
    </w:p>
    <w:p w:rsidR="00D56BEA" w:rsidRPr="00D56BEA" w:rsidRDefault="00D56BEA" w:rsidP="00D56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BEA">
        <w:rPr>
          <w:rFonts w:ascii="Times New Roman" w:hAnsi="Times New Roman" w:cs="Times New Roman"/>
          <w:sz w:val="28"/>
          <w:szCs w:val="28"/>
        </w:rPr>
        <w:t xml:space="preserve"> Серебряный электрод в растворе его соли имеет электродный потенциал 0,623 В. Вычислите концентрацию ионов серебра в растворе.  Ответ: 0,001 моль/л</w:t>
      </w:r>
    </w:p>
    <w:p w:rsidR="00D56BEA" w:rsidRPr="00D56BEA" w:rsidRDefault="00D56BEA" w:rsidP="00D56B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BEA">
        <w:rPr>
          <w:rFonts w:ascii="Times New Roman" w:hAnsi="Times New Roman" w:cs="Times New Roman"/>
          <w:sz w:val="28"/>
          <w:szCs w:val="28"/>
        </w:rPr>
        <w:t xml:space="preserve"> Какой объем водорода выделится при взаимодействии 196 г 40% раствора H2SO4 с цинком? Какое количество сульфата цинка при этом образуется? Ответы: 17,92 л, 0,8 моль</w:t>
      </w:r>
    </w:p>
    <w:p w:rsidR="00D56BEA" w:rsidRPr="00D56BEA" w:rsidRDefault="00D56BEA" w:rsidP="00D56BEA">
      <w:pPr>
        <w:numPr>
          <w:ilvl w:val="0"/>
          <w:numId w:val="1"/>
        </w:numPr>
        <w:spacing w:after="0"/>
        <w:jc w:val="both"/>
      </w:pPr>
      <w:r w:rsidRPr="00D56BEA">
        <w:rPr>
          <w:rFonts w:ascii="Times New Roman" w:hAnsi="Times New Roman" w:cs="Times New Roman"/>
          <w:sz w:val="28"/>
          <w:szCs w:val="28"/>
        </w:rPr>
        <w:t xml:space="preserve"> В каком из растворов – </w:t>
      </w:r>
      <w:proofErr w:type="spellStart"/>
      <w:r w:rsidRPr="00D56BEA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D56BEA">
        <w:rPr>
          <w:rFonts w:ascii="Times New Roman" w:hAnsi="Times New Roman" w:cs="Times New Roman"/>
          <w:sz w:val="28"/>
          <w:szCs w:val="28"/>
        </w:rPr>
        <w:t xml:space="preserve"> или NH4OH – можно растворить осадок </w:t>
      </w:r>
      <w:proofErr w:type="spellStart"/>
      <w:r w:rsidRPr="00D56BEA">
        <w:rPr>
          <w:rFonts w:ascii="Times New Roman" w:hAnsi="Times New Roman" w:cs="Times New Roman"/>
          <w:sz w:val="28"/>
          <w:szCs w:val="28"/>
        </w:rPr>
        <w:t>AgCl</w:t>
      </w:r>
      <w:proofErr w:type="spellEnd"/>
      <w:r w:rsidRPr="00D56BEA">
        <w:rPr>
          <w:rFonts w:ascii="Times New Roman" w:hAnsi="Times New Roman" w:cs="Times New Roman"/>
          <w:sz w:val="28"/>
          <w:szCs w:val="28"/>
        </w:rPr>
        <w:t>? Напишите уравнение соответствующей реакции в молекулярной и ионной формах</w:t>
      </w:r>
      <w:r w:rsidRPr="00D56BEA">
        <w:t>.</w:t>
      </w:r>
    </w:p>
    <w:p w:rsidR="00281BC8" w:rsidRDefault="00281BC8">
      <w:bookmarkStart w:id="0" w:name="_GoBack"/>
      <w:bookmarkEnd w:id="0"/>
    </w:p>
    <w:sectPr w:rsidR="0028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241E4"/>
    <w:multiLevelType w:val="hybridMultilevel"/>
    <w:tmpl w:val="F73A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EA"/>
    <w:rsid w:val="00281BC8"/>
    <w:rsid w:val="00D5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23EF"/>
  <w15:chartTrackingRefBased/>
  <w15:docId w15:val="{E547679E-BE43-46E9-851C-16DCE389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>diakov.net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Svetlichny</dc:creator>
  <cp:keywords/>
  <dc:description/>
  <cp:lastModifiedBy>Alexander Svetlichny</cp:lastModifiedBy>
  <cp:revision>1</cp:revision>
  <dcterms:created xsi:type="dcterms:W3CDTF">2018-11-25T07:32:00Z</dcterms:created>
  <dcterms:modified xsi:type="dcterms:W3CDTF">2018-11-25T07:33:00Z</dcterms:modified>
</cp:coreProperties>
</file>