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383" w:rsidRPr="006A5383" w:rsidRDefault="006A5383" w:rsidP="0001628A">
      <w:pPr>
        <w:jc w:val="both"/>
        <w:rPr>
          <w:b/>
        </w:rPr>
      </w:pPr>
      <w:r w:rsidRPr="006A5383">
        <w:rPr>
          <w:b/>
        </w:rPr>
        <w:t>Задание 1.</w:t>
      </w:r>
    </w:p>
    <w:p w:rsidR="0001628A" w:rsidRDefault="0001628A" w:rsidP="0001628A">
      <w:pPr>
        <w:jc w:val="both"/>
      </w:pPr>
      <w:r>
        <w:t>В экономике со сбалансированной внешней торговлей госрасходы равны 100, потребительские расходы 250. Бюджетный дефицит равен 10. Сбережения равны 100.</w:t>
      </w:r>
    </w:p>
    <w:p w:rsidR="0001628A" w:rsidRDefault="0001628A" w:rsidP="0001628A">
      <w:pPr>
        <w:jc w:val="both"/>
      </w:pPr>
      <w:r>
        <w:t>Определите совокупные расходы</w:t>
      </w:r>
      <w:r w:rsidR="008120A0">
        <w:t xml:space="preserve"> (Е)</w:t>
      </w:r>
      <w:r>
        <w:t>.</w:t>
      </w:r>
    </w:p>
    <w:p w:rsidR="005876A0" w:rsidRDefault="005876A0"/>
    <w:p w:rsidR="0001628A" w:rsidRPr="006A5383" w:rsidRDefault="006A5383">
      <w:pPr>
        <w:rPr>
          <w:b/>
        </w:rPr>
      </w:pPr>
      <w:r w:rsidRPr="006A5383">
        <w:rPr>
          <w:b/>
        </w:rPr>
        <w:t>Задание 2.</w:t>
      </w:r>
    </w:p>
    <w:p w:rsidR="0001628A" w:rsidRDefault="0001628A" w:rsidP="0001628A">
      <w:pPr>
        <w:jc w:val="both"/>
      </w:pPr>
      <w:r>
        <w:t xml:space="preserve">Известны характеристики экономики: Оплата труда = </w:t>
      </w:r>
      <w:r w:rsidRPr="0001628A">
        <w:t>5</w:t>
      </w:r>
      <w:r>
        <w:t xml:space="preserve">000, Инвестиции = </w:t>
      </w:r>
      <w:r w:rsidRPr="0001628A">
        <w:t>10</w:t>
      </w:r>
      <w:r>
        <w:t>00, Валовая прибыль = 1</w:t>
      </w:r>
      <w:r w:rsidRPr="0001628A">
        <w:t>60</w:t>
      </w:r>
      <w:r>
        <w:t>0, Валовые смешанные доходы = 2</w:t>
      </w:r>
      <w:r w:rsidRPr="0001628A">
        <w:t>0</w:t>
      </w:r>
      <w:r>
        <w:t xml:space="preserve">00, Сбережения </w:t>
      </w:r>
      <w:r>
        <w:t xml:space="preserve">домохозяйств </w:t>
      </w:r>
      <w:r>
        <w:t xml:space="preserve">= </w:t>
      </w:r>
      <w:r>
        <w:t>16</w:t>
      </w:r>
      <w:r>
        <w:t>20,</w:t>
      </w:r>
      <w:r w:rsidRPr="005610A7">
        <w:t xml:space="preserve"> Чистые налоги на производство и импорт</w:t>
      </w:r>
      <w:r>
        <w:t xml:space="preserve"> = </w:t>
      </w:r>
      <w:r>
        <w:t>9</w:t>
      </w:r>
      <w:r>
        <w:t xml:space="preserve">00, Трансферты = </w:t>
      </w:r>
      <w:r>
        <w:t>50</w:t>
      </w:r>
      <w:r>
        <w:t xml:space="preserve">0, Валовая выручка = </w:t>
      </w:r>
      <w:r>
        <w:t>2</w:t>
      </w:r>
      <w:r>
        <w:t>0000. Найдите промежуточное потребление фирм.</w:t>
      </w:r>
    </w:p>
    <w:p w:rsidR="006A5383" w:rsidRPr="006A5383" w:rsidRDefault="006A5383" w:rsidP="0001628A">
      <w:pPr>
        <w:jc w:val="both"/>
        <w:rPr>
          <w:b/>
        </w:rPr>
      </w:pPr>
      <w:r w:rsidRPr="006A5383">
        <w:rPr>
          <w:b/>
        </w:rPr>
        <w:t>Задание 3.</w:t>
      </w:r>
    </w:p>
    <w:tbl>
      <w:tblPr>
        <w:tblStyle w:val="a3"/>
        <w:tblpPr w:leftFromText="180" w:rightFromText="180" w:vertAnchor="page" w:horzAnchor="margin" w:tblpY="5461"/>
        <w:tblW w:w="0" w:type="auto"/>
        <w:tblLook w:val="04A0" w:firstRow="1" w:lastRow="0" w:firstColumn="1" w:lastColumn="0" w:noHBand="0" w:noVBand="1"/>
      </w:tblPr>
      <w:tblGrid>
        <w:gridCol w:w="2048"/>
        <w:gridCol w:w="782"/>
        <w:gridCol w:w="873"/>
        <w:gridCol w:w="1041"/>
        <w:gridCol w:w="1041"/>
        <w:gridCol w:w="1041"/>
      </w:tblGrid>
      <w:tr w:rsidR="00EB30B9" w:rsidTr="006A5383">
        <w:trPr>
          <w:trHeight w:val="256"/>
        </w:trPr>
        <w:tc>
          <w:tcPr>
            <w:tcW w:w="2048" w:type="dxa"/>
          </w:tcPr>
          <w:p w:rsidR="00EB30B9" w:rsidRPr="00E95B3F" w:rsidRDefault="00EB30B9" w:rsidP="006A5383"/>
        </w:tc>
        <w:tc>
          <w:tcPr>
            <w:tcW w:w="782" w:type="dxa"/>
          </w:tcPr>
          <w:p w:rsidR="00EB30B9" w:rsidRPr="001253BE" w:rsidRDefault="00EB30B9" w:rsidP="006A5383">
            <w:r>
              <w:rPr>
                <w:lang w:val="en-US"/>
              </w:rPr>
              <w:t xml:space="preserve">1 </w:t>
            </w:r>
            <w:proofErr w:type="spellStart"/>
            <w:r>
              <w:t>кв</w:t>
            </w:r>
            <w:proofErr w:type="spellEnd"/>
          </w:p>
        </w:tc>
        <w:tc>
          <w:tcPr>
            <w:tcW w:w="873" w:type="dxa"/>
          </w:tcPr>
          <w:p w:rsidR="00EB30B9" w:rsidRDefault="00EB30B9" w:rsidP="006A5383">
            <w:r>
              <w:t xml:space="preserve">2 </w:t>
            </w:r>
            <w:proofErr w:type="spellStart"/>
            <w:r>
              <w:t>кв</w:t>
            </w:r>
            <w:proofErr w:type="spellEnd"/>
          </w:p>
        </w:tc>
        <w:tc>
          <w:tcPr>
            <w:tcW w:w="1041" w:type="dxa"/>
          </w:tcPr>
          <w:p w:rsidR="00EB30B9" w:rsidRDefault="00EB30B9" w:rsidP="006A5383">
            <w:r>
              <w:t xml:space="preserve">3 </w:t>
            </w:r>
            <w:proofErr w:type="spellStart"/>
            <w:r>
              <w:t>кв</w:t>
            </w:r>
            <w:proofErr w:type="spellEnd"/>
          </w:p>
        </w:tc>
        <w:tc>
          <w:tcPr>
            <w:tcW w:w="1041" w:type="dxa"/>
          </w:tcPr>
          <w:p w:rsidR="00EB30B9" w:rsidRDefault="00EB30B9" w:rsidP="006A5383">
            <w:r>
              <w:t xml:space="preserve">4 </w:t>
            </w:r>
            <w:proofErr w:type="spellStart"/>
            <w:r>
              <w:t>кв</w:t>
            </w:r>
            <w:proofErr w:type="spellEnd"/>
          </w:p>
        </w:tc>
        <w:tc>
          <w:tcPr>
            <w:tcW w:w="1041" w:type="dxa"/>
          </w:tcPr>
          <w:p w:rsidR="00EB30B9" w:rsidRDefault="00EB30B9" w:rsidP="006A5383">
            <w:r>
              <w:t>год</w:t>
            </w:r>
          </w:p>
        </w:tc>
      </w:tr>
      <w:tr w:rsidR="00EB30B9" w:rsidTr="006A5383">
        <w:trPr>
          <w:trHeight w:val="256"/>
        </w:trPr>
        <w:tc>
          <w:tcPr>
            <w:tcW w:w="2048" w:type="dxa"/>
          </w:tcPr>
          <w:p w:rsidR="00EB30B9" w:rsidRDefault="00EB30B9" w:rsidP="006A5383">
            <w:r>
              <w:t>ИПЦ в процентах к декабрю прошлого года</w:t>
            </w:r>
          </w:p>
        </w:tc>
        <w:tc>
          <w:tcPr>
            <w:tcW w:w="782" w:type="dxa"/>
          </w:tcPr>
          <w:p w:rsidR="00EB30B9" w:rsidRDefault="00EB30B9" w:rsidP="006A5383">
            <w:r>
              <w:t>101</w:t>
            </w:r>
          </w:p>
        </w:tc>
        <w:tc>
          <w:tcPr>
            <w:tcW w:w="873" w:type="dxa"/>
          </w:tcPr>
          <w:p w:rsidR="00EB30B9" w:rsidRDefault="00EB30B9" w:rsidP="006A5383">
            <w:r>
              <w:t>105</w:t>
            </w:r>
          </w:p>
        </w:tc>
        <w:tc>
          <w:tcPr>
            <w:tcW w:w="1041" w:type="dxa"/>
          </w:tcPr>
          <w:p w:rsidR="00EB30B9" w:rsidRDefault="00EB30B9" w:rsidP="006A5383">
            <w:r>
              <w:t>110</w:t>
            </w:r>
          </w:p>
        </w:tc>
        <w:tc>
          <w:tcPr>
            <w:tcW w:w="1041" w:type="dxa"/>
          </w:tcPr>
          <w:p w:rsidR="00EB30B9" w:rsidRDefault="00EB30B9" w:rsidP="006A5383">
            <w:r>
              <w:t>120</w:t>
            </w:r>
          </w:p>
        </w:tc>
        <w:tc>
          <w:tcPr>
            <w:tcW w:w="1041" w:type="dxa"/>
          </w:tcPr>
          <w:p w:rsidR="00EB30B9" w:rsidRDefault="00EB30B9" w:rsidP="006A5383"/>
        </w:tc>
      </w:tr>
      <w:tr w:rsidR="00EB30B9" w:rsidTr="006A5383">
        <w:trPr>
          <w:trHeight w:val="256"/>
        </w:trPr>
        <w:tc>
          <w:tcPr>
            <w:tcW w:w="2048" w:type="dxa"/>
          </w:tcPr>
          <w:p w:rsidR="00EB30B9" w:rsidRDefault="00EB30B9" w:rsidP="006A5383">
            <w:r>
              <w:t>ИПЦ в процентах по отношению к предыдущему кварталу</w:t>
            </w:r>
          </w:p>
        </w:tc>
        <w:tc>
          <w:tcPr>
            <w:tcW w:w="782" w:type="dxa"/>
          </w:tcPr>
          <w:p w:rsidR="00EB30B9" w:rsidRDefault="00EB30B9" w:rsidP="006A5383"/>
        </w:tc>
        <w:tc>
          <w:tcPr>
            <w:tcW w:w="873" w:type="dxa"/>
          </w:tcPr>
          <w:p w:rsidR="00EB30B9" w:rsidRDefault="00EB30B9" w:rsidP="006A5383"/>
        </w:tc>
        <w:tc>
          <w:tcPr>
            <w:tcW w:w="1041" w:type="dxa"/>
          </w:tcPr>
          <w:p w:rsidR="00EB30B9" w:rsidRDefault="00EB30B9" w:rsidP="006A5383"/>
        </w:tc>
        <w:tc>
          <w:tcPr>
            <w:tcW w:w="1041" w:type="dxa"/>
          </w:tcPr>
          <w:p w:rsidR="00EB30B9" w:rsidRDefault="00EB30B9" w:rsidP="006A5383"/>
        </w:tc>
        <w:tc>
          <w:tcPr>
            <w:tcW w:w="1041" w:type="dxa"/>
          </w:tcPr>
          <w:p w:rsidR="00EB30B9" w:rsidRDefault="00EB30B9" w:rsidP="006A5383">
            <w:r>
              <w:t>---</w:t>
            </w:r>
          </w:p>
        </w:tc>
      </w:tr>
    </w:tbl>
    <w:p w:rsidR="00EB30B9" w:rsidRDefault="00EB30B9" w:rsidP="00EB30B9">
      <w:r>
        <w:t>Заполните таблицу, округляя до 2 знаков после запятой</w:t>
      </w:r>
    </w:p>
    <w:p w:rsidR="0001628A" w:rsidRDefault="0001628A"/>
    <w:p w:rsidR="00EB30B9" w:rsidRPr="00EB30B9" w:rsidRDefault="00EB30B9" w:rsidP="00323F5C"/>
    <w:p w:rsidR="00EB30B9" w:rsidRPr="00EB30B9" w:rsidRDefault="00EB30B9" w:rsidP="00323F5C"/>
    <w:p w:rsidR="00EB30B9" w:rsidRPr="006A5383" w:rsidRDefault="006A5383" w:rsidP="00323F5C">
      <w:pPr>
        <w:rPr>
          <w:b/>
        </w:rPr>
      </w:pPr>
      <w:r w:rsidRPr="006A5383">
        <w:rPr>
          <w:b/>
        </w:rPr>
        <w:t>Задание 4.</w:t>
      </w:r>
    </w:p>
    <w:p w:rsidR="00323F5C" w:rsidRPr="006A5383" w:rsidRDefault="006A5383" w:rsidP="00323F5C">
      <w:r>
        <w:t xml:space="preserve">Долгосрочная кривая предложения: </w:t>
      </w:r>
      <w:proofErr w:type="spellStart"/>
      <w:r w:rsidR="00323F5C">
        <w:rPr>
          <w:lang w:val="en-US"/>
        </w:rPr>
        <w:t>Ylras</w:t>
      </w:r>
      <w:proofErr w:type="spellEnd"/>
      <w:r w:rsidR="00323F5C" w:rsidRPr="006A5383">
        <w:t xml:space="preserve"> = 100</w:t>
      </w:r>
    </w:p>
    <w:p w:rsidR="00323F5C" w:rsidRPr="006A5383" w:rsidRDefault="006A5383" w:rsidP="00323F5C">
      <w:r>
        <w:t xml:space="preserve">Совокупный спрос: </w:t>
      </w:r>
      <w:r w:rsidR="00323F5C">
        <w:rPr>
          <w:lang w:val="en-US"/>
        </w:rPr>
        <w:t>Yd</w:t>
      </w:r>
      <w:r w:rsidR="00323F5C" w:rsidRPr="006A5383">
        <w:t xml:space="preserve"> = 2 * </w:t>
      </w:r>
      <w:proofErr w:type="gramStart"/>
      <w:r w:rsidR="00323F5C" w:rsidRPr="006A5383">
        <w:t xml:space="preserve">( </w:t>
      </w:r>
      <w:r w:rsidR="00323F5C">
        <w:rPr>
          <w:lang w:val="en-US"/>
        </w:rPr>
        <w:t>M</w:t>
      </w:r>
      <w:proofErr w:type="gramEnd"/>
      <w:r w:rsidR="00323F5C" w:rsidRPr="006A5383">
        <w:t>/</w:t>
      </w:r>
      <w:r w:rsidR="00323F5C">
        <w:rPr>
          <w:lang w:val="en-US"/>
        </w:rPr>
        <w:t>P</w:t>
      </w:r>
      <w:r w:rsidR="00323F5C" w:rsidRPr="006A5383">
        <w:t xml:space="preserve"> ) + 10</w:t>
      </w:r>
    </w:p>
    <w:p w:rsidR="00323F5C" w:rsidRPr="00CE3A4F" w:rsidRDefault="006A5383" w:rsidP="00323F5C">
      <w:r>
        <w:t>Горизонтальная краткосрочная кривая предложения:</w:t>
      </w:r>
      <w:r w:rsidR="00CE3A4F">
        <w:t xml:space="preserve"> </w:t>
      </w:r>
      <w:proofErr w:type="spellStart"/>
      <w:r w:rsidR="00323F5C">
        <w:rPr>
          <w:lang w:val="en-US"/>
        </w:rPr>
        <w:t>Psras</w:t>
      </w:r>
      <w:proofErr w:type="spellEnd"/>
      <w:r w:rsidR="00323F5C" w:rsidRPr="00CE3A4F">
        <w:t xml:space="preserve"> = 2</w:t>
      </w:r>
    </w:p>
    <w:p w:rsidR="00323F5C" w:rsidRDefault="006A5383" w:rsidP="00323F5C">
      <w:pPr>
        <w:jc w:val="both"/>
      </w:pPr>
      <w:r>
        <w:t xml:space="preserve">Постройте график. </w:t>
      </w:r>
      <w:r w:rsidR="00323F5C">
        <w:t xml:space="preserve">Найдите параметры краткосрочного и долгосрочного равновесия после того, как Правительство увеличило </w:t>
      </w:r>
      <w:r w:rsidR="00323F5C">
        <w:t>денежную массу в два раза.</w:t>
      </w:r>
      <w:r>
        <w:t xml:space="preserve"> </w:t>
      </w:r>
    </w:p>
    <w:p w:rsidR="006A5383" w:rsidRPr="00CE3A4F" w:rsidRDefault="00CE3A4F" w:rsidP="006A5383">
      <w:pPr>
        <w:rPr>
          <w:b/>
        </w:rPr>
      </w:pPr>
      <w:r w:rsidRPr="00CE3A4F">
        <w:rPr>
          <w:b/>
        </w:rPr>
        <w:t>Задание 5.</w:t>
      </w:r>
    </w:p>
    <w:p w:rsidR="006A5383" w:rsidRDefault="006A5383" w:rsidP="006A5383">
      <w:r>
        <w:t>Если номинальное количество денег увеличится на 20%, а скорость обращения возрастёт в 1, 3 раза, рассчитайте темп роста цен в долгосрочном периоде.</w:t>
      </w:r>
    </w:p>
    <w:p w:rsidR="009F50EE" w:rsidRPr="00CE3A4F" w:rsidRDefault="00CE3A4F" w:rsidP="00323F5C">
      <w:pPr>
        <w:jc w:val="both"/>
        <w:rPr>
          <w:b/>
        </w:rPr>
      </w:pPr>
      <w:r w:rsidRPr="00CE3A4F">
        <w:rPr>
          <w:b/>
        </w:rPr>
        <w:t>Задание 6.</w:t>
      </w:r>
    </w:p>
    <w:p w:rsidR="009F50EE" w:rsidRDefault="009F50EE" w:rsidP="009F50EE">
      <w:pPr>
        <w:jc w:val="both"/>
      </w:pPr>
      <w:r>
        <w:t>Центральный банк выдал Правительству беспроцентный (эмиссионный) кредит на 100 млрд. руб., которые были потрачены на повышение пенсий. Известно, что банки в экономике не делают избыточных резервов, коэффициент депонирования составляет 0,8, норма обязательного резервирования 0,1. Рассчитайте общее увеличение денежной массы в экономике.</w:t>
      </w:r>
    </w:p>
    <w:p w:rsidR="00EB30B9" w:rsidRPr="00CE3A4F" w:rsidRDefault="00CE3A4F" w:rsidP="009F50EE">
      <w:pPr>
        <w:jc w:val="both"/>
        <w:rPr>
          <w:b/>
        </w:rPr>
      </w:pPr>
      <w:r w:rsidRPr="00CE3A4F">
        <w:rPr>
          <w:b/>
        </w:rPr>
        <w:t>Задание 7.</w:t>
      </w:r>
    </w:p>
    <w:p w:rsidR="00EB30B9" w:rsidRDefault="00EB30B9" w:rsidP="00EB30B9">
      <w:r>
        <w:t xml:space="preserve">Депозиты, хранящиеся </w:t>
      </w:r>
      <w:proofErr w:type="gramStart"/>
      <w:r>
        <w:t>в коммерческом банке</w:t>
      </w:r>
      <w:proofErr w:type="gramEnd"/>
      <w:r>
        <w:t xml:space="preserve"> составляют 100 млн. руб. Банк использует свои кредитные возможности полностью, выдавая кредитов на сумму 80 млн. руб. Рассчитайте, на сколько увеличится предложение денег со стороны банковской системы при снижении нормы обязательного резервирования до 10%.</w:t>
      </w:r>
    </w:p>
    <w:p w:rsidR="00EB30B9" w:rsidRDefault="00EB30B9" w:rsidP="009F50EE">
      <w:pPr>
        <w:jc w:val="both"/>
      </w:pPr>
    </w:p>
    <w:p w:rsidR="009F50EE" w:rsidRPr="0070638D" w:rsidRDefault="008120A0" w:rsidP="00323F5C">
      <w:pPr>
        <w:jc w:val="both"/>
        <w:rPr>
          <w:b/>
        </w:rPr>
      </w:pPr>
      <w:r w:rsidRPr="0070638D">
        <w:rPr>
          <w:b/>
        </w:rPr>
        <w:lastRenderedPageBreak/>
        <w:t>Задание 8.</w:t>
      </w:r>
    </w:p>
    <w:p w:rsidR="008120A0" w:rsidRDefault="008120A0" w:rsidP="00323F5C">
      <w:pPr>
        <w:jc w:val="both"/>
      </w:pPr>
      <w:r>
        <w:t xml:space="preserve">После инфляции в 20% в годовом выражении, которая наблюдалась в </w:t>
      </w:r>
      <w:proofErr w:type="spellStart"/>
      <w:r>
        <w:t>Зюляндии</w:t>
      </w:r>
      <w:proofErr w:type="spellEnd"/>
      <w:r>
        <w:t xml:space="preserve"> в прошлом году, мистер </w:t>
      </w:r>
      <w:proofErr w:type="spellStart"/>
      <w:r>
        <w:t>Зю</w:t>
      </w:r>
      <w:proofErr w:type="spellEnd"/>
      <w:r>
        <w:t xml:space="preserve"> с радостью решил воспользоваться заманчивым предложением Банка положить 500 тыс. </w:t>
      </w:r>
      <w:proofErr w:type="spellStart"/>
      <w:r>
        <w:t>зюльдиков</w:t>
      </w:r>
      <w:proofErr w:type="spellEnd"/>
      <w:r>
        <w:t xml:space="preserve"> на депозит сроком на 1 год с доходностью 35%.</w:t>
      </w:r>
    </w:p>
    <w:p w:rsidR="008120A0" w:rsidRDefault="008120A0" w:rsidP="00323F5C">
      <w:pPr>
        <w:jc w:val="both"/>
      </w:pPr>
      <w:r>
        <w:t xml:space="preserve">Рассчитайте с помощью формулы Фишера, на какую реальную доходность рассчитывал мистер </w:t>
      </w:r>
      <w:proofErr w:type="spellStart"/>
      <w:r>
        <w:t>Зю</w:t>
      </w:r>
      <w:proofErr w:type="spellEnd"/>
      <w:r>
        <w:t>.</w:t>
      </w:r>
    </w:p>
    <w:p w:rsidR="008120A0" w:rsidRPr="00C423E2" w:rsidRDefault="008120A0" w:rsidP="00323F5C">
      <w:pPr>
        <w:jc w:val="both"/>
      </w:pPr>
      <w:r>
        <w:t xml:space="preserve">В этом году инфляция в </w:t>
      </w:r>
      <w:proofErr w:type="spellStart"/>
      <w:r>
        <w:t>Зюляндии</w:t>
      </w:r>
      <w:proofErr w:type="spellEnd"/>
      <w:r>
        <w:t xml:space="preserve"> составила </w:t>
      </w:r>
      <w:r w:rsidR="009E1456">
        <w:t>40</w:t>
      </w:r>
      <w:r>
        <w:t xml:space="preserve">% в год. Рассчитайте фактическую реальную доходность по депозиту мистера </w:t>
      </w:r>
      <w:proofErr w:type="spellStart"/>
      <w:r>
        <w:t>Зю</w:t>
      </w:r>
      <w:proofErr w:type="spellEnd"/>
      <w:r>
        <w:t xml:space="preserve">. </w:t>
      </w:r>
      <w:r w:rsidR="00BC2F86">
        <w:t>Сравните расчёты по полной и упрощённой формулам Фишера. Почему возникает эта разница.</w:t>
      </w:r>
      <w:r w:rsidR="00A76228">
        <w:t xml:space="preserve"> Какая формула </w:t>
      </w:r>
      <w:r w:rsidR="009208EE">
        <w:t>должна использоваться в задаче.</w:t>
      </w:r>
    </w:p>
    <w:p w:rsidR="00323F5C" w:rsidRPr="00C40EB4" w:rsidRDefault="0070638D">
      <w:pPr>
        <w:rPr>
          <w:b/>
        </w:rPr>
      </w:pPr>
      <w:bookmarkStart w:id="0" w:name="_GoBack"/>
      <w:r w:rsidRPr="00C40EB4">
        <w:rPr>
          <w:b/>
        </w:rPr>
        <w:t>Задание 9.</w:t>
      </w:r>
    </w:p>
    <w:bookmarkEnd w:id="0"/>
    <w:p w:rsidR="0070638D" w:rsidRDefault="0070638D">
      <w:r>
        <w:t xml:space="preserve">В стране реальный ВВП произведен в объёме </w:t>
      </w:r>
      <w:r w:rsidR="00C40EB4">
        <w:t>21</w:t>
      </w:r>
      <w:r>
        <w:t xml:space="preserve">00 млрд. Коэффициент </w:t>
      </w:r>
      <w:proofErr w:type="spellStart"/>
      <w:r>
        <w:t>Оукена</w:t>
      </w:r>
      <w:proofErr w:type="spellEnd"/>
      <w:r>
        <w:t xml:space="preserve"> равен 2. Фактический уровень безработицы составляет 10%, а естественный уровень безработицы равен 8%. Определите:</w:t>
      </w:r>
    </w:p>
    <w:p w:rsidR="0070638D" w:rsidRDefault="0070638D" w:rsidP="00C40EB4">
      <w:pPr>
        <w:pStyle w:val="a4"/>
        <w:numPr>
          <w:ilvl w:val="0"/>
          <w:numId w:val="1"/>
        </w:numPr>
      </w:pPr>
      <w:r>
        <w:t>На какой фазе цикла находится экономика,</w:t>
      </w:r>
    </w:p>
    <w:p w:rsidR="0070638D" w:rsidRDefault="0070638D" w:rsidP="00C40EB4">
      <w:pPr>
        <w:pStyle w:val="a4"/>
        <w:numPr>
          <w:ilvl w:val="0"/>
          <w:numId w:val="1"/>
        </w:numPr>
      </w:pPr>
      <w:r>
        <w:t>Уровень циклической безработицы</w:t>
      </w:r>
    </w:p>
    <w:p w:rsidR="0070638D" w:rsidRDefault="0070638D" w:rsidP="00C40EB4">
      <w:pPr>
        <w:pStyle w:val="a4"/>
        <w:numPr>
          <w:ilvl w:val="0"/>
          <w:numId w:val="1"/>
        </w:numPr>
      </w:pPr>
      <w:r>
        <w:t>Величину относительного отклонения фактического ВВП от потенциального</w:t>
      </w:r>
    </w:p>
    <w:p w:rsidR="0070638D" w:rsidRDefault="0070638D" w:rsidP="00C40EB4">
      <w:pPr>
        <w:pStyle w:val="a4"/>
        <w:numPr>
          <w:ilvl w:val="0"/>
          <w:numId w:val="1"/>
        </w:numPr>
      </w:pPr>
      <w:r>
        <w:t>Величину потенциального ВВП</w:t>
      </w:r>
    </w:p>
    <w:p w:rsidR="0070638D" w:rsidRDefault="00C40EB4" w:rsidP="00C40EB4">
      <w:pPr>
        <w:pStyle w:val="a4"/>
        <w:numPr>
          <w:ilvl w:val="0"/>
          <w:numId w:val="1"/>
        </w:numPr>
      </w:pPr>
      <w:r>
        <w:t>Величину абсолютного отклонения ВВП от потенциального</w:t>
      </w:r>
    </w:p>
    <w:p w:rsidR="00C40EB4" w:rsidRDefault="00C40EB4"/>
    <w:p w:rsidR="00C40EB4" w:rsidRDefault="00C40EB4"/>
    <w:sectPr w:rsidR="00C40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C4316"/>
    <w:multiLevelType w:val="hybridMultilevel"/>
    <w:tmpl w:val="EC1EC5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8A"/>
    <w:rsid w:val="0001628A"/>
    <w:rsid w:val="00323F5C"/>
    <w:rsid w:val="004C7737"/>
    <w:rsid w:val="005876A0"/>
    <w:rsid w:val="006A5383"/>
    <w:rsid w:val="0070638D"/>
    <w:rsid w:val="008120A0"/>
    <w:rsid w:val="009208EE"/>
    <w:rsid w:val="009E1456"/>
    <w:rsid w:val="009F50EE"/>
    <w:rsid w:val="00A76228"/>
    <w:rsid w:val="00BC2F86"/>
    <w:rsid w:val="00C40EB4"/>
    <w:rsid w:val="00CE3A4F"/>
    <w:rsid w:val="00EB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7553"/>
  <w15:chartTrackingRefBased/>
  <w15:docId w15:val="{5A17A03C-FB9B-467C-A813-B570D6CD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62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0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425</Words>
  <Characters>2424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dc:creator>
  <cp:keywords/>
  <dc:description/>
  <cp:lastModifiedBy>ЕВ</cp:lastModifiedBy>
  <cp:revision>9</cp:revision>
  <dcterms:created xsi:type="dcterms:W3CDTF">2018-11-20T11:59:00Z</dcterms:created>
  <dcterms:modified xsi:type="dcterms:W3CDTF">2018-11-20T12:45:00Z</dcterms:modified>
</cp:coreProperties>
</file>