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E5" w:rsidRPr="004F00E5" w:rsidRDefault="004F00E5" w:rsidP="004F00E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4F00E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Итоговое задание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продавца (изготовителя, исполнителя) за нарушение прав потребителей.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понимают под безопасностью товара (работы, услуги)?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установлены сроки устранения недостатков, обнаруженных в купленных товарах?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расчетов с покупателями в случае расторжения договора купли-продажи, если товар был продан в кредит.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потребителя, если исполнитель нарушает сроки устранения недостатков выполненной работы или оказанной услуги.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случаях исполнитель освобождается от ответственности за полную или частичную утрату (повреждение) материала (вещи), принятого от потребителя?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Назовите, какие Вы знаете общественные объединения потребителей.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организации осуществляют контроль за защитой прав потребителей? Их права и обязанности.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товары надлежащего качества не подлежат возврату или обмену?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ассортимент товаров и какими свойствами он характеризуется?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широта ассортимента?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характеризует полнота ассортимента?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включают в себя требования к качеству?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входит в понятие номенклатура потребительских свойств и показателей качества?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группы и подгруппы потребительских свойств и показателей качества Вы знаете?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 порядок отбора проб.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случае и как применяют статистический контроль по альтернативному признаку?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 как покупатель может проверить правильность цены, меры и веса купленного товара?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информация о товаре представляется для сведения покупателя?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покупатель может ознакомиться с необходимыми товарами?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каких видов алкогольной продукции запрещается в мелкорозничной торговой сети?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размещается алкогольная продукция в магазине?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бытовым помещениям в магазинах.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необходимо располагать в магазинах торгово-технологическое и холодильное оборудование?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оборудованию, инвентарю и посуде.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требования предъявляются к приему пищевых продуктов?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мытья торгового инвентаря.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санитарной обработки изотермических емкостей и коммуникаций к ним.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санитарные требования к транспортировке пищевых продуктов.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ассортиментный минимум?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каких показателей зависит рациональность </w:t>
      </w:r>
      <w:proofErr w:type="gramStart"/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ас-сортимента</w:t>
      </w:r>
      <w:proofErr w:type="gramEnd"/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потребительские свойства и показатели характерны для продовольственных и непродовольственных товаров?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определения партии, выборки и пробы.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проб отбирают при контроле качества товаров?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установлены сроки замены товаров ненадлежащего качества?</w:t>
      </w:r>
    </w:p>
    <w:p w:rsidR="004F00E5" w:rsidRPr="004F00E5" w:rsidRDefault="004F00E5" w:rsidP="004F00E5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</w:t>
      </w:r>
      <w:r w:rsidRPr="004F00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</w:t>
      </w:r>
      <w:r w:rsidRPr="004F0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срок обмена непродовольственных товаров надлежащего качества.</w:t>
      </w:r>
    </w:p>
    <w:p w:rsidR="00CD0D51" w:rsidRDefault="004F00E5">
      <w:r>
        <w:t xml:space="preserve">  </w:t>
      </w:r>
    </w:p>
    <w:p w:rsidR="004F00E5" w:rsidRDefault="004F00E5"/>
    <w:p w:rsidR="004F00E5" w:rsidRDefault="004F00E5" w:rsidP="004F00E5">
      <w:pPr>
        <w:pStyle w:val="3"/>
        <w:keepNext w:val="0"/>
        <w:keepLines w:val="0"/>
        <w:numPr>
          <w:ilvl w:val="0"/>
          <w:numId w:val="1"/>
        </w:numPr>
        <w:pBdr>
          <w:bottom w:val="single" w:sz="12" w:space="15" w:color="FAFAFA"/>
        </w:pBdr>
        <w:spacing w:before="150" w:after="150" w:line="600" w:lineRule="atLeast"/>
        <w:ind w:left="0"/>
        <w:rPr>
          <w:rFonts w:ascii="inherit" w:hAnsi="inherit" w:cs="Arial"/>
          <w:color w:val="333333"/>
          <w:sz w:val="36"/>
          <w:szCs w:val="36"/>
        </w:rPr>
      </w:pPr>
      <w:r>
        <w:rPr>
          <w:rFonts w:ascii="inherit" w:hAnsi="inherit" w:cs="Arial"/>
          <w:b/>
          <w:bCs/>
          <w:color w:val="333333"/>
          <w:sz w:val="36"/>
          <w:szCs w:val="36"/>
        </w:rPr>
        <w:t>Темы для самостоятельного изучения: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Основные понятия товароведения. Предмет, цели и задачи товароведения. Принципы товароведения. </w:t>
      </w:r>
      <w:proofErr w:type="spellStart"/>
      <w:r>
        <w:rPr>
          <w:color w:val="333333"/>
          <w:sz w:val="28"/>
          <w:szCs w:val="28"/>
        </w:rPr>
        <w:t>Межпредметные</w:t>
      </w:r>
      <w:proofErr w:type="spellEnd"/>
      <w:r>
        <w:rPr>
          <w:color w:val="333333"/>
          <w:sz w:val="28"/>
          <w:szCs w:val="28"/>
        </w:rPr>
        <w:t xml:space="preserve"> связи товароведения с другими учебными дисциплинами. Этапы становления товароведения как научной дисциплины.  Формирование профессиональной компетентности. Объекты, субъекты и методы товароведения.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Методы товароведения: понятие, классификация. Методы научного познания и практические, их разновидности и краткая характеристика, применяемость. Преимущества и недостатки.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Классификация как метод товароведения.  Виды классификации: Классификация потребительских товаров, общие принципы и правила классификации, классификационные признаки. Принципы построения иерархического метода классификации. Принципы построения </w:t>
      </w:r>
      <w:proofErr w:type="spellStart"/>
      <w:r>
        <w:rPr>
          <w:color w:val="333333"/>
          <w:sz w:val="28"/>
          <w:szCs w:val="28"/>
        </w:rPr>
        <w:t>фасетного</w:t>
      </w:r>
      <w:proofErr w:type="spellEnd"/>
      <w:r>
        <w:rPr>
          <w:color w:val="333333"/>
          <w:sz w:val="28"/>
          <w:szCs w:val="28"/>
        </w:rPr>
        <w:t xml:space="preserve"> метода классификации. Преимущества и недостатки иерархического и </w:t>
      </w:r>
      <w:proofErr w:type="spellStart"/>
      <w:r>
        <w:rPr>
          <w:color w:val="333333"/>
          <w:sz w:val="28"/>
          <w:szCs w:val="28"/>
        </w:rPr>
        <w:t>фасетного</w:t>
      </w:r>
      <w:proofErr w:type="spellEnd"/>
      <w:r>
        <w:rPr>
          <w:color w:val="333333"/>
          <w:sz w:val="28"/>
          <w:szCs w:val="28"/>
        </w:rPr>
        <w:t xml:space="preserve"> методов классификации.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Кодирование товаров. Методы кодирования товаров.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5.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Классификаторы: Общероссийский классификатор продукции (ОКП): назначение, структура; Товарная номенклатура внешнеэкономической деятельности (ТНВЭД): назначение, правила интерпретации.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6.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Штриховое кодирование.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7.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Требования к товарной информации.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8.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Виды и формы товарной информации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9.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Товарные знаки и товарные марки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10.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Товаросопроводительные документы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11.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 xml:space="preserve">Ассортимент товаров: основные свойства и показатели, управление и формирование </w:t>
      </w:r>
      <w:proofErr w:type="gramStart"/>
      <w:r>
        <w:rPr>
          <w:color w:val="333333"/>
          <w:sz w:val="28"/>
          <w:szCs w:val="28"/>
        </w:rPr>
        <w:t>ассортимента..</w:t>
      </w:r>
      <w:proofErr w:type="gramEnd"/>
      <w:r>
        <w:rPr>
          <w:color w:val="333333"/>
          <w:sz w:val="28"/>
          <w:szCs w:val="28"/>
        </w:rPr>
        <w:t xml:space="preserve"> Товарный артикул как единица измерения показателей </w:t>
      </w:r>
      <w:proofErr w:type="gramStart"/>
      <w:r>
        <w:rPr>
          <w:color w:val="333333"/>
          <w:sz w:val="28"/>
          <w:szCs w:val="28"/>
        </w:rPr>
        <w:t>ассортимента :понятие</w:t>
      </w:r>
      <w:proofErr w:type="gramEnd"/>
      <w:r>
        <w:rPr>
          <w:color w:val="333333"/>
          <w:sz w:val="28"/>
          <w:szCs w:val="28"/>
        </w:rPr>
        <w:t xml:space="preserve">,  назначение, отличительные признаки. Влияние отдельных </w:t>
      </w:r>
      <w:proofErr w:type="gramStart"/>
      <w:r>
        <w:rPr>
          <w:color w:val="333333"/>
          <w:sz w:val="28"/>
          <w:szCs w:val="28"/>
        </w:rPr>
        <w:t>показателей  на</w:t>
      </w:r>
      <w:proofErr w:type="gramEnd"/>
      <w:r>
        <w:rPr>
          <w:color w:val="333333"/>
          <w:sz w:val="28"/>
          <w:szCs w:val="28"/>
        </w:rPr>
        <w:t xml:space="preserve"> результаты коммерческой деятельности. Управление ассортиментом: понятие, назначение. </w:t>
      </w:r>
      <w:proofErr w:type="gramStart"/>
      <w:r>
        <w:rPr>
          <w:color w:val="333333"/>
          <w:sz w:val="28"/>
          <w:szCs w:val="28"/>
        </w:rPr>
        <w:t>Факторы,  влияющие</w:t>
      </w:r>
      <w:proofErr w:type="gramEnd"/>
      <w:r>
        <w:rPr>
          <w:color w:val="333333"/>
          <w:sz w:val="28"/>
          <w:szCs w:val="28"/>
        </w:rPr>
        <w:t xml:space="preserve">  на формирование ассортимента, регулирование этих факторов. Виды нормативных документов, </w:t>
      </w:r>
      <w:proofErr w:type="gramStart"/>
      <w:r>
        <w:rPr>
          <w:color w:val="333333"/>
          <w:sz w:val="28"/>
          <w:szCs w:val="28"/>
        </w:rPr>
        <w:t>регламентирующих  ассортимент</w:t>
      </w:r>
      <w:proofErr w:type="gramEnd"/>
      <w:r>
        <w:rPr>
          <w:color w:val="333333"/>
          <w:sz w:val="28"/>
          <w:szCs w:val="28"/>
        </w:rPr>
        <w:t xml:space="preserve"> товаров.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12.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Ассортиментная политика: понятие, цели и задачи. Направления развития и совершенствования ассортимента.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13.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Основные понятия: качество, свойства, показатели, уровень качества, технический уровень качества. Классификация потребительских свойств и показателей потребительских товаров: номенклатура, краткая характеристика, критерии выбора. Виды нормативных документов, устанавливающих требования к качеству потребительских товаров.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14.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Общие сведения. Химические свойства. Физические свойства: механические, теплофизические, оптические, акустические, электрические свойства. Физико-химические свойства: сорбционные свойства, свойства, характеризующие проницаемость.  Биологические свойства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15.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Оценка качества: понятие. Структура и результаты оценочной деятельности.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16.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Градации товаров по соответствию и несоответствию установленным требованиям: стандартные, нестандартные, брак и отход. Градации качества стандартной продукции: сорта, классы и группы сложности, марки, номера, размерные категории, классы качества.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17.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Сортамент: природный и товарный. Принципы деления товаров на сорта. Пересортица: причины возникновения, методы обнаружения, способы предупреждения и устранения. Ответственность за умышленную и неумышленную пересортицу товаров.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18.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Дефекты товаров: понятие, классификация. Допустимые, недопустимые дефекты. Отличия дефектов от допустимых отклонений. Взаимосвязь дефектов различной значимости с градациями качества. Диагностика дефектов: причины возникновения, методы обнаружения, способы предупреждения и устранения. Права потребителей и ответственность продавца при реализации дефектной продукции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19.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Основные понятия: единичный экземпляр товаров, комплексная упаковочная единица, товарная партия. Общность и различия. Идентифицирующие признаки товарной партии. Однородность и неоднородность качества в товарной партии, классификация товаров по этим признакам.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20.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Размерные характеристики, общие для всех размерных градаций и специфичные для товарных партий. Назначение, краткая характеристика.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21.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 xml:space="preserve">Идентификация и </w:t>
      </w:r>
      <w:proofErr w:type="spellStart"/>
      <w:r>
        <w:rPr>
          <w:color w:val="333333"/>
          <w:sz w:val="28"/>
          <w:szCs w:val="28"/>
        </w:rPr>
        <w:t>прослеживаемость</w:t>
      </w:r>
      <w:proofErr w:type="spellEnd"/>
      <w:r>
        <w:rPr>
          <w:color w:val="333333"/>
          <w:sz w:val="28"/>
          <w:szCs w:val="28"/>
        </w:rPr>
        <w:t xml:space="preserve"> товаров: определение, цели, виды, средства, методы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22.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 xml:space="preserve">Технологический цикл товародвижения: этапы и стадии: </w:t>
      </w:r>
      <w:proofErr w:type="spellStart"/>
      <w:r>
        <w:rPr>
          <w:color w:val="333333"/>
          <w:sz w:val="28"/>
          <w:szCs w:val="28"/>
        </w:rPr>
        <w:t>предтоварная</w:t>
      </w:r>
      <w:proofErr w:type="spellEnd"/>
      <w:r>
        <w:rPr>
          <w:color w:val="333333"/>
          <w:sz w:val="28"/>
          <w:szCs w:val="28"/>
        </w:rPr>
        <w:t>, товарная и послереализационная.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23.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Контроль качества и количества товарных партий. Виды. Правила выборочного контроля. Пробы: виды, требования к ним. Правила отбора проб. Понятие о приемочном и браковочном числе.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24.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Обеспечение качества и количества: понятие. Факторы, влияющие на качество и количество товаров. Факторы, формирующие качество и количество, краткая характеристика, степень влияния отдельных факторов на качество и количество товаров. Корректирующие мероприятия.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25.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Классификация сохраняющих факторов.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26.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Упаковка: понятие, функции. Виды упаковки по назначению. Требования к упаковке. Эффективность разных видов упаковки.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27.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Хранение: основные понятия, назначение. Составные элементы условий хранения.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28.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Режим хранения: климатический и санитарно-гигиенический. Понятие. Показатели климатического режима и их влияние на сохранность товаров. Значимость отдельных показателей для обеспечения количества и качества. Классификация потребительских товаров по требованиям к оптимальному температурно-влажностному режиму. Регулирование показателей режима хранения.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29.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Санитарно-гигиенический режим складов. Показатели режима, их значимость для обеспечения количества и качества. Профилактические и текущие мероприятия по созданию и поддерживанию санитарно-гигиенического режима. Уход за товарами при хранении.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30.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Размещение товаров. Принципы и правила размещения, их взаимосвязь. Классификация методов хранения. Экономическая эффективность разных методов, критерии эффективности.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31.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Сроки годности, хранения, реализации и эксплуатации. Классификация товаров по срокам годности и эксплуатации.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32.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Контроль за соблюдением условий и сроков хранения, нормативная база.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33.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Товарные потери: основные понятия. Виды и разновидности потерь, причины их возникновения и порядок списания. Нормативные документы, регламентирующие порядок списания потерь. Меры по предупреждению и снижению потерь. Народнохозяйственное значение мероприятий по сокращению потерь.</w:t>
      </w:r>
    </w:p>
    <w:p w:rsidR="004F00E5" w:rsidRDefault="004F00E5" w:rsidP="004F00E5">
      <w:pPr>
        <w:pBdr>
          <w:bottom w:val="single" w:sz="12" w:space="15" w:color="FAFAFA"/>
        </w:pBdr>
        <w:ind w:hanging="360"/>
        <w:rPr>
          <w:rFonts w:ascii="Arial" w:hAnsi="Arial" w:cs="Arial"/>
          <w:color w:val="333333"/>
          <w:sz w:val="21"/>
          <w:szCs w:val="21"/>
        </w:rPr>
      </w:pPr>
    </w:p>
    <w:p w:rsidR="004F00E5" w:rsidRDefault="004F00E5" w:rsidP="004F00E5">
      <w:pPr>
        <w:numPr>
          <w:ilvl w:val="0"/>
          <w:numId w:val="1"/>
        </w:numPr>
        <w:pBdr>
          <w:bottom w:val="single" w:sz="12" w:space="15" w:color="FAFAFA"/>
        </w:pBdr>
        <w:spacing w:after="75" w:line="300" w:lineRule="atLeast"/>
        <w:ind w:left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50" cy="6350"/>
            <wp:effectExtent l="0" t="0" r="0" b="0"/>
            <wp:docPr id="2" name="Рисунок 2" descr="http://gtep.ru/theme/image.php/aardvark/core/1535391554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ep.ru/theme/image.php/aardvark/core/1535391554/sp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E5" w:rsidRDefault="004F00E5" w:rsidP="004F00E5">
      <w:pPr>
        <w:pBdr>
          <w:bottom w:val="single" w:sz="12" w:space="15" w:color="FAFAFA"/>
        </w:pBdr>
        <w:spacing w:after="75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http://gtep.ru/theme/image.php/aardvark/core/1535391554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ep.ru/theme/image.php/aardvark/core/1535391554/sp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E5" w:rsidRDefault="004F00E5" w:rsidP="004F00E5">
      <w:pPr>
        <w:pStyle w:val="3"/>
        <w:pBdr>
          <w:bottom w:val="single" w:sz="12" w:space="15" w:color="FAFAFA"/>
        </w:pBdr>
        <w:spacing w:before="150" w:after="150" w:line="600" w:lineRule="atLeast"/>
        <w:rPr>
          <w:rFonts w:ascii="inherit" w:hAnsi="inherit" w:cs="Arial"/>
          <w:color w:val="333333"/>
          <w:sz w:val="36"/>
          <w:szCs w:val="36"/>
        </w:rPr>
      </w:pPr>
      <w:r>
        <w:rPr>
          <w:rFonts w:ascii="inherit" w:hAnsi="inherit" w:cs="Arial"/>
          <w:b/>
          <w:bCs/>
          <w:color w:val="333333"/>
          <w:sz w:val="36"/>
          <w:szCs w:val="36"/>
        </w:rPr>
        <w:t>Перечень рекомендуемых учебных изданий, Интернет-ресурсов, дополнительной литературы: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i/>
          <w:iCs/>
          <w:color w:val="333333"/>
          <w:sz w:val="28"/>
          <w:szCs w:val="28"/>
        </w:rPr>
        <w:t>Основные источники: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Райкова Е.Ю. Теоретические основы товароведения и экспертизы: Учебник для бакалавров/ Е.Ю. </w:t>
      </w:r>
      <w:proofErr w:type="gramStart"/>
      <w:r>
        <w:rPr>
          <w:color w:val="333333"/>
          <w:sz w:val="28"/>
          <w:szCs w:val="28"/>
        </w:rPr>
        <w:t>Райкова.-</w:t>
      </w:r>
      <w:proofErr w:type="gramEnd"/>
      <w:r>
        <w:rPr>
          <w:color w:val="333333"/>
          <w:sz w:val="28"/>
          <w:szCs w:val="28"/>
        </w:rPr>
        <w:t xml:space="preserve"> М..: Издательско-торговая корпорация «Дашков и К», 2013. – 412с.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Райкова, Е.Ю. Теория товароведения: учеб. пособие для студ. сред. проф. образования: учеб. пособие для преподавателей нач. проф. образования / Е.Ю. Райкова, Ю.В. </w:t>
      </w:r>
      <w:proofErr w:type="spellStart"/>
      <w:r>
        <w:rPr>
          <w:color w:val="333333"/>
          <w:sz w:val="28"/>
          <w:szCs w:val="28"/>
        </w:rPr>
        <w:t>Додонкин</w:t>
      </w:r>
      <w:proofErr w:type="spellEnd"/>
      <w:r>
        <w:rPr>
          <w:color w:val="333333"/>
          <w:sz w:val="28"/>
          <w:szCs w:val="28"/>
        </w:rPr>
        <w:t xml:space="preserve">. – 3-е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>. – М.: Издательский центр «Академия», 2006. – 240 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Калачев С.Л. Товароведение, экспертиза товаров и стандартизация: краткий курс лекций/ С.Л. Калачев, И.М. </w:t>
      </w:r>
      <w:proofErr w:type="spellStart"/>
      <w:r>
        <w:rPr>
          <w:color w:val="333333"/>
          <w:sz w:val="28"/>
          <w:szCs w:val="28"/>
        </w:rPr>
        <w:t>Лифиц</w:t>
      </w:r>
      <w:proofErr w:type="spellEnd"/>
      <w:r>
        <w:rPr>
          <w:color w:val="333333"/>
          <w:sz w:val="28"/>
          <w:szCs w:val="28"/>
        </w:rPr>
        <w:t xml:space="preserve">. – 2-е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– М.: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2011. – 175с.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Куликова Н.Р. Основы </w:t>
      </w:r>
      <w:proofErr w:type="gramStart"/>
      <w:r>
        <w:rPr>
          <w:color w:val="333333"/>
          <w:sz w:val="28"/>
          <w:szCs w:val="28"/>
        </w:rPr>
        <w:t>товароведения.-</w:t>
      </w:r>
      <w:proofErr w:type="gramEnd"/>
      <w:r>
        <w:rPr>
          <w:color w:val="333333"/>
          <w:sz w:val="28"/>
          <w:szCs w:val="28"/>
        </w:rPr>
        <w:t xml:space="preserve"> М.: Альфа- М:ИНФРА-М, 2012.336с.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i/>
          <w:iCs/>
          <w:color w:val="333333"/>
          <w:sz w:val="28"/>
          <w:szCs w:val="28"/>
        </w:rPr>
        <w:t>Дополнительные источники: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ФЗ «О защите прав потребителей», Закон РФ от 07.02.1992 N 2300-1 (ред. от 23.11.2009) "О защите прав потребителей" (с изм. и доп., вступающими в силу с 01.01.2010)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15467-79 Управление качеством продукции. Основные понятия. Термины и определения.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Р 50646-94. «Услуги населению. Термины и определения».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Р 51303-2009 «Торговля. Термины и определения».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5.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Р 51304-99 «Услуги торговли. Общие требования».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6.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Р 51305-2009 «Услуги торговли. Требования к персоналу».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7.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Р «Розничная торговля. Номенклатура показателей качества и безопасности».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8.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ГОСТ 16504-81 Испытания и контроль качества продукции. Основные термины и определения.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9.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ОСТ 28-002-2000 Розничная торговля. Номенклатура показателей качества услуг.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10.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>Николаева М.А. «Теоретические основы товароведения» М.: «Норма», 2007. – 448с.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11.</w:t>
      </w:r>
      <w:r>
        <w:rPr>
          <w:color w:val="333333"/>
          <w:sz w:val="14"/>
          <w:szCs w:val="14"/>
        </w:rPr>
        <w:t>                       </w:t>
      </w:r>
      <w:proofErr w:type="spellStart"/>
      <w:r>
        <w:rPr>
          <w:color w:val="333333"/>
          <w:sz w:val="28"/>
          <w:szCs w:val="28"/>
        </w:rPr>
        <w:t>Колачев</w:t>
      </w:r>
      <w:proofErr w:type="spellEnd"/>
      <w:r>
        <w:rPr>
          <w:color w:val="333333"/>
          <w:sz w:val="28"/>
          <w:szCs w:val="28"/>
        </w:rPr>
        <w:t xml:space="preserve"> С.Л. «Товароведение и экспертиза товаров», М.: «</w:t>
      </w:r>
      <w:proofErr w:type="spellStart"/>
      <w:r>
        <w:rPr>
          <w:color w:val="333333"/>
          <w:sz w:val="28"/>
          <w:szCs w:val="28"/>
        </w:rPr>
        <w:t>Юнити</w:t>
      </w:r>
      <w:proofErr w:type="spellEnd"/>
      <w:r>
        <w:rPr>
          <w:color w:val="333333"/>
          <w:sz w:val="28"/>
          <w:szCs w:val="28"/>
        </w:rPr>
        <w:t>», 2010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12.</w:t>
      </w:r>
      <w:r>
        <w:rPr>
          <w:color w:val="333333"/>
          <w:sz w:val="14"/>
          <w:szCs w:val="14"/>
        </w:rPr>
        <w:t>                       </w:t>
      </w:r>
      <w:r>
        <w:rPr>
          <w:color w:val="333333"/>
          <w:sz w:val="28"/>
          <w:szCs w:val="28"/>
        </w:rPr>
        <w:t xml:space="preserve">Казанцева Н.С. «Товароведение продовольственных товаров»: учебник / Н.С. Казанцева. - М.: Издательско- торговая корпорация "Дашков и </w:t>
      </w:r>
      <w:proofErr w:type="gramStart"/>
      <w:r>
        <w:rPr>
          <w:color w:val="333333"/>
          <w:sz w:val="28"/>
          <w:szCs w:val="28"/>
        </w:rPr>
        <w:t>К</w:t>
      </w:r>
      <w:proofErr w:type="gramEnd"/>
      <w:r>
        <w:rPr>
          <w:color w:val="333333"/>
          <w:sz w:val="28"/>
          <w:szCs w:val="28"/>
        </w:rPr>
        <w:t>*, 2007.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13.</w:t>
      </w:r>
      <w:r>
        <w:rPr>
          <w:color w:val="333333"/>
          <w:sz w:val="14"/>
          <w:szCs w:val="14"/>
        </w:rPr>
        <w:t>                       </w:t>
      </w:r>
      <w:proofErr w:type="spellStart"/>
      <w:r>
        <w:rPr>
          <w:color w:val="333333"/>
          <w:sz w:val="28"/>
          <w:szCs w:val="28"/>
        </w:rPr>
        <w:t>Петрище</w:t>
      </w:r>
      <w:proofErr w:type="spellEnd"/>
      <w:r>
        <w:rPr>
          <w:color w:val="333333"/>
          <w:sz w:val="28"/>
          <w:szCs w:val="28"/>
        </w:rPr>
        <w:t xml:space="preserve"> Ф.А. Теоретические основы товароведения и экспертизы непродовольственных товаров. Учебник М.: Дашков и К, 2006. – 510с.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i/>
          <w:iCs/>
          <w:color w:val="333333"/>
          <w:sz w:val="28"/>
          <w:szCs w:val="28"/>
        </w:rPr>
        <w:t>Интернет- ресурсы: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www.znaytovar.ru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www.konfop.ru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www.ziebel.ru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www.tks.ru</w:t>
      </w:r>
    </w:p>
    <w:p w:rsidR="004F00E5" w:rsidRDefault="004F00E5" w:rsidP="004F00E5">
      <w:pPr>
        <w:pStyle w:val="a3"/>
        <w:pBdr>
          <w:bottom w:val="single" w:sz="12" w:space="15" w:color="FAFAFA"/>
        </w:pBdr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5.</w:t>
      </w:r>
      <w:r>
        <w:rPr>
          <w:color w:val="333333"/>
          <w:sz w:val="14"/>
          <w:szCs w:val="14"/>
        </w:rPr>
        <w:t>     </w:t>
      </w:r>
      <w:hyperlink r:id="rId6" w:history="1">
        <w:r>
          <w:rPr>
            <w:rStyle w:val="a4"/>
            <w:color w:val="2C3E50"/>
            <w:sz w:val="28"/>
            <w:szCs w:val="28"/>
            <w:u w:val="none"/>
          </w:rPr>
          <w:t>www.rospotrebnadzor.ru/</w:t>
        </w:r>
      </w:hyperlink>
    </w:p>
    <w:p w:rsidR="004F00E5" w:rsidRDefault="004F00E5">
      <w:bookmarkStart w:id="0" w:name="_GoBack"/>
      <w:bookmarkEnd w:id="0"/>
    </w:p>
    <w:sectPr w:rsidR="004F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A12"/>
    <w:multiLevelType w:val="multilevel"/>
    <w:tmpl w:val="96A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5"/>
    <w:rsid w:val="004F00E5"/>
    <w:rsid w:val="00C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3744"/>
  <w15:chartTrackingRefBased/>
  <w15:docId w15:val="{ADC978FD-A758-49EF-9E2D-6D32EE7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0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2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2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2018-11-30T10:23:00Z</dcterms:created>
  <dcterms:modified xsi:type="dcterms:W3CDTF">2018-11-30T10:24:00Z</dcterms:modified>
</cp:coreProperties>
</file>