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81" w:rsidRPr="00917448" w:rsidRDefault="00063981" w:rsidP="00063981">
      <w:pPr>
        <w:pStyle w:val="a3"/>
        <w:spacing w:line="360" w:lineRule="auto"/>
        <w:jc w:val="both"/>
        <w:rPr>
          <w:b/>
        </w:rPr>
      </w:pPr>
      <w:r>
        <w:rPr>
          <w:b/>
        </w:rPr>
        <w:t>080</w:t>
      </w:r>
    </w:p>
    <w:p w:rsidR="00063981" w:rsidRPr="00917448" w:rsidRDefault="00063981" w:rsidP="00063981">
      <w:pPr>
        <w:pStyle w:val="a3"/>
        <w:spacing w:line="360" w:lineRule="auto"/>
        <w:jc w:val="both"/>
        <w:rPr>
          <w:b/>
        </w:rPr>
      </w:pPr>
      <w:r w:rsidRPr="00917448">
        <w:rPr>
          <w:b/>
        </w:rPr>
        <w:t>ДИСЦИПЛИНА: ОБЩАЯ ЭНЕРГЕТИКА</w:t>
      </w:r>
    </w:p>
    <w:p w:rsidR="00063981" w:rsidRPr="00917448" w:rsidRDefault="00063981" w:rsidP="00063981">
      <w:pPr>
        <w:pStyle w:val="a3"/>
        <w:spacing w:line="360" w:lineRule="auto"/>
        <w:jc w:val="center"/>
        <w:rPr>
          <w:b/>
        </w:rPr>
      </w:pPr>
      <w:r w:rsidRPr="00917448">
        <w:rPr>
          <w:b/>
        </w:rPr>
        <w:t>ЗАДАЧА</w:t>
      </w:r>
      <w:r>
        <w:rPr>
          <w:b/>
        </w:rPr>
        <w:t xml:space="preserve"> № 1</w:t>
      </w:r>
    </w:p>
    <w:p w:rsidR="00063981" w:rsidRPr="00917448" w:rsidRDefault="00063981" w:rsidP="00063981">
      <w:pPr>
        <w:pStyle w:val="a3"/>
        <w:spacing w:line="360" w:lineRule="auto"/>
        <w:ind w:firstLine="709"/>
        <w:jc w:val="both"/>
      </w:pPr>
      <w:r w:rsidRPr="00917448">
        <w:t>Паротурбинная установка ТЭС мощностью</w:t>
      </w:r>
      <w:r w:rsidRPr="00917448">
        <w:rPr>
          <w:rStyle w:val="4"/>
          <w:sz w:val="28"/>
          <w:szCs w:val="28"/>
          <w:lang w:val="ru-RU" w:eastAsia="ru-RU"/>
        </w:rPr>
        <w:t xml:space="preserve"> </w:t>
      </w:r>
      <w:r w:rsidRPr="00917448">
        <w:rPr>
          <w:rStyle w:val="4"/>
          <w:b w:val="0"/>
          <w:sz w:val="28"/>
          <w:szCs w:val="28"/>
        </w:rPr>
        <w:t>N</w:t>
      </w:r>
      <w:r w:rsidRPr="00917448">
        <w:rPr>
          <w:rStyle w:val="4"/>
          <w:b w:val="0"/>
          <w:sz w:val="28"/>
          <w:szCs w:val="28"/>
          <w:vertAlign w:val="subscript"/>
          <w:lang w:val="ru-RU"/>
        </w:rPr>
        <w:t>э</w:t>
      </w:r>
      <w:r w:rsidRPr="00917448">
        <w:rPr>
          <w:rStyle w:val="4"/>
          <w:b w:val="0"/>
          <w:sz w:val="28"/>
          <w:szCs w:val="28"/>
          <w:lang w:val="ru-RU"/>
        </w:rPr>
        <w:t>= 12</w:t>
      </w:r>
      <w:r>
        <w:rPr>
          <w:rStyle w:val="4"/>
          <w:b w:val="0"/>
          <w:sz w:val="28"/>
          <w:szCs w:val="28"/>
          <w:lang w:val="ru-RU"/>
        </w:rPr>
        <w:t xml:space="preserve"> </w:t>
      </w:r>
      <w:proofErr w:type="spellStart"/>
      <w:r w:rsidRPr="00917448">
        <w:rPr>
          <w:rStyle w:val="4"/>
          <w:b w:val="0"/>
          <w:sz w:val="28"/>
          <w:szCs w:val="28"/>
        </w:rPr>
        <w:t>MBt</w:t>
      </w:r>
      <w:proofErr w:type="spellEnd"/>
      <w:r w:rsidRPr="00917448">
        <w:t xml:space="preserve"> с начальными параметрами пара р</w:t>
      </w:r>
      <w:r w:rsidRPr="00917448">
        <w:rPr>
          <w:vertAlign w:val="subscript"/>
        </w:rPr>
        <w:t>0</w:t>
      </w:r>
      <w:r w:rsidRPr="00917448">
        <w:t xml:space="preserve"> = 3,5 </w:t>
      </w:r>
      <w:r w:rsidRPr="00917448">
        <w:rPr>
          <w:lang w:val="en-US"/>
        </w:rPr>
        <w:t>M</w:t>
      </w:r>
      <w:r w:rsidRPr="00917448">
        <w:t>П</w:t>
      </w:r>
      <w:r w:rsidRPr="00917448">
        <w:rPr>
          <w:lang w:val="en-US"/>
        </w:rPr>
        <w:t>a</w:t>
      </w:r>
      <w:r w:rsidRPr="00917448">
        <w:t xml:space="preserve"> и </w:t>
      </w:r>
      <w:r w:rsidRPr="00917448">
        <w:rPr>
          <w:lang w:val="en-US"/>
        </w:rPr>
        <w:t>t</w:t>
      </w:r>
      <w:r w:rsidRPr="00917448">
        <w:rPr>
          <w:vertAlign w:val="subscript"/>
          <w:lang w:val="en-US"/>
        </w:rPr>
        <w:t>o</w:t>
      </w:r>
      <w:r w:rsidRPr="00917448">
        <w:t xml:space="preserve"> = 435</w:t>
      </w:r>
      <w:proofErr w:type="gramStart"/>
      <w:r w:rsidRPr="00917448">
        <w:t>°С</w:t>
      </w:r>
      <w:proofErr w:type="gramEnd"/>
      <w:r w:rsidRPr="00917448">
        <w:t xml:space="preserve"> работает с давлением в конденсаторе </w:t>
      </w:r>
      <w:proofErr w:type="spellStart"/>
      <w:r w:rsidRPr="00917448">
        <w:t>р</w:t>
      </w:r>
      <w:r w:rsidRPr="00917448">
        <w:rPr>
          <w:vertAlign w:val="subscript"/>
        </w:rPr>
        <w:t>к</w:t>
      </w:r>
      <w:proofErr w:type="spellEnd"/>
      <w:r w:rsidRPr="00917448">
        <w:t xml:space="preserve"> </w:t>
      </w:r>
      <w:r>
        <w:t>–</w:t>
      </w:r>
      <w:r w:rsidRPr="00917448">
        <w:t xml:space="preserve"> 5 кПа;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  <w:lang w:val="en-US"/>
              </w:rPr>
              <m:t>oi</m:t>
            </m:r>
          </m:sub>
        </m:sSub>
        <m:r>
          <w:rPr>
            <w:rFonts w:ascii="Cambria Math" w:hAnsi="Cambria Math"/>
          </w:rPr>
          <m:t>=</m:t>
        </m:r>
      </m:oMath>
      <w:r w:rsidRPr="00917448">
        <w:t xml:space="preserve">0,82;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η</m:t>
            </m:r>
          </m:e>
          <m:sub>
            <m:r>
              <w:rPr>
                <w:rFonts w:ascii="Cambria Math" w:hAnsi="Cambria Math"/>
              </w:rPr>
              <m:t>эм</m:t>
            </m:r>
          </m:sub>
        </m:sSub>
      </m:oMath>
      <w:r w:rsidRPr="00917448">
        <w:t xml:space="preserve"> = 0,92. Рассчитать расход пара и термический КПД цикла для работы турбины в конденсационном режиме. Как изменится расход пара на турбину и термический КПД цикла, если будет применен регенеративный подогрев питательной воды паром из отбора турбины</w:t>
      </w:r>
      <w:r w:rsidRPr="00917448">
        <w:rPr>
          <w:rStyle w:val="3"/>
          <w:sz w:val="28"/>
          <w:szCs w:val="28"/>
        </w:rPr>
        <w:t xml:space="preserve"> </w:t>
      </w:r>
      <w:proofErr w:type="spellStart"/>
      <w:r w:rsidRPr="00917448">
        <w:rPr>
          <w:rStyle w:val="3"/>
          <w:sz w:val="28"/>
          <w:szCs w:val="28"/>
        </w:rPr>
        <w:t>р</w:t>
      </w:r>
      <w:r w:rsidRPr="00917448">
        <w:rPr>
          <w:vertAlign w:val="subscript"/>
        </w:rPr>
        <w:t>отб</w:t>
      </w:r>
      <w:proofErr w:type="spellEnd"/>
      <w:r w:rsidRPr="00917448">
        <w:t xml:space="preserve"> = 0,1 МПа в смешивающем подогревателе до </w:t>
      </w:r>
      <w:bookmarkStart w:id="0" w:name="_GoBack"/>
      <w:bookmarkEnd w:id="0"/>
      <w:proofErr w:type="gramStart"/>
      <w:r w:rsidRPr="00917448">
        <w:rPr>
          <w:lang w:val="en-US"/>
        </w:rPr>
        <w:t>t</w:t>
      </w:r>
      <w:proofErr w:type="spellStart"/>
      <w:proofErr w:type="gramEnd"/>
      <w:r w:rsidRPr="00917448">
        <w:rPr>
          <w:vertAlign w:val="subscript"/>
        </w:rPr>
        <w:t>пв</w:t>
      </w:r>
      <w:proofErr w:type="spellEnd"/>
      <w:r w:rsidRPr="00917448">
        <w:t xml:space="preserve"> = 100 °С. Тепловая схема ПТУ приведена на рис. 1.</w:t>
      </w:r>
    </w:p>
    <w:tbl>
      <w:tblPr>
        <w:tblW w:w="0" w:type="auto"/>
        <w:jc w:val="center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794"/>
      </w:tblGrid>
      <w:tr w:rsidR="00063981" w:rsidRPr="00960DC3" w:rsidTr="00F61A19">
        <w:trPr>
          <w:trHeight w:val="34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960DC3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N, 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063981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9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3981" w:rsidRPr="00960DC3" w:rsidTr="00F61A19">
        <w:trPr>
          <w:trHeight w:val="34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960DC3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0D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063981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9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63981" w:rsidRPr="00960DC3" w:rsidTr="00F61A19">
        <w:trPr>
          <w:trHeight w:val="34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960DC3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60D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</w:t>
            </w:r>
            <w:proofErr w:type="spellEnd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, °С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063981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981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063981" w:rsidRPr="00960DC3" w:rsidTr="00F61A19">
        <w:trPr>
          <w:trHeight w:val="34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960DC3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0D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, кПа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063981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3981" w:rsidRPr="00960DC3" w:rsidTr="00F61A19">
        <w:trPr>
          <w:trHeight w:val="34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960DC3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  <w:r w:rsidRPr="00960D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063981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981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063981" w:rsidRPr="00960DC3" w:rsidTr="00F61A19">
        <w:trPr>
          <w:trHeight w:val="34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960DC3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  <w:r w:rsidRPr="00960D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эм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063981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981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063981" w:rsidRPr="00960DC3" w:rsidTr="00F61A19">
        <w:trPr>
          <w:trHeight w:val="34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960DC3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0D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отб</w:t>
            </w:r>
            <w:proofErr w:type="spellEnd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063981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981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063981" w:rsidRPr="00960DC3" w:rsidTr="00F61A19">
        <w:trPr>
          <w:trHeight w:val="34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960DC3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60D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пв</w:t>
            </w:r>
            <w:proofErr w:type="gramStart"/>
            <w:r w:rsidRPr="00960DC3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81" w:rsidRPr="00063981" w:rsidRDefault="00063981" w:rsidP="00F61A19">
            <w:pPr>
              <w:pStyle w:val="a4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98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063981" w:rsidRDefault="00063981" w:rsidP="00063981">
      <w:pPr>
        <w:pStyle w:val="a3"/>
        <w:spacing w:line="360" w:lineRule="auto"/>
        <w:ind w:firstLine="709"/>
        <w:jc w:val="both"/>
        <w:rPr>
          <w:b/>
        </w:rPr>
      </w:pPr>
    </w:p>
    <w:p w:rsidR="00063981" w:rsidRPr="00917448" w:rsidRDefault="00063981" w:rsidP="00063981">
      <w:pPr>
        <w:pStyle w:val="a3"/>
        <w:spacing w:line="360" w:lineRule="auto"/>
        <w:ind w:firstLine="709"/>
        <w:jc w:val="both"/>
      </w:pPr>
      <w:r w:rsidRPr="00960DC3">
        <w:rPr>
          <w:b/>
        </w:rPr>
        <w:t>Определить:</w:t>
      </w:r>
      <w:r w:rsidRPr="00917448">
        <w:t xml:space="preserve"> расход пара на турбину </w:t>
      </w:r>
      <w:r w:rsidRPr="00917448">
        <w:rPr>
          <w:lang w:val="en-US"/>
        </w:rPr>
        <w:t>D</w:t>
      </w:r>
      <w:r w:rsidRPr="00917448">
        <w:rPr>
          <w:vertAlign w:val="subscript"/>
        </w:rPr>
        <w:t>т</w:t>
      </w:r>
      <w:r w:rsidRPr="00917448">
        <w:t xml:space="preserve"> с регенеративным отбором, термический КПД цикла ПТУ с регенеративным отбором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proofErr w:type="gramStart"/>
      <w:r w:rsidRPr="00917448">
        <w:rPr>
          <w:rFonts w:eastAsiaTheme="minorEastAsia"/>
        </w:rPr>
        <w:t xml:space="preserve"> ,</w:t>
      </w:r>
      <w:proofErr w:type="gramEnd"/>
      <w:r w:rsidRPr="00917448">
        <w:rPr>
          <w:rFonts w:eastAsiaTheme="minorEastAsia"/>
        </w:rPr>
        <w:t xml:space="preserve"> </w:t>
      </w:r>
      <w:r w:rsidRPr="00917448">
        <w:t>относительное повышение расхода пара через турбину с регенеративным отбором, относительное повышение термического КПД турбины с регенеративным отбором</w:t>
      </w:r>
      <w:r>
        <w:t>.</w:t>
      </w:r>
    </w:p>
    <w:p w:rsidR="00063981" w:rsidRPr="00917448" w:rsidRDefault="00063981" w:rsidP="00063981">
      <w:pPr>
        <w:pStyle w:val="a3"/>
        <w:spacing w:line="360" w:lineRule="auto"/>
        <w:ind w:firstLine="709"/>
        <w:jc w:val="both"/>
      </w:pPr>
      <w:r w:rsidRPr="00917448">
        <w:t xml:space="preserve">Изобразить на </w:t>
      </w:r>
      <w:r w:rsidRPr="00917448">
        <w:rPr>
          <w:lang w:val="en-US"/>
        </w:rPr>
        <w:t>h</w:t>
      </w:r>
      <w:r w:rsidRPr="00917448">
        <w:t>-</w:t>
      </w:r>
      <w:r w:rsidRPr="00917448">
        <w:rPr>
          <w:lang w:val="en-US"/>
        </w:rPr>
        <w:t>S</w:t>
      </w:r>
      <w:r w:rsidRPr="00917448">
        <w:t xml:space="preserve"> диаграмме расширение пара в турбине в конденсационном режиме и с регенеративным отбором (идеальный цикл и действительный цикл). Изобразить тепловую схему ПТУ.</w:t>
      </w:r>
    </w:p>
    <w:p w:rsidR="00063981" w:rsidRPr="00917448" w:rsidRDefault="00063981" w:rsidP="00063981">
      <w:pPr>
        <w:pStyle w:val="a3"/>
        <w:spacing w:line="360" w:lineRule="auto"/>
        <w:ind w:firstLine="709"/>
        <w:jc w:val="both"/>
      </w:pPr>
      <w:r w:rsidRPr="00917448">
        <w:t xml:space="preserve">Задачу решить с помощью </w:t>
      </w:r>
      <w:r w:rsidRPr="00917448">
        <w:rPr>
          <w:lang w:val="en-US"/>
        </w:rPr>
        <w:t>h</w:t>
      </w:r>
      <w:r w:rsidRPr="00917448">
        <w:t>-</w:t>
      </w:r>
      <w:r w:rsidRPr="00917448">
        <w:rPr>
          <w:lang w:val="en-US"/>
        </w:rPr>
        <w:t>S</w:t>
      </w:r>
      <w:r w:rsidRPr="00917448">
        <w:t xml:space="preserve"> диаграммы и таблиц воды и водяного пара.</w:t>
      </w:r>
    </w:p>
    <w:p w:rsidR="00063981" w:rsidRDefault="00063981" w:rsidP="00063981">
      <w:pPr>
        <w:pStyle w:val="a3"/>
        <w:spacing w:line="360" w:lineRule="auto"/>
        <w:jc w:val="both"/>
      </w:pPr>
    </w:p>
    <w:p w:rsidR="00063981" w:rsidRDefault="00063981" w:rsidP="00063981">
      <w:pPr>
        <w:pStyle w:val="a3"/>
        <w:spacing w:line="360" w:lineRule="auto"/>
        <w:jc w:val="both"/>
      </w:pPr>
      <w:r w:rsidRPr="0091744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E67D086" wp14:editId="6FB79478">
            <wp:simplePos x="0" y="0"/>
            <wp:positionH relativeFrom="column">
              <wp:posOffset>1183640</wp:posOffset>
            </wp:positionH>
            <wp:positionV relativeFrom="paragraph">
              <wp:posOffset>24130</wp:posOffset>
            </wp:positionV>
            <wp:extent cx="2814320" cy="2085975"/>
            <wp:effectExtent l="0" t="0" r="5080" b="9525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981" w:rsidRDefault="00063981" w:rsidP="00063981">
      <w:pPr>
        <w:pStyle w:val="a3"/>
        <w:spacing w:line="360" w:lineRule="auto"/>
        <w:jc w:val="both"/>
      </w:pPr>
    </w:p>
    <w:p w:rsidR="00063981" w:rsidRDefault="00063981" w:rsidP="00063981">
      <w:pPr>
        <w:pStyle w:val="a3"/>
        <w:spacing w:line="360" w:lineRule="auto"/>
        <w:jc w:val="both"/>
      </w:pPr>
    </w:p>
    <w:p w:rsidR="00063981" w:rsidRDefault="00063981" w:rsidP="00063981">
      <w:pPr>
        <w:pStyle w:val="a3"/>
        <w:spacing w:line="360" w:lineRule="auto"/>
        <w:jc w:val="both"/>
      </w:pPr>
    </w:p>
    <w:p w:rsidR="00063981" w:rsidRDefault="00063981" w:rsidP="00063981">
      <w:pPr>
        <w:pStyle w:val="a3"/>
        <w:spacing w:line="360" w:lineRule="auto"/>
        <w:jc w:val="both"/>
      </w:pPr>
    </w:p>
    <w:p w:rsidR="00063981" w:rsidRDefault="00063981" w:rsidP="00063981">
      <w:pPr>
        <w:pStyle w:val="a3"/>
        <w:spacing w:line="360" w:lineRule="auto"/>
        <w:jc w:val="both"/>
      </w:pPr>
    </w:p>
    <w:p w:rsidR="00063981" w:rsidRDefault="00063981" w:rsidP="00063981">
      <w:pPr>
        <w:pStyle w:val="a3"/>
        <w:spacing w:line="360" w:lineRule="auto"/>
        <w:jc w:val="both"/>
      </w:pPr>
    </w:p>
    <w:p w:rsidR="00063981" w:rsidRDefault="00063981" w:rsidP="00063981">
      <w:pPr>
        <w:pStyle w:val="a3"/>
        <w:spacing w:line="360" w:lineRule="auto"/>
        <w:jc w:val="center"/>
      </w:pPr>
      <w:r w:rsidRPr="00917448">
        <w:t xml:space="preserve">Рис. 1. Тепловая схема ПТУ с одним подогревателем питательной воды смешивающего типа </w:t>
      </w:r>
      <w:r>
        <w:t>1</w:t>
      </w:r>
      <w:r w:rsidRPr="00917448">
        <w:t xml:space="preserve"> </w:t>
      </w:r>
      <w:r>
        <w:t>–</w:t>
      </w:r>
      <w:r w:rsidRPr="00917448">
        <w:t xml:space="preserve"> котельный агрегат; 2 </w:t>
      </w:r>
      <w:r>
        <w:t>–</w:t>
      </w:r>
      <w:r w:rsidRPr="00917448">
        <w:t xml:space="preserve"> паропровод; 3 </w:t>
      </w:r>
      <w:r>
        <w:t>–</w:t>
      </w:r>
      <w:r w:rsidRPr="00917448">
        <w:t xml:space="preserve"> стопорный клапан; 4 </w:t>
      </w:r>
      <w:r>
        <w:t>–</w:t>
      </w:r>
      <w:r w:rsidRPr="00917448">
        <w:t xml:space="preserve"> турб</w:t>
      </w:r>
      <w:r>
        <w:t>и</w:t>
      </w:r>
      <w:r w:rsidRPr="00917448">
        <w:t xml:space="preserve">на; 5 </w:t>
      </w:r>
      <w:r>
        <w:t>–</w:t>
      </w:r>
      <w:r w:rsidRPr="00917448">
        <w:t xml:space="preserve"> электрогенератор; 6 </w:t>
      </w:r>
      <w:r>
        <w:t>–</w:t>
      </w:r>
      <w:r w:rsidRPr="00917448">
        <w:t xml:space="preserve"> конденсатор; 7 </w:t>
      </w:r>
      <w:r>
        <w:t>–</w:t>
      </w:r>
      <w:r w:rsidRPr="00917448">
        <w:t xml:space="preserve"> конденсатный насос; 8 </w:t>
      </w:r>
      <w:r>
        <w:t>–</w:t>
      </w:r>
      <w:r w:rsidRPr="00917448">
        <w:t xml:space="preserve"> подогреватель; 9 </w:t>
      </w:r>
      <w:r>
        <w:t>–</w:t>
      </w:r>
      <w:r w:rsidRPr="00917448">
        <w:t xml:space="preserve"> питательный насос</w:t>
      </w:r>
    </w:p>
    <w:p w:rsidR="000E5149" w:rsidRDefault="00063981"/>
    <w:sectPr w:rsidR="000E5149" w:rsidSect="0096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81"/>
    <w:rsid w:val="00063981"/>
    <w:rsid w:val="00B26478"/>
    <w:rsid w:val="00D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8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+ Полужирный4"/>
    <w:aliases w:val="Малые прописные5,Интервал 1 pt"/>
    <w:basedOn w:val="a0"/>
    <w:uiPriority w:val="99"/>
    <w:rsid w:val="00063981"/>
    <w:rPr>
      <w:rFonts w:ascii="Times New Roman" w:hAnsi="Times New Roman" w:cs="Times New Roman"/>
      <w:b/>
      <w:bCs/>
      <w:smallCap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3">
    <w:name w:val="Основной текст + Полужирный3"/>
    <w:aliases w:val="Малые прописные4"/>
    <w:basedOn w:val="a0"/>
    <w:uiPriority w:val="99"/>
    <w:rsid w:val="00063981"/>
    <w:rPr>
      <w:rFonts w:ascii="Times New Roman" w:hAnsi="Times New Roman" w:cs="Times New Roman"/>
      <w:b/>
      <w:bCs/>
      <w:smallCaps/>
      <w:spacing w:val="0"/>
      <w:sz w:val="21"/>
      <w:szCs w:val="21"/>
      <w:shd w:val="clear" w:color="auto" w:fill="FFFFFF"/>
    </w:rPr>
  </w:style>
  <w:style w:type="paragraph" w:styleId="a3">
    <w:name w:val="No Spacing"/>
    <w:uiPriority w:val="1"/>
    <w:qFormat/>
    <w:rsid w:val="0006398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rsid w:val="00063981"/>
    <w:rPr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063981"/>
    <w:pPr>
      <w:shd w:val="clear" w:color="auto" w:fill="FFFFFF"/>
      <w:spacing w:after="180" w:line="240" w:lineRule="atLeast"/>
      <w:ind w:hanging="760"/>
      <w:jc w:val="center"/>
    </w:pPr>
    <w:rPr>
      <w:rFonts w:asciiTheme="minorHAnsi" w:hAnsiTheme="minorHAnsi" w:cstheme="minorBidi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063981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8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+ Полужирный4"/>
    <w:aliases w:val="Малые прописные5,Интервал 1 pt"/>
    <w:basedOn w:val="a0"/>
    <w:uiPriority w:val="99"/>
    <w:rsid w:val="00063981"/>
    <w:rPr>
      <w:rFonts w:ascii="Times New Roman" w:hAnsi="Times New Roman" w:cs="Times New Roman"/>
      <w:b/>
      <w:bCs/>
      <w:smallCap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3">
    <w:name w:val="Основной текст + Полужирный3"/>
    <w:aliases w:val="Малые прописные4"/>
    <w:basedOn w:val="a0"/>
    <w:uiPriority w:val="99"/>
    <w:rsid w:val="00063981"/>
    <w:rPr>
      <w:rFonts w:ascii="Times New Roman" w:hAnsi="Times New Roman" w:cs="Times New Roman"/>
      <w:b/>
      <w:bCs/>
      <w:smallCaps/>
      <w:spacing w:val="0"/>
      <w:sz w:val="21"/>
      <w:szCs w:val="21"/>
      <w:shd w:val="clear" w:color="auto" w:fill="FFFFFF"/>
    </w:rPr>
  </w:style>
  <w:style w:type="paragraph" w:styleId="a3">
    <w:name w:val="No Spacing"/>
    <w:uiPriority w:val="1"/>
    <w:qFormat/>
    <w:rsid w:val="0006398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rsid w:val="00063981"/>
    <w:rPr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063981"/>
    <w:pPr>
      <w:shd w:val="clear" w:color="auto" w:fill="FFFFFF"/>
      <w:spacing w:after="180" w:line="240" w:lineRule="atLeast"/>
      <w:ind w:hanging="760"/>
      <w:jc w:val="center"/>
    </w:pPr>
    <w:rPr>
      <w:rFonts w:asciiTheme="minorHAnsi" w:hAnsiTheme="minorHAnsi" w:cstheme="minorBidi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063981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2016-12-04T22:12:00Z</dcterms:created>
  <dcterms:modified xsi:type="dcterms:W3CDTF">2016-12-04T22:22:00Z</dcterms:modified>
</cp:coreProperties>
</file>