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EB" w:rsidRDefault="009620EB">
      <w:pPr>
        <w:pStyle w:val="msonormalmailrucssattributepostfix"/>
        <w:shd w:val="clear" w:color="auto" w:fill="FFFFFF"/>
        <w:rPr>
          <w:rFonts w:ascii="Helvetica" w:hAnsi="Helvetica"/>
          <w:color w:val="262626"/>
          <w:sz w:val="23"/>
          <w:szCs w:val="23"/>
        </w:rPr>
      </w:pPr>
      <w:r>
        <w:rPr>
          <w:rFonts w:ascii="Helvetica" w:hAnsi="Helvetica"/>
          <w:color w:val="262626"/>
          <w:sz w:val="23"/>
          <w:szCs w:val="23"/>
        </w:rPr>
        <w:t>VARIANT №10</w:t>
      </w:r>
    </w:p>
    <w:p w:rsidR="009620EB" w:rsidRDefault="009620EB">
      <w:pPr>
        <w:pStyle w:val="msolistparagraphmailrucssattributepostfix"/>
        <w:shd w:val="clear" w:color="auto" w:fill="FFFFFF"/>
        <w:rPr>
          <w:rFonts w:ascii="Helvetica" w:hAnsi="Helvetica"/>
          <w:color w:val="262626"/>
          <w:sz w:val="23"/>
          <w:szCs w:val="23"/>
        </w:rPr>
      </w:pPr>
      <w:r>
        <w:rPr>
          <w:rFonts w:ascii="Helvetica" w:hAnsi="Helvetica"/>
          <w:color w:val="1F497D"/>
          <w:sz w:val="23"/>
          <w:szCs w:val="23"/>
        </w:rPr>
        <w:t>2</w:t>
      </w:r>
      <w:r>
        <w:rPr>
          <w:color w:val="1F497D"/>
          <w:sz w:val="14"/>
          <w:szCs w:val="14"/>
        </w:rPr>
        <w:t>     </w:t>
      </w:r>
      <w:r>
        <w:rPr>
          <w:color w:val="1F497D"/>
          <w:sz w:val="28"/>
          <w:szCs w:val="28"/>
        </w:rPr>
        <w:t> </w:t>
      </w:r>
    </w:p>
    <w:p w:rsidR="009620EB" w:rsidRDefault="009620EB">
      <w:pPr>
        <w:pStyle w:val="msolistparagraphmailrucssattributepostfix"/>
        <w:shd w:val="clear" w:color="auto" w:fill="FFFFFF"/>
        <w:rPr>
          <w:rFonts w:ascii="Helvetica" w:hAnsi="Helvetica"/>
          <w:color w:val="262626"/>
          <w:sz w:val="23"/>
          <w:szCs w:val="23"/>
        </w:rPr>
      </w:pPr>
      <w:r>
        <w:rPr>
          <w:rFonts w:ascii="Helvetica" w:hAnsi="Helvetica"/>
          <w:color w:val="1F497D"/>
          <w:sz w:val="23"/>
          <w:szCs w:val="23"/>
        </w:rPr>
        <w:t>1.</w:t>
      </w:r>
      <w:r>
        <w:rPr>
          <w:color w:val="1F497D"/>
          <w:sz w:val="14"/>
          <w:szCs w:val="14"/>
        </w:rPr>
        <w:t> 1.  </w:t>
      </w:r>
      <w:r>
        <w:rPr>
          <w:rFonts w:ascii="Helvetica" w:hAnsi="Helvetica"/>
          <w:color w:val="1F497D"/>
          <w:sz w:val="23"/>
          <w:szCs w:val="23"/>
        </w:rPr>
        <w:t>На какую высоту поднимется тело, которое начинает движение с поверхности земли в вертикальном направлении с начальной скоростью </w:t>
      </w:r>
      <w:r>
        <w:rPr>
          <w:rFonts w:ascii="Helvetica" w:hAnsi="Helvetica"/>
          <w:color w:val="1F497D"/>
          <w:sz w:val="23"/>
          <w:szCs w:val="23"/>
          <w:lang w:val="et-EE"/>
        </w:rPr>
        <w:t>v0</w:t>
      </w:r>
      <w:r>
        <w:rPr>
          <w:rFonts w:ascii="Helvetica" w:hAnsi="Helvetica"/>
          <w:color w:val="1F497D"/>
          <w:sz w:val="23"/>
          <w:szCs w:val="23"/>
        </w:rPr>
        <w:t>? При движении учитывать только силу гравитации земли, которая обратно пропорциональна квадрату расстояния от центра земли. Радиус земли </w:t>
      </w:r>
      <w:r>
        <w:rPr>
          <w:rFonts w:ascii="Helvetica" w:hAnsi="Helvetica"/>
          <w:color w:val="1F497D"/>
          <w:sz w:val="23"/>
          <w:szCs w:val="23"/>
          <w:lang w:val="et-EE"/>
        </w:rPr>
        <w:t>R</w:t>
      </w:r>
      <w:r>
        <w:rPr>
          <w:rFonts w:ascii="Helvetica" w:hAnsi="Helvetica"/>
          <w:color w:val="1F497D"/>
          <w:sz w:val="23"/>
          <w:szCs w:val="23"/>
        </w:rPr>
        <w:t>.</w:t>
      </w:r>
      <w:r>
        <w:rPr>
          <w:rFonts w:ascii="Helvetica" w:hAnsi="Helvetica"/>
          <w:color w:val="1F497D"/>
          <w:sz w:val="23"/>
          <w:szCs w:val="23"/>
        </w:rPr>
        <w:br/>
      </w:r>
      <w:r>
        <w:rPr>
          <w:rFonts w:ascii="Helvetica" w:hAnsi="Helvetica"/>
          <w:color w:val="1F497D"/>
          <w:sz w:val="23"/>
          <w:szCs w:val="23"/>
        </w:rPr>
        <w:br/>
      </w:r>
      <w:r>
        <w:rPr>
          <w:rFonts w:ascii="Helvetica" w:hAnsi="Helvetica"/>
          <w:color w:val="1F497D"/>
          <w:sz w:val="23"/>
          <w:szCs w:val="23"/>
        </w:rPr>
        <w:br/>
      </w:r>
    </w:p>
    <w:p w:rsidR="009620EB" w:rsidRDefault="009620EB">
      <w:pPr>
        <w:pStyle w:val="msolistparagraphmailrucssattributepostfix"/>
        <w:shd w:val="clear" w:color="auto" w:fill="FFFFFF"/>
        <w:rPr>
          <w:rFonts w:ascii="Helvetica" w:hAnsi="Helvetica"/>
          <w:color w:val="262626"/>
          <w:sz w:val="23"/>
          <w:szCs w:val="23"/>
        </w:rPr>
      </w:pPr>
      <w:r>
        <w:rPr>
          <w:rFonts w:ascii="Helvetica" w:hAnsi="Helvetica"/>
          <w:color w:val="1F497D"/>
          <w:sz w:val="23"/>
          <w:szCs w:val="23"/>
        </w:rPr>
        <w:t>1.</w:t>
      </w:r>
      <w:r>
        <w:rPr>
          <w:color w:val="1F497D"/>
          <w:sz w:val="14"/>
          <w:szCs w:val="14"/>
        </w:rPr>
        <w:t>   2.   </w:t>
      </w:r>
      <w:r>
        <w:rPr>
          <w:rFonts w:ascii="Helvetica" w:hAnsi="Helvetica"/>
          <w:color w:val="1F497D"/>
          <w:sz w:val="23"/>
          <w:szCs w:val="23"/>
        </w:rPr>
        <w:t>Лодку с массой </w:t>
      </w:r>
      <w:r>
        <w:rPr>
          <w:rFonts w:ascii="Helvetica" w:hAnsi="Helvetica"/>
          <w:color w:val="1F497D"/>
          <w:sz w:val="23"/>
          <w:szCs w:val="23"/>
          <w:lang w:val="et-EE"/>
        </w:rPr>
        <w:t>m</w:t>
      </w:r>
      <w:r>
        <w:rPr>
          <w:rFonts w:ascii="Helvetica" w:hAnsi="Helvetica"/>
          <w:color w:val="1F497D"/>
          <w:sz w:val="23"/>
          <w:szCs w:val="23"/>
        </w:rPr>
        <w:t> столкнули по наклону со скоростью </w:t>
      </w:r>
      <w:r>
        <w:rPr>
          <w:rFonts w:ascii="Helvetica" w:hAnsi="Helvetica"/>
          <w:color w:val="1F497D"/>
          <w:sz w:val="23"/>
          <w:szCs w:val="23"/>
          <w:lang w:val="et-EE"/>
        </w:rPr>
        <w:t>v0</w:t>
      </w:r>
      <w:r>
        <w:rPr>
          <w:rFonts w:ascii="Helvetica" w:hAnsi="Helvetica"/>
          <w:color w:val="1F497D"/>
          <w:sz w:val="23"/>
          <w:szCs w:val="23"/>
        </w:rPr>
        <w:t>. Сопротивление воды пропорционально скорости с коэффициентом пропорциональности </w:t>
      </w:r>
      <w:r>
        <w:rPr>
          <w:rFonts w:ascii="Helvetica" w:hAnsi="Helvetica"/>
          <w:color w:val="1F497D"/>
          <w:sz w:val="23"/>
          <w:szCs w:val="23"/>
          <w:lang w:val="et-EE"/>
        </w:rPr>
        <w:t>b</w:t>
      </w:r>
      <w:r>
        <w:rPr>
          <w:rFonts w:ascii="Helvetica" w:hAnsi="Helvetica"/>
          <w:color w:val="1F497D"/>
          <w:sz w:val="23"/>
          <w:szCs w:val="23"/>
        </w:rPr>
        <w:t>. Найти закон (уравнение?) движения лодки.</w:t>
      </w:r>
    </w:p>
    <w:p w:rsidR="009620EB" w:rsidRDefault="009620EB">
      <w:bookmarkStart w:id="0" w:name="_GoBack"/>
      <w:bookmarkEnd w:id="0"/>
    </w:p>
    <w:sectPr w:rsidR="0096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EB"/>
    <w:rsid w:val="0096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CD16DA-DC3B-8142-A987-4BD92C9A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620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9620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 Vadim</dc:creator>
  <cp:keywords/>
  <dc:description/>
  <cp:lastModifiedBy>Naumov Vadim</cp:lastModifiedBy>
  <cp:revision>2</cp:revision>
  <dcterms:created xsi:type="dcterms:W3CDTF">2018-12-13T23:12:00Z</dcterms:created>
  <dcterms:modified xsi:type="dcterms:W3CDTF">2018-12-13T23:12:00Z</dcterms:modified>
</cp:coreProperties>
</file>