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05" w:rsidRPr="00E26205" w:rsidRDefault="00E26205" w:rsidP="00E2620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20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Задача 2.1.</w:t>
      </w:r>
      <w:r w:rsidRPr="00E262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262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зажимам цепи приложено напряжение </w:t>
      </w:r>
      <w:r w:rsidRPr="00E26205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0.25pt" o:ole="" fillcolor="window">
            <v:imagedata r:id="rId5" o:title=""/>
          </v:shape>
          <o:OLEObject Type="Embed" ProgID="Equation.3" ShapeID="_x0000_i1025" DrawAspect="Content" ObjectID="_1608211581" r:id="rId6"/>
        </w:object>
      </w:r>
      <w:r w:rsidRPr="00E262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62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В.</w:t>
      </w:r>
    </w:p>
    <w:p w:rsidR="00E26205" w:rsidRPr="00E26205" w:rsidRDefault="00E26205" w:rsidP="00E262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205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известным параметрам цепи (см. табл. 2.1) необходимо выполнить следующее:</w:t>
      </w:r>
    </w:p>
    <w:p w:rsidR="00E26205" w:rsidRPr="00E26205" w:rsidRDefault="00E26205" w:rsidP="00E2620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205">
        <w:rPr>
          <w:rFonts w:ascii="Times New Roman" w:eastAsia="Times New Roman" w:hAnsi="Times New Roman" w:cs="Times New Roman"/>
          <w:sz w:val="28"/>
          <w:szCs w:val="24"/>
          <w:lang w:eastAsia="ru-RU"/>
        </w:rPr>
        <w:t>1) рассчитать действующие значения токов во всех ветвях и напряжений на всех участках цепи (включая входное напряжение);</w:t>
      </w:r>
    </w:p>
    <w:p w:rsidR="00E26205" w:rsidRPr="00E26205" w:rsidRDefault="00E26205" w:rsidP="00E2620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определить активную, реактивную и полную мощности, а также коэффициент мощности цепи;</w:t>
      </w:r>
    </w:p>
    <w:p w:rsidR="00E26205" w:rsidRPr="00E26205" w:rsidRDefault="00E26205" w:rsidP="00E2620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205">
        <w:rPr>
          <w:rFonts w:ascii="Times New Roman" w:eastAsia="Times New Roman" w:hAnsi="Times New Roman" w:cs="Times New Roman"/>
          <w:sz w:val="28"/>
          <w:szCs w:val="24"/>
          <w:lang w:eastAsia="ru-RU"/>
        </w:rPr>
        <w:t>3) записать мгновенное значение тока в одной из ветвей или напряжения на участке цепи (см. таблицу вариантов);</w:t>
      </w:r>
    </w:p>
    <w:p w:rsidR="00E26205" w:rsidRPr="00E26205" w:rsidRDefault="00E26205" w:rsidP="00E2620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205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построить векторную диаграмму напряжений, совмещенную с диаграммой токов.</w:t>
      </w:r>
    </w:p>
    <w:p w:rsidR="00E26205" w:rsidRPr="00E26205" w:rsidRDefault="00E26205" w:rsidP="00E26205">
      <w:pPr>
        <w:keepNext/>
        <w:tabs>
          <w:tab w:val="left" w:pos="142"/>
        </w:tabs>
        <w:spacing w:after="0" w:line="240" w:lineRule="auto"/>
        <w:ind w:right="-21"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"/>
        <w:gridCol w:w="684"/>
        <w:gridCol w:w="684"/>
        <w:gridCol w:w="684"/>
        <w:gridCol w:w="685"/>
        <w:gridCol w:w="685"/>
        <w:gridCol w:w="685"/>
        <w:gridCol w:w="685"/>
        <w:gridCol w:w="685"/>
        <w:gridCol w:w="592"/>
        <w:gridCol w:w="700"/>
        <w:gridCol w:w="440"/>
      </w:tblGrid>
      <w:tr w:rsidR="00E26205" w:rsidRPr="00E26205" w:rsidTr="003D78E2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Первая</w:t>
            </w:r>
          </w:p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цифра</w:t>
            </w:r>
          </w:p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варианта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ru-RU"/>
              </w:rPr>
              <w:t>U</w:t>
            </w:r>
            <w:proofErr w:type="spellStart"/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vertAlign w:val="subscript"/>
                <w:lang w:eastAsia="ru-RU"/>
              </w:rPr>
              <w:t>вх</w:t>
            </w:r>
            <w:proofErr w:type="spellEnd"/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,</w:t>
            </w:r>
          </w:p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4"/>
                <w:lang w:eastAsia="ru-RU"/>
              </w:rPr>
              <w:object w:dxaOrig="225" w:dyaOrig="375">
                <v:shape id="_x0000_i1026" type="#_x0000_t75" style="width:11.25pt;height:18.75pt" o:ole="" fillcolor="window">
                  <v:imagedata r:id="rId7" o:title=""/>
                </v:shape>
                <o:OLEObject Type="Embed" ProgID="Equation.3" ShapeID="_x0000_i1026" DrawAspect="Content" ObjectID="_1608211582" r:id="rId8"/>
              </w:object>
            </w: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,</w:t>
            </w:r>
          </w:p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4"/>
                <w:lang w:eastAsia="ru-RU"/>
              </w:rPr>
              <w:object w:dxaOrig="300" w:dyaOrig="375">
                <v:shape id="_x0000_i1027" type="#_x0000_t75" style="width:15pt;height:18.75pt" o:ole="" fillcolor="window">
                  <v:imagedata r:id="rId9" o:title=""/>
                </v:shape>
                <o:OLEObject Type="Embed" ProgID="Equation.3" ShapeID="_x0000_i1027" DrawAspect="Content" ObjectID="_1608211583" r:id="rId10"/>
              </w:object>
            </w: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,</w:t>
            </w:r>
          </w:p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мГн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4"/>
                <w:lang w:eastAsia="ru-RU"/>
              </w:rPr>
              <w:object w:dxaOrig="315" w:dyaOrig="375">
                <v:shape id="_x0000_i1028" type="#_x0000_t75" style="width:15.75pt;height:18.75pt" o:ole="" fillcolor="window">
                  <v:imagedata r:id="rId11" o:title=""/>
                </v:shape>
                <o:OLEObject Type="Embed" ProgID="Equation.3" ShapeID="_x0000_i1028" DrawAspect="Content" ObjectID="_1608211584" r:id="rId12"/>
              </w:object>
            </w: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,</w:t>
            </w:r>
          </w:p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мкФ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4"/>
                <w:lang w:eastAsia="ru-RU"/>
              </w:rPr>
              <w:object w:dxaOrig="240" w:dyaOrig="375">
                <v:shape id="_x0000_i1029" type="#_x0000_t75" style="width:12pt;height:18.75pt" o:ole="" fillcolor="window">
                  <v:imagedata r:id="rId13" o:title=""/>
                </v:shape>
                <o:OLEObject Type="Embed" ProgID="Equation.3" ShapeID="_x0000_i1029" DrawAspect="Content" ObjectID="_1608211585" r:id="rId14"/>
              </w:object>
            </w: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,</w:t>
            </w:r>
          </w:p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-1"/>
              </w:tabs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4"/>
                <w:lang w:eastAsia="ru-RU"/>
              </w:rPr>
              <w:object w:dxaOrig="315" w:dyaOrig="375">
                <v:shape id="_x0000_i1030" type="#_x0000_t75" style="width:15.75pt;height:18.75pt" o:ole="" fillcolor="window">
                  <v:imagedata r:id="rId15" o:title=""/>
                </v:shape>
                <o:OLEObject Type="Embed" ProgID="Equation.3" ShapeID="_x0000_i1030" DrawAspect="Content" ObjectID="_1608211586" r:id="rId16"/>
              </w:object>
            </w: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,</w:t>
            </w:r>
          </w:p>
          <w:p w:rsidR="00E26205" w:rsidRPr="00E26205" w:rsidRDefault="00E26205" w:rsidP="00E26205">
            <w:pPr>
              <w:tabs>
                <w:tab w:val="left" w:pos="-1"/>
              </w:tabs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мГн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4"/>
                <w:lang w:eastAsia="ru-RU"/>
              </w:rPr>
              <w:object w:dxaOrig="345" w:dyaOrig="375">
                <v:shape id="_x0000_i1031" type="#_x0000_t75" style="width:17.25pt;height:18.75pt" o:ole="" fillcolor="window">
                  <v:imagedata r:id="rId17" o:title=""/>
                </v:shape>
                <o:OLEObject Type="Embed" ProgID="Equation.3" ShapeID="_x0000_i1031" DrawAspect="Content" ObjectID="_1608211587" r:id="rId18"/>
              </w:object>
            </w: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,</w:t>
            </w:r>
          </w:p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мкФ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4"/>
                <w:lang w:eastAsia="ru-RU"/>
              </w:rPr>
              <w:object w:dxaOrig="240" w:dyaOrig="375">
                <v:shape id="_x0000_i1032" type="#_x0000_t75" style="width:12pt;height:18.75pt" o:ole="" fillcolor="window">
                  <v:imagedata r:id="rId19" o:title=""/>
                </v:shape>
                <o:OLEObject Type="Embed" ProgID="Equation.3" ShapeID="_x0000_i1032" DrawAspect="Content" ObjectID="_1608211588" r:id="rId20"/>
              </w:object>
            </w: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,</w:t>
            </w:r>
          </w:p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-61"/>
              </w:tabs>
              <w:spacing w:after="0" w:line="240" w:lineRule="auto"/>
              <w:ind w:right="-259" w:hanging="17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4"/>
                <w:lang w:eastAsia="ru-RU"/>
              </w:rPr>
              <w:object w:dxaOrig="300" w:dyaOrig="375">
                <v:shape id="_x0000_i1033" type="#_x0000_t75" style="width:15pt;height:18.75pt" o:ole="" fillcolor="window">
                  <v:imagedata r:id="rId21" o:title=""/>
                </v:shape>
                <o:OLEObject Type="Embed" ProgID="Equation.3" ShapeID="_x0000_i1033" DrawAspect="Content" ObjectID="_1608211589" r:id="rId22"/>
              </w:object>
            </w: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,</w:t>
            </w:r>
          </w:p>
          <w:p w:rsidR="00E26205" w:rsidRPr="00E26205" w:rsidRDefault="00E26205" w:rsidP="00E26205">
            <w:pPr>
              <w:tabs>
                <w:tab w:val="left" w:pos="-61"/>
              </w:tabs>
              <w:spacing w:after="0" w:line="240" w:lineRule="auto"/>
              <w:ind w:right="-259" w:hanging="17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мГн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29" w:hanging="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4"/>
                <w:lang w:eastAsia="ru-RU"/>
              </w:rPr>
              <w:object w:dxaOrig="315" w:dyaOrig="375">
                <v:shape id="_x0000_i1034" type="#_x0000_t75" style="width:15.75pt;height:18.75pt" o:ole="" fillcolor="window">
                  <v:imagedata r:id="rId23" o:title=""/>
                </v:shape>
                <o:OLEObject Type="Embed" ProgID="Equation.3" ShapeID="_x0000_i1034" DrawAspect="Content" ObjectID="_1608211590" r:id="rId24"/>
              </w:object>
            </w: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,</w:t>
            </w:r>
          </w:p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29" w:hanging="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мкФ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0"/>
              </w:tabs>
              <w:spacing w:after="0" w:line="240" w:lineRule="auto"/>
              <w:ind w:right="-373" w:hanging="270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ru-RU"/>
              </w:rPr>
              <w:t>f,</w:t>
            </w:r>
          </w:p>
          <w:p w:rsidR="00E26205" w:rsidRPr="00E26205" w:rsidRDefault="00E26205" w:rsidP="00E26205">
            <w:pPr>
              <w:tabs>
                <w:tab w:val="left" w:pos="0"/>
              </w:tabs>
              <w:spacing w:after="0" w:line="240" w:lineRule="auto"/>
              <w:ind w:right="-373" w:hanging="27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Гц</w:t>
            </w:r>
          </w:p>
        </w:tc>
      </w:tr>
      <w:tr w:rsidR="00E26205" w:rsidRPr="00E26205" w:rsidTr="003D78E2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-1"/>
              </w:tabs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-61"/>
              </w:tabs>
              <w:spacing w:after="0" w:line="240" w:lineRule="auto"/>
              <w:ind w:right="-259" w:hanging="1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142"/>
              </w:tabs>
              <w:spacing w:after="0" w:line="240" w:lineRule="auto"/>
              <w:ind w:right="-129" w:hanging="8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5" w:rsidRPr="00E26205" w:rsidRDefault="00E26205" w:rsidP="00E26205">
            <w:pPr>
              <w:tabs>
                <w:tab w:val="left" w:pos="0"/>
              </w:tabs>
              <w:spacing w:after="0" w:line="240" w:lineRule="auto"/>
              <w:ind w:right="-373" w:hanging="27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62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</w:tr>
    </w:tbl>
    <w:p w:rsidR="00E464A1" w:rsidRDefault="00E26205">
      <w:r>
        <w:rPr>
          <w:noProof/>
          <w:lang w:eastAsia="ru-RU"/>
        </w:rPr>
        <w:drawing>
          <wp:inline distT="0" distB="0" distL="0" distR="0">
            <wp:extent cx="3220720" cy="219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1F"/>
    <w:rsid w:val="0071041F"/>
    <w:rsid w:val="00E26205"/>
    <w:rsid w:val="00E4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Толян</cp:lastModifiedBy>
  <cp:revision>2</cp:revision>
  <dcterms:created xsi:type="dcterms:W3CDTF">2019-01-05T11:34:00Z</dcterms:created>
  <dcterms:modified xsi:type="dcterms:W3CDTF">2019-01-05T11:40:00Z</dcterms:modified>
</cp:coreProperties>
</file>