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2076" w14:textId="77777777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Нужна теоретическая часть для ВКР, состоящая из двух частей. </w:t>
      </w:r>
    </w:p>
    <w:p w14:paraId="1C8CFE2F" w14:textId="34D56D78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листов: 16-20.</w:t>
      </w:r>
    </w:p>
    <w:p w14:paraId="7AD5722D" w14:textId="77777777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</w:p>
    <w:p w14:paraId="480799EC" w14:textId="7975C7FD" w:rsidR="00C4752B" w:rsidRPr="00C4752B" w:rsidRDefault="00C4752B" w:rsidP="00C475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752B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природопользования и охраны окружающей среды</w:t>
      </w:r>
    </w:p>
    <w:p w14:paraId="36862EAB" w14:textId="2ED63583" w:rsidR="00C4752B" w:rsidRPr="00C4752B" w:rsidRDefault="00C4752B" w:rsidP="00C4752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4752B">
        <w:rPr>
          <w:rFonts w:ascii="Times New Roman" w:hAnsi="Times New Roman" w:cs="Times New Roman"/>
          <w:b/>
          <w:sz w:val="28"/>
          <w:szCs w:val="28"/>
        </w:rPr>
        <w:t>Муниципальное управление состоянием окружающей среды</w:t>
      </w:r>
    </w:p>
    <w:p w14:paraId="6ACFC0D9" w14:textId="54C7CF6A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</w:p>
    <w:p w14:paraId="106CFB91" w14:textId="198C7662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14:paraId="3CA64679" w14:textId="7922B7EE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 w:rsidRPr="00C4752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4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2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4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52B">
        <w:rPr>
          <w:rFonts w:ascii="Times New Roman" w:hAnsi="Times New Roman" w:cs="Times New Roman"/>
          <w:sz w:val="24"/>
          <w:szCs w:val="24"/>
        </w:rPr>
        <w:t>Roman</w:t>
      </w:r>
      <w:proofErr w:type="spellEnd"/>
    </w:p>
    <w:p w14:paraId="0F5394D5" w14:textId="65566EA5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шрифта: 14</w:t>
      </w:r>
    </w:p>
    <w:p w14:paraId="43F720B8" w14:textId="115BDC6F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Интервал: 1,5</w:t>
      </w:r>
    </w:p>
    <w:p w14:paraId="5080C141" w14:textId="4828C82B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шрифт: 12</w:t>
      </w:r>
    </w:p>
    <w:p w14:paraId="5F9401C5" w14:textId="118AA0ED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интервал: 1,0</w:t>
      </w:r>
    </w:p>
    <w:p w14:paraId="0E4C6CEE" w14:textId="7B922DB4" w:rsidR="00DC623D" w:rsidRDefault="00DC623D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Антиплагиат: 50 %</w:t>
      </w:r>
    </w:p>
    <w:p w14:paraId="059E9A68" w14:textId="63740FDC" w:rsidR="00DC623D" w:rsidRDefault="00DC623D" w:rsidP="00C4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тексте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использованную </w:t>
      </w:r>
      <w:r w:rsidR="00D405D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литературу</w:t>
      </w:r>
      <w:r w:rsidR="00D405D5">
        <w:rPr>
          <w:rFonts w:ascii="Times New Roman" w:hAnsi="Times New Roman" w:cs="Times New Roman"/>
          <w:sz w:val="24"/>
          <w:szCs w:val="24"/>
        </w:rPr>
        <w:t>, законы и  т. д)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и список используемой литературы в конце.</w:t>
      </w:r>
    </w:p>
    <w:p w14:paraId="3821AE61" w14:textId="7F2B8F68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29969F" w14:textId="77777777" w:rsid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</w:p>
    <w:p w14:paraId="0EA7FF72" w14:textId="77777777" w:rsidR="00C4752B" w:rsidRPr="00C4752B" w:rsidRDefault="00C4752B" w:rsidP="00C4752B">
      <w:pPr>
        <w:rPr>
          <w:rFonts w:ascii="Times New Roman" w:hAnsi="Times New Roman" w:cs="Times New Roman"/>
          <w:sz w:val="24"/>
          <w:szCs w:val="24"/>
        </w:rPr>
      </w:pPr>
    </w:p>
    <w:sectPr w:rsidR="00C4752B" w:rsidRPr="00C4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60E77"/>
    <w:multiLevelType w:val="hybridMultilevel"/>
    <w:tmpl w:val="2DF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14EC"/>
    <w:multiLevelType w:val="hybridMultilevel"/>
    <w:tmpl w:val="5734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51"/>
    <w:rsid w:val="00213EB8"/>
    <w:rsid w:val="00445651"/>
    <w:rsid w:val="00C4752B"/>
    <w:rsid w:val="00D405D5"/>
    <w:rsid w:val="00D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7ED0"/>
  <w15:chartTrackingRefBased/>
  <w15:docId w15:val="{2306871E-A56D-4206-9836-DC3751E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Малейко</dc:creator>
  <cp:keywords/>
  <dc:description/>
  <cp:lastModifiedBy>Наталья Малейко</cp:lastModifiedBy>
  <cp:revision>4</cp:revision>
  <dcterms:created xsi:type="dcterms:W3CDTF">2019-01-09T10:20:00Z</dcterms:created>
  <dcterms:modified xsi:type="dcterms:W3CDTF">2019-01-09T10:31:00Z</dcterms:modified>
</cp:coreProperties>
</file>