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74" w:rsidRDefault="00220074" w:rsidP="003863D1">
      <w:pPr>
        <w:ind w:firstLine="720"/>
        <w:jc w:val="both"/>
        <w:rPr>
          <w:b/>
          <w:sz w:val="28"/>
          <w:szCs w:val="28"/>
        </w:rPr>
      </w:pPr>
    </w:p>
    <w:p w:rsidR="00220074" w:rsidRPr="00496A80" w:rsidRDefault="00220074" w:rsidP="00220074">
      <w:pPr>
        <w:jc w:val="center"/>
        <w:rPr>
          <w:sz w:val="28"/>
          <w:szCs w:val="28"/>
        </w:rPr>
      </w:pPr>
      <w:bookmarkStart w:id="0" w:name="_GoBack"/>
      <w:bookmarkEnd w:id="0"/>
    </w:p>
    <w:p w:rsidR="00220074" w:rsidRDefault="00220074" w:rsidP="00220074">
      <w:pPr>
        <w:rPr>
          <w:color w:val="FF0000"/>
        </w:rPr>
      </w:pPr>
    </w:p>
    <w:p w:rsidR="00220074" w:rsidRDefault="00220074" w:rsidP="003863D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110302 гр.МБТ-82</w:t>
      </w:r>
    </w:p>
    <w:p w:rsidR="00220074" w:rsidRDefault="00220074" w:rsidP="003863D1">
      <w:pPr>
        <w:ind w:firstLine="720"/>
        <w:jc w:val="both"/>
        <w:rPr>
          <w:b/>
          <w:sz w:val="28"/>
          <w:szCs w:val="28"/>
        </w:rPr>
      </w:pPr>
    </w:p>
    <w:p w:rsidR="00220074" w:rsidRDefault="00220074" w:rsidP="003863D1">
      <w:pPr>
        <w:ind w:firstLine="720"/>
        <w:jc w:val="both"/>
        <w:rPr>
          <w:b/>
          <w:sz w:val="28"/>
          <w:szCs w:val="28"/>
        </w:rPr>
      </w:pPr>
    </w:p>
    <w:p w:rsidR="003863D1" w:rsidRDefault="003863D1" w:rsidP="003863D1">
      <w:pPr>
        <w:ind w:firstLine="720"/>
        <w:jc w:val="both"/>
        <w:rPr>
          <w:b/>
          <w:sz w:val="28"/>
          <w:szCs w:val="28"/>
        </w:rPr>
      </w:pPr>
      <w:r w:rsidRPr="005975BE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</w:p>
    <w:p w:rsidR="003863D1" w:rsidRPr="005975BE" w:rsidRDefault="003863D1" w:rsidP="003863D1">
      <w:pPr>
        <w:ind w:firstLine="720"/>
        <w:jc w:val="both"/>
        <w:rPr>
          <w:b/>
          <w:sz w:val="28"/>
          <w:szCs w:val="28"/>
        </w:rPr>
      </w:pPr>
    </w:p>
    <w:p w:rsidR="003863D1" w:rsidRPr="005975BE" w:rsidRDefault="003863D1" w:rsidP="003863D1">
      <w:pPr>
        <w:ind w:firstLine="720"/>
        <w:jc w:val="both"/>
        <w:rPr>
          <w:sz w:val="28"/>
          <w:szCs w:val="28"/>
        </w:rPr>
      </w:pPr>
      <w:r w:rsidRPr="005975BE">
        <w:rPr>
          <w:sz w:val="28"/>
          <w:szCs w:val="28"/>
        </w:rPr>
        <w:t xml:space="preserve">Построить диаграмму зависимости статических выходных характеристик </w:t>
      </w:r>
      <w:proofErr w:type="spellStart"/>
      <w:r w:rsidRPr="005975BE">
        <w:rPr>
          <w:sz w:val="28"/>
          <w:szCs w:val="28"/>
        </w:rPr>
        <w:t>трехэлектродной</w:t>
      </w:r>
      <w:proofErr w:type="spellEnd"/>
      <w:r w:rsidRPr="005975BE">
        <w:rPr>
          <w:sz w:val="28"/>
          <w:szCs w:val="28"/>
        </w:rPr>
        <w:t xml:space="preserve"> лампы при напряжении на сетке </w:t>
      </w:r>
      <w:r w:rsidRPr="005975BE">
        <w:rPr>
          <w:sz w:val="28"/>
          <w:szCs w:val="28"/>
          <w:lang w:val="en-US"/>
        </w:rPr>
        <w:t>U</w:t>
      </w:r>
      <w:r w:rsidRPr="005975BE">
        <w:rPr>
          <w:sz w:val="28"/>
          <w:szCs w:val="28"/>
          <w:vertAlign w:val="subscript"/>
        </w:rPr>
        <w:t>с</w:t>
      </w:r>
      <w:r w:rsidRPr="005975BE">
        <w:rPr>
          <w:sz w:val="28"/>
          <w:szCs w:val="28"/>
        </w:rPr>
        <w:t xml:space="preserve">=0,-2,-4В.  </w:t>
      </w:r>
      <w:proofErr w:type="spellStart"/>
      <w:r w:rsidRPr="005975BE">
        <w:rPr>
          <w:sz w:val="28"/>
          <w:szCs w:val="28"/>
          <w:lang w:val="en-US"/>
        </w:rPr>
        <w:t>I</w:t>
      </w:r>
      <w:r w:rsidRPr="005975BE">
        <w:rPr>
          <w:sz w:val="28"/>
          <w:szCs w:val="28"/>
          <w:vertAlign w:val="subscript"/>
          <w:lang w:val="en-US"/>
        </w:rPr>
        <w:t>a</w:t>
      </w:r>
      <w:proofErr w:type="spellEnd"/>
      <w:r w:rsidRPr="005975BE">
        <w:rPr>
          <w:sz w:val="28"/>
          <w:szCs w:val="28"/>
        </w:rPr>
        <w:t>=</w:t>
      </w:r>
      <w:proofErr w:type="gramStart"/>
      <w:r w:rsidRPr="005975BE">
        <w:rPr>
          <w:sz w:val="28"/>
          <w:szCs w:val="28"/>
        </w:rPr>
        <w:t>∫(</w:t>
      </w:r>
      <w:proofErr w:type="spellStart"/>
      <w:proofErr w:type="gramEnd"/>
      <w:r w:rsidRPr="005975BE">
        <w:rPr>
          <w:sz w:val="28"/>
          <w:szCs w:val="28"/>
          <w:lang w:val="en-US"/>
        </w:rPr>
        <w:t>U</w:t>
      </w:r>
      <w:r w:rsidRPr="005975BE">
        <w:rPr>
          <w:sz w:val="28"/>
          <w:szCs w:val="28"/>
          <w:vertAlign w:val="subscript"/>
          <w:lang w:val="en-US"/>
        </w:rPr>
        <w:t>a</w:t>
      </w:r>
      <w:proofErr w:type="spellEnd"/>
      <w:r w:rsidRPr="005975BE">
        <w:rPr>
          <w:sz w:val="28"/>
          <w:szCs w:val="28"/>
        </w:rPr>
        <w:t xml:space="preserve">), </w:t>
      </w:r>
      <w:r w:rsidRPr="005975BE">
        <w:rPr>
          <w:sz w:val="28"/>
          <w:szCs w:val="28"/>
          <w:lang w:val="en-US"/>
        </w:rPr>
        <w:t>U</w:t>
      </w:r>
      <w:r w:rsidRPr="005975BE">
        <w:rPr>
          <w:sz w:val="28"/>
          <w:szCs w:val="28"/>
          <w:vertAlign w:val="subscript"/>
        </w:rPr>
        <w:t>с</w:t>
      </w:r>
      <w:r w:rsidRPr="005975BE">
        <w:rPr>
          <w:sz w:val="28"/>
          <w:szCs w:val="28"/>
        </w:rPr>
        <w:t>=</w:t>
      </w:r>
      <w:proofErr w:type="spellStart"/>
      <w:r w:rsidRPr="005975BE">
        <w:rPr>
          <w:sz w:val="28"/>
          <w:szCs w:val="28"/>
          <w:lang w:val="en-US"/>
        </w:rPr>
        <w:t>const</w:t>
      </w:r>
      <w:proofErr w:type="spellEnd"/>
      <w:r w:rsidRPr="005975BE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07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</w:tblGrid>
      <w:tr w:rsidR="003863D1" w:rsidRPr="00FE7ED0" w:rsidTr="00264CA1">
        <w:tc>
          <w:tcPr>
            <w:tcW w:w="1630" w:type="dxa"/>
            <w:gridSpan w:val="2"/>
          </w:tcPr>
          <w:p w:rsidR="003863D1" w:rsidRPr="00FE7ED0" w:rsidRDefault="003863D1" w:rsidP="00264CA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E7ED0">
              <w:rPr>
                <w:sz w:val="28"/>
                <w:szCs w:val="28"/>
                <w:lang w:val="en-US"/>
              </w:rPr>
              <w:t>U</w:t>
            </w:r>
            <w:r w:rsidRPr="00FE7ED0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FE7ED0">
              <w:rPr>
                <w:sz w:val="28"/>
                <w:szCs w:val="28"/>
              </w:rPr>
              <w:t>,В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5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15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25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30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40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50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60</w:t>
            </w:r>
          </w:p>
        </w:tc>
        <w:tc>
          <w:tcPr>
            <w:tcW w:w="726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70</w:t>
            </w:r>
          </w:p>
        </w:tc>
      </w:tr>
      <w:tr w:rsidR="003863D1" w:rsidRPr="00FE7ED0" w:rsidTr="00264CA1">
        <w:tc>
          <w:tcPr>
            <w:tcW w:w="553" w:type="dxa"/>
            <w:vMerge w:val="restart"/>
            <w:textDirection w:val="btLr"/>
          </w:tcPr>
          <w:p w:rsidR="003863D1" w:rsidRPr="00FE7ED0" w:rsidRDefault="003863D1" w:rsidP="00264CA1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r w:rsidRPr="00FE7ED0">
              <w:rPr>
                <w:sz w:val="28"/>
                <w:szCs w:val="28"/>
                <w:lang w:val="en-US"/>
              </w:rPr>
              <w:t>I</w:t>
            </w:r>
            <w:r w:rsidRPr="00FE7ED0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FE7ED0">
              <w:rPr>
                <w:sz w:val="28"/>
                <w:szCs w:val="28"/>
              </w:rPr>
              <w:t>,мА</w:t>
            </w:r>
            <w:r w:rsidRPr="00FE7ED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77" w:type="dxa"/>
          </w:tcPr>
          <w:p w:rsidR="003863D1" w:rsidRPr="00FE7ED0" w:rsidRDefault="003863D1" w:rsidP="00264CA1">
            <w:pPr>
              <w:jc w:val="both"/>
              <w:rPr>
                <w:b/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U</w:t>
            </w:r>
            <w:r w:rsidRPr="00FE7ED0">
              <w:rPr>
                <w:sz w:val="28"/>
                <w:szCs w:val="28"/>
                <w:vertAlign w:val="subscript"/>
              </w:rPr>
              <w:t>с</w:t>
            </w:r>
            <w:r w:rsidRPr="00FE7ED0">
              <w:rPr>
                <w:sz w:val="28"/>
                <w:szCs w:val="28"/>
              </w:rPr>
              <w:t>=0В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1.9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4.0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6.8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10.0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16.0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23.0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39.0</w:t>
            </w:r>
          </w:p>
        </w:tc>
        <w:tc>
          <w:tcPr>
            <w:tcW w:w="726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</w:tr>
      <w:tr w:rsidR="003863D1" w:rsidRPr="00FE7ED0" w:rsidTr="00264CA1">
        <w:tc>
          <w:tcPr>
            <w:tcW w:w="553" w:type="dxa"/>
            <w:vMerge/>
          </w:tcPr>
          <w:p w:rsidR="003863D1" w:rsidRPr="00FE7ED0" w:rsidRDefault="003863D1" w:rsidP="00264C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3863D1" w:rsidRPr="00FE7ED0" w:rsidRDefault="003863D1" w:rsidP="00264CA1">
            <w:pPr>
              <w:jc w:val="both"/>
              <w:rPr>
                <w:b/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U</w:t>
            </w:r>
            <w:r w:rsidRPr="00FE7ED0">
              <w:rPr>
                <w:sz w:val="28"/>
                <w:szCs w:val="28"/>
                <w:vertAlign w:val="subscript"/>
              </w:rPr>
              <w:t>с</w:t>
            </w:r>
            <w:r w:rsidRPr="00FE7ED0">
              <w:rPr>
                <w:sz w:val="28"/>
                <w:szCs w:val="28"/>
              </w:rPr>
              <w:t xml:space="preserve">=-2В 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0.91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1.91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5.2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9.0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15.0</w:t>
            </w:r>
          </w:p>
        </w:tc>
        <w:tc>
          <w:tcPr>
            <w:tcW w:w="726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24.0</w:t>
            </w:r>
          </w:p>
        </w:tc>
      </w:tr>
      <w:tr w:rsidR="003863D1" w:rsidRPr="00FE7ED0" w:rsidTr="00264CA1">
        <w:tc>
          <w:tcPr>
            <w:tcW w:w="553" w:type="dxa"/>
            <w:vMerge/>
          </w:tcPr>
          <w:p w:rsidR="003863D1" w:rsidRPr="00FE7ED0" w:rsidRDefault="003863D1" w:rsidP="00264C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3863D1" w:rsidRPr="00FE7ED0" w:rsidRDefault="003863D1" w:rsidP="00264CA1">
            <w:pPr>
              <w:jc w:val="both"/>
              <w:rPr>
                <w:b/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U</w:t>
            </w:r>
            <w:r w:rsidRPr="00FE7ED0">
              <w:rPr>
                <w:sz w:val="28"/>
                <w:szCs w:val="28"/>
                <w:vertAlign w:val="subscript"/>
              </w:rPr>
              <w:t>с</w:t>
            </w:r>
            <w:r w:rsidRPr="00FE7ED0">
              <w:rPr>
                <w:sz w:val="28"/>
                <w:szCs w:val="28"/>
              </w:rPr>
              <w:t xml:space="preserve">=-4В  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0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0.5</w:t>
            </w:r>
          </w:p>
        </w:tc>
        <w:tc>
          <w:tcPr>
            <w:tcW w:w="725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2.2</w:t>
            </w:r>
          </w:p>
        </w:tc>
        <w:tc>
          <w:tcPr>
            <w:tcW w:w="726" w:type="dxa"/>
          </w:tcPr>
          <w:p w:rsidR="003863D1" w:rsidRPr="00FE7ED0" w:rsidRDefault="003863D1" w:rsidP="00264CA1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5.2</w:t>
            </w:r>
          </w:p>
        </w:tc>
      </w:tr>
    </w:tbl>
    <w:p w:rsidR="0069566F" w:rsidRDefault="003863D1">
      <w:r>
        <w:t xml:space="preserve">             </w:t>
      </w:r>
    </w:p>
    <w:p w:rsidR="003863D1" w:rsidRDefault="003863D1"/>
    <w:p w:rsidR="003863D1" w:rsidRDefault="003863D1"/>
    <w:p w:rsidR="003863D1" w:rsidRDefault="003863D1"/>
    <w:p w:rsidR="003863D1" w:rsidRDefault="003863D1"/>
    <w:p w:rsidR="003863D1" w:rsidRDefault="003863D1"/>
    <w:p w:rsidR="003863D1" w:rsidRDefault="003863D1"/>
    <w:p w:rsidR="003863D1" w:rsidRDefault="003863D1"/>
    <w:p w:rsidR="003863D1" w:rsidRDefault="003863D1"/>
    <w:p w:rsidR="003863D1" w:rsidRDefault="003863D1"/>
    <w:p w:rsidR="003863D1" w:rsidRDefault="003863D1">
      <w:r w:rsidRPr="003863D1">
        <w:rPr>
          <w:noProof/>
        </w:rPr>
        <w:lastRenderedPageBreak/>
        <w:drawing>
          <wp:inline distT="0" distB="0" distL="0" distR="0">
            <wp:extent cx="5940425" cy="4590328"/>
            <wp:effectExtent l="0" t="0" r="3175" b="1270"/>
            <wp:docPr id="1" name="Рисунок 1" descr="C:\Users\Серега\Desktop\учеба 2 курс\инженерная графика\pages\c_work\варианты заданий для контр. раб\4 лист_контрольные задания взаимное пересечение поверхностей\Новая папка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учеба 2 курс\инженерная графика\pages\c_work\варианты заданий для контр. раб\4 лист_контрольные задания взаимное пересечение поверхностей\Новая папка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D1" w:rsidRDefault="003863D1"/>
    <w:p w:rsidR="003863D1" w:rsidRDefault="003863D1"/>
    <w:p w:rsidR="00725817" w:rsidRDefault="00725817"/>
    <w:p w:rsidR="00725817" w:rsidRDefault="00725817"/>
    <w:p w:rsidR="00725817" w:rsidRDefault="00725817"/>
    <w:p w:rsidR="00725817" w:rsidRPr="00611DA6" w:rsidRDefault="00725817" w:rsidP="00725817">
      <w:pPr>
        <w:tabs>
          <w:tab w:val="left" w:pos="5960"/>
        </w:tabs>
        <w:jc w:val="both"/>
        <w:rPr>
          <w:b/>
          <w:sz w:val="28"/>
          <w:szCs w:val="28"/>
        </w:rPr>
      </w:pPr>
      <w:r w:rsidRPr="00B53D07">
        <w:rPr>
          <w:b/>
          <w:sz w:val="28"/>
          <w:szCs w:val="28"/>
        </w:rPr>
        <w:t>Вари</w:t>
      </w:r>
      <w:r>
        <w:rPr>
          <w:b/>
          <w:sz w:val="28"/>
          <w:szCs w:val="28"/>
        </w:rPr>
        <w:t>а</w:t>
      </w:r>
      <w:r w:rsidRPr="00B53D0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 1</w:t>
      </w:r>
    </w:p>
    <w:p w:rsidR="00725817" w:rsidRDefault="00725817" w:rsidP="00725817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электрическая структурная</w:t>
      </w:r>
    </w:p>
    <w:p w:rsidR="00725817" w:rsidRDefault="00725817" w:rsidP="00725817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изделия:</w:t>
      </w:r>
    </w:p>
    <w:p w:rsidR="00725817" w:rsidRDefault="00725817" w:rsidP="00725817">
      <w:pPr>
        <w:tabs>
          <w:tab w:val="left" w:pos="5960"/>
        </w:tabs>
        <w:jc w:val="both"/>
        <w:rPr>
          <w:i/>
          <w:sz w:val="28"/>
          <w:szCs w:val="28"/>
        </w:rPr>
      </w:pPr>
    </w:p>
    <w:p w:rsidR="00725817" w:rsidRDefault="00725817" w:rsidP="00725817">
      <w:pPr>
        <w:tabs>
          <w:tab w:val="left" w:pos="5960"/>
        </w:tabs>
        <w:jc w:val="both"/>
      </w:pPr>
      <w:r>
        <w:rPr>
          <w:i/>
          <w:sz w:val="28"/>
          <w:szCs w:val="28"/>
        </w:rPr>
        <w:t>Регулятор</w:t>
      </w:r>
      <w:r>
        <w:t xml:space="preserve">                      </w:t>
      </w:r>
    </w:p>
    <w:p w:rsidR="00725817" w:rsidRDefault="00725817" w:rsidP="00725817">
      <w:r>
        <w:rPr>
          <w:noProof/>
        </w:rPr>
        <w:lastRenderedPageBreak/>
        <w:drawing>
          <wp:inline distT="0" distB="0" distL="0" distR="0" wp14:anchorId="728E4C3F" wp14:editId="580FEFB7">
            <wp:extent cx="6296025" cy="3171825"/>
            <wp:effectExtent l="19050" t="0" r="9525" b="0"/>
            <wp:docPr id="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17" w:rsidRDefault="00725817" w:rsidP="00725817"/>
    <w:p w:rsidR="00725817" w:rsidRDefault="00725817" w:rsidP="00725817"/>
    <w:p w:rsidR="00725817" w:rsidRDefault="00725817" w:rsidP="00725817"/>
    <w:p w:rsidR="00725817" w:rsidRDefault="00725817" w:rsidP="00725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4251"/>
        <w:gridCol w:w="2901"/>
      </w:tblGrid>
      <w:tr w:rsidR="00725817" w:rsidRPr="00DB4455" w:rsidTr="00264CA1">
        <w:tc>
          <w:tcPr>
            <w:tcW w:w="2235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Позиционное обозначение на варианте схемы</w:t>
            </w:r>
          </w:p>
          <w:p w:rsidR="00725817" w:rsidRPr="00DB4455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Примечание</w:t>
            </w: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Pr="00BA65D1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1</w:t>
            </w: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Логический элемент ИЛИ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Pr="00BA65D1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2, 4</w:t>
            </w: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Блок времени на отпускание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3</w:t>
            </w: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Блок времени на срабатывание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5, 6</w:t>
            </w: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 xml:space="preserve">Логический элемент </w:t>
            </w:r>
            <w:proofErr w:type="gramStart"/>
            <w:r>
              <w:rPr>
                <w:rFonts w:ascii="ISOCPEUR" w:hAnsi="ISOCPEUR"/>
                <w:i/>
                <w:sz w:val="28"/>
                <w:szCs w:val="28"/>
              </w:rPr>
              <w:t>И-НЕ</w:t>
            </w:r>
            <w:proofErr w:type="gramEnd"/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Pr="00BA65D1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7</w:t>
            </w: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Логический элемент И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Pr="00BA65D1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8</w:t>
            </w:r>
          </w:p>
        </w:tc>
        <w:tc>
          <w:tcPr>
            <w:tcW w:w="4533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Преобразователь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УГО в таблице </w:t>
            </w:r>
            <w:r>
              <w:rPr>
                <w:rFonts w:ascii="ISOCPEUR" w:hAnsi="ISOCPEUR"/>
                <w:i/>
                <w:sz w:val="28"/>
                <w:szCs w:val="28"/>
              </w:rPr>
              <w:t>Д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>.2</w:t>
            </w:r>
          </w:p>
        </w:tc>
      </w:tr>
      <w:tr w:rsidR="00725817" w:rsidRPr="00DB4455" w:rsidTr="00264CA1">
        <w:tc>
          <w:tcPr>
            <w:tcW w:w="2235" w:type="dxa"/>
            <w:vAlign w:val="center"/>
          </w:tcPr>
          <w:p w:rsidR="00725817" w:rsidRDefault="00725817" w:rsidP="00264CA1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9</w:t>
            </w:r>
          </w:p>
        </w:tc>
        <w:tc>
          <w:tcPr>
            <w:tcW w:w="4533" w:type="dxa"/>
            <w:vAlign w:val="center"/>
          </w:tcPr>
          <w:p w:rsidR="00725817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Блок фазового управления</w:t>
            </w:r>
          </w:p>
        </w:tc>
        <w:tc>
          <w:tcPr>
            <w:tcW w:w="3086" w:type="dxa"/>
            <w:vAlign w:val="center"/>
          </w:tcPr>
          <w:p w:rsidR="00725817" w:rsidRPr="00DB4455" w:rsidRDefault="00725817" w:rsidP="00264CA1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</w:tbl>
    <w:p w:rsidR="00725817" w:rsidRDefault="00725817" w:rsidP="00725817"/>
    <w:p w:rsidR="00725817" w:rsidRDefault="00725817" w:rsidP="0072581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5817" w:rsidRDefault="00725817"/>
    <w:p w:rsidR="00725817" w:rsidRDefault="00725817"/>
    <w:sectPr w:rsidR="0072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5"/>
    <w:rsid w:val="00220074"/>
    <w:rsid w:val="003863D1"/>
    <w:rsid w:val="00651AEC"/>
    <w:rsid w:val="0069566F"/>
    <w:rsid w:val="00725817"/>
    <w:rsid w:val="007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2E00-880D-43EF-A3E6-33DBAC0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2019-01-12T15:45:00Z</dcterms:created>
  <dcterms:modified xsi:type="dcterms:W3CDTF">2019-01-12T15:50:00Z</dcterms:modified>
</cp:coreProperties>
</file>