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555" w:rsidRPr="00092555" w:rsidRDefault="00092555" w:rsidP="00092555">
      <w:pPr>
        <w:spacing w:after="0" w:line="240" w:lineRule="auto"/>
        <w:jc w:val="center"/>
        <w:rPr>
          <w:rFonts w:ascii="Times New Roman" w:eastAsia="Times New Roman" w:hAnsi="Times New Roman" w:cs="Times New Roman"/>
          <w:sz w:val="24"/>
          <w:szCs w:val="24"/>
          <w:lang w:eastAsia="ru-RU"/>
        </w:rPr>
      </w:pP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 xml:space="preserve">    МИНИСТЕРСТВО ОБРАЗОВАНИЯ КРАСНОЯРСКОГО КРАЯ</w:t>
      </w: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 xml:space="preserve">Краевое государственное бюджетное </w:t>
      </w: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 xml:space="preserve">профессиональное образовательное учреждение </w:t>
      </w: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«Дивногорский гидроэнергетический техникум имени А.Е.Бочкина»</w:t>
      </w:r>
    </w:p>
    <w:p w:rsidR="00092555" w:rsidRPr="00092555" w:rsidRDefault="00092555" w:rsidP="00092555">
      <w:pPr>
        <w:spacing w:after="0" w:line="240" w:lineRule="auto"/>
        <w:jc w:val="center"/>
        <w:rPr>
          <w:rFonts w:ascii="Times New Roman" w:eastAsia="Times New Roman" w:hAnsi="Times New Roman" w:cs="Times New Roman"/>
          <w:sz w:val="26"/>
          <w:szCs w:val="26"/>
          <w:lang w:eastAsia="ru-RU"/>
        </w:rPr>
      </w:pPr>
    </w:p>
    <w:p w:rsidR="00092555" w:rsidRPr="00092555" w:rsidRDefault="00092555" w:rsidP="00092555">
      <w:pPr>
        <w:spacing w:after="0" w:line="240" w:lineRule="auto"/>
        <w:jc w:val="center"/>
        <w:rPr>
          <w:rFonts w:ascii="Times New Roman" w:eastAsia="Times New Roman" w:hAnsi="Times New Roman" w:cs="Times New Roman"/>
          <w:sz w:val="26"/>
          <w:szCs w:val="26"/>
          <w:lang w:eastAsia="ru-RU"/>
        </w:rPr>
      </w:pPr>
    </w:p>
    <w:p w:rsidR="0027553C" w:rsidRPr="0027553C" w:rsidRDefault="0027553C" w:rsidP="0027553C">
      <w:pPr>
        <w:spacing w:after="0" w:line="240" w:lineRule="auto"/>
        <w:jc w:val="center"/>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9558D8" w:rsidRDefault="00001AB2" w:rsidP="009558D8">
      <w:pPr>
        <w:spacing w:after="0" w:line="240" w:lineRule="auto"/>
        <w:jc w:val="center"/>
        <w:outlineLvl w:val="0"/>
        <w:rPr>
          <w:rFonts w:ascii="Times New Roman" w:eastAsia="Times New Roman" w:hAnsi="Times New Roman" w:cs="Times New Roman"/>
          <w:b/>
          <w:sz w:val="28"/>
          <w:szCs w:val="26"/>
          <w:lang w:eastAsia="ru-RU"/>
        </w:rPr>
      </w:pPr>
      <w:r w:rsidRPr="00BC3FC4">
        <w:rPr>
          <w:rFonts w:ascii="Times New Roman" w:eastAsia="Times New Roman" w:hAnsi="Times New Roman" w:cs="Times New Roman"/>
          <w:b/>
          <w:sz w:val="28"/>
          <w:szCs w:val="26"/>
          <w:lang w:eastAsia="ru-RU"/>
        </w:rPr>
        <w:t>Методические указания</w:t>
      </w:r>
    </w:p>
    <w:p w:rsidR="009558D8" w:rsidRDefault="009558D8" w:rsidP="009558D8">
      <w:pPr>
        <w:spacing w:after="0" w:line="240" w:lineRule="auto"/>
        <w:jc w:val="center"/>
        <w:outlineLvl w:val="0"/>
        <w:rPr>
          <w:rFonts w:ascii="Times New Roman" w:eastAsia="Times New Roman" w:hAnsi="Times New Roman" w:cs="Times New Roman"/>
          <w:b/>
          <w:sz w:val="28"/>
          <w:szCs w:val="26"/>
          <w:lang w:eastAsia="ru-RU"/>
        </w:rPr>
      </w:pPr>
      <w:r>
        <w:rPr>
          <w:rFonts w:ascii="Times New Roman" w:eastAsia="Times New Roman" w:hAnsi="Times New Roman" w:cs="Times New Roman"/>
          <w:b/>
          <w:sz w:val="28"/>
          <w:szCs w:val="26"/>
          <w:lang w:eastAsia="ru-RU"/>
        </w:rPr>
        <w:t>и</w:t>
      </w:r>
    </w:p>
    <w:p w:rsidR="000412AE" w:rsidRDefault="009558D8" w:rsidP="009558D8">
      <w:pPr>
        <w:spacing w:after="0" w:line="240" w:lineRule="auto"/>
        <w:jc w:val="center"/>
        <w:outlineLvl w:val="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w:t>
      </w:r>
      <w:r w:rsidR="000412AE">
        <w:rPr>
          <w:rFonts w:ascii="Times New Roman" w:eastAsia="Times New Roman" w:hAnsi="Times New Roman" w:cs="Times New Roman"/>
          <w:b/>
          <w:sz w:val="26"/>
          <w:szCs w:val="26"/>
          <w:lang w:eastAsia="ru-RU"/>
        </w:rPr>
        <w:t>онтрольны</w:t>
      </w:r>
      <w:r>
        <w:rPr>
          <w:rFonts w:ascii="Times New Roman" w:eastAsia="Times New Roman" w:hAnsi="Times New Roman" w:cs="Times New Roman"/>
          <w:b/>
          <w:sz w:val="26"/>
          <w:szCs w:val="26"/>
          <w:lang w:eastAsia="ru-RU"/>
        </w:rPr>
        <w:t>е</w:t>
      </w:r>
      <w:r w:rsidR="000412AE">
        <w:rPr>
          <w:rFonts w:ascii="Times New Roman" w:eastAsia="Times New Roman" w:hAnsi="Times New Roman" w:cs="Times New Roman"/>
          <w:b/>
          <w:sz w:val="26"/>
          <w:szCs w:val="26"/>
          <w:lang w:eastAsia="ru-RU"/>
        </w:rPr>
        <w:t xml:space="preserve"> задани</w:t>
      </w:r>
      <w:r>
        <w:rPr>
          <w:rFonts w:ascii="Times New Roman" w:eastAsia="Times New Roman" w:hAnsi="Times New Roman" w:cs="Times New Roman"/>
          <w:b/>
          <w:sz w:val="26"/>
          <w:szCs w:val="26"/>
          <w:lang w:eastAsia="ru-RU"/>
        </w:rPr>
        <w:t>я</w:t>
      </w:r>
    </w:p>
    <w:p w:rsidR="009558D8" w:rsidRDefault="009558D8" w:rsidP="009558D8">
      <w:pPr>
        <w:spacing w:after="0" w:line="240" w:lineRule="auto"/>
        <w:jc w:val="center"/>
        <w:outlineLvl w:val="0"/>
        <w:rPr>
          <w:rFonts w:ascii="Times New Roman" w:eastAsia="Times New Roman" w:hAnsi="Times New Roman" w:cs="Times New Roman"/>
          <w:b/>
          <w:sz w:val="26"/>
          <w:szCs w:val="26"/>
          <w:lang w:eastAsia="ru-RU"/>
        </w:rPr>
      </w:pPr>
    </w:p>
    <w:p w:rsidR="000412AE" w:rsidRDefault="000412AE" w:rsidP="000412AE">
      <w:pPr>
        <w:spacing w:after="0" w:line="240" w:lineRule="auto"/>
        <w:jc w:val="center"/>
        <w:rPr>
          <w:rFonts w:ascii="Times New Roman" w:eastAsia="Times New Roman" w:hAnsi="Times New Roman" w:cs="Times New Roman"/>
          <w:sz w:val="26"/>
          <w:szCs w:val="26"/>
          <w:lang w:eastAsia="ru-RU"/>
        </w:rPr>
      </w:pPr>
      <w:r w:rsidRPr="000412AE">
        <w:rPr>
          <w:rFonts w:ascii="Times New Roman" w:eastAsia="Times New Roman" w:hAnsi="Times New Roman" w:cs="Times New Roman"/>
          <w:sz w:val="26"/>
          <w:szCs w:val="26"/>
          <w:lang w:eastAsia="ru-RU"/>
        </w:rPr>
        <w:t xml:space="preserve">для студентов заочного отделения </w:t>
      </w:r>
    </w:p>
    <w:p w:rsidR="009558D8" w:rsidRDefault="009558D8" w:rsidP="000412AE">
      <w:pPr>
        <w:spacing w:after="0" w:line="240" w:lineRule="auto"/>
        <w:jc w:val="center"/>
        <w:rPr>
          <w:rFonts w:ascii="Times New Roman" w:eastAsia="Times New Roman" w:hAnsi="Times New Roman" w:cs="Times New Roman"/>
          <w:sz w:val="26"/>
          <w:szCs w:val="26"/>
          <w:lang w:eastAsia="ru-RU"/>
        </w:rPr>
      </w:pPr>
    </w:p>
    <w:p w:rsidR="000412AE" w:rsidRPr="00BC3FC4" w:rsidRDefault="000412AE" w:rsidP="000412AE">
      <w:pPr>
        <w:spacing w:after="0" w:line="240" w:lineRule="auto"/>
        <w:jc w:val="center"/>
        <w:rPr>
          <w:rFonts w:ascii="Times New Roman" w:eastAsia="Times New Roman" w:hAnsi="Times New Roman" w:cs="Times New Roman"/>
          <w:sz w:val="26"/>
          <w:szCs w:val="26"/>
          <w:lang w:eastAsia="ru-RU"/>
        </w:rPr>
      </w:pPr>
      <w:r w:rsidRPr="00BC3FC4">
        <w:rPr>
          <w:rFonts w:ascii="Times New Roman" w:eastAsia="Times New Roman" w:hAnsi="Times New Roman" w:cs="Times New Roman"/>
          <w:sz w:val="26"/>
          <w:szCs w:val="26"/>
          <w:lang w:eastAsia="ru-RU"/>
        </w:rPr>
        <w:t>специальности:</w:t>
      </w:r>
    </w:p>
    <w:p w:rsidR="000412AE" w:rsidRDefault="000412AE" w:rsidP="000412AE">
      <w:pPr>
        <w:spacing w:after="0" w:line="240" w:lineRule="auto"/>
        <w:jc w:val="center"/>
        <w:rPr>
          <w:rFonts w:ascii="Times New Roman" w:eastAsia="Times New Roman" w:hAnsi="Times New Roman" w:cs="Times New Roman"/>
          <w:sz w:val="26"/>
          <w:szCs w:val="26"/>
          <w:lang w:eastAsia="ru-RU"/>
        </w:rPr>
      </w:pPr>
      <w:r w:rsidRPr="000412AE">
        <w:rPr>
          <w:rFonts w:ascii="Times New Roman" w:eastAsia="Times New Roman" w:hAnsi="Times New Roman" w:cs="Times New Roman"/>
          <w:bCs/>
          <w:sz w:val="26"/>
          <w:szCs w:val="26"/>
          <w:lang w:eastAsia="ru-RU"/>
        </w:rPr>
        <w:t>13.02.03</w:t>
      </w:r>
      <w:r w:rsidRPr="000412AE">
        <w:rPr>
          <w:rFonts w:ascii="Times New Roman" w:eastAsia="Times New Roman" w:hAnsi="Times New Roman" w:cs="Times New Roman"/>
          <w:sz w:val="26"/>
          <w:szCs w:val="26"/>
          <w:lang w:eastAsia="ru-RU"/>
        </w:rPr>
        <w:t xml:space="preserve"> «Электрические станции, сети и системы»</w:t>
      </w:r>
    </w:p>
    <w:p w:rsidR="009558D8" w:rsidRDefault="009558D8" w:rsidP="000412AE">
      <w:pPr>
        <w:spacing w:after="0" w:line="240" w:lineRule="auto"/>
        <w:jc w:val="center"/>
        <w:rPr>
          <w:rFonts w:ascii="Times New Roman" w:eastAsia="Times New Roman" w:hAnsi="Times New Roman" w:cs="Times New Roman"/>
          <w:sz w:val="26"/>
          <w:szCs w:val="26"/>
          <w:lang w:eastAsia="ru-RU"/>
        </w:rPr>
      </w:pPr>
    </w:p>
    <w:p w:rsidR="009558D8" w:rsidRDefault="009558D8" w:rsidP="000412AE">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w:t>
      </w:r>
    </w:p>
    <w:p w:rsidR="009558D8" w:rsidRPr="009558D8" w:rsidRDefault="009558D8" w:rsidP="000412AE">
      <w:pPr>
        <w:spacing w:after="0" w:line="240" w:lineRule="auto"/>
        <w:jc w:val="center"/>
        <w:rPr>
          <w:rFonts w:ascii="Times New Roman" w:eastAsia="Times New Roman" w:hAnsi="Times New Roman" w:cs="Times New Roman"/>
          <w:b/>
          <w:sz w:val="26"/>
          <w:szCs w:val="26"/>
          <w:lang w:eastAsia="ru-RU"/>
        </w:rPr>
      </w:pPr>
      <w:r w:rsidRPr="009558D8">
        <w:rPr>
          <w:rFonts w:ascii="Times New Roman" w:eastAsia="Times New Roman" w:hAnsi="Times New Roman" w:cs="Times New Roman"/>
          <w:b/>
          <w:sz w:val="26"/>
          <w:szCs w:val="26"/>
          <w:lang w:eastAsia="ru-RU"/>
        </w:rPr>
        <w:t>МДК-01.01- “Техническое обслуживание электрооборудования электрических станций, сетей и систем ”</w:t>
      </w:r>
    </w:p>
    <w:p w:rsidR="009558D8" w:rsidRPr="000412AE" w:rsidRDefault="009558D8" w:rsidP="000412AE">
      <w:pPr>
        <w:spacing w:after="0" w:line="240" w:lineRule="auto"/>
        <w:jc w:val="center"/>
        <w:rPr>
          <w:rFonts w:ascii="Times New Roman" w:eastAsia="Times New Roman" w:hAnsi="Times New Roman" w:cs="Times New Roman"/>
          <w:bCs/>
          <w:sz w:val="26"/>
          <w:szCs w:val="26"/>
          <w:lang w:eastAsia="ru-RU"/>
        </w:rPr>
      </w:pPr>
    </w:p>
    <w:p w:rsidR="00001AB2" w:rsidRPr="00BC3FC4" w:rsidRDefault="009558D8" w:rsidP="000412AE">
      <w:pPr>
        <w:spacing w:after="0" w:line="240" w:lineRule="auto"/>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рамках профессионального модуля</w:t>
      </w:r>
    </w:p>
    <w:p w:rsidR="00671B19" w:rsidRPr="009558D8" w:rsidRDefault="00671B19" w:rsidP="000412AE">
      <w:pPr>
        <w:spacing w:after="0" w:line="240" w:lineRule="auto"/>
        <w:jc w:val="center"/>
        <w:rPr>
          <w:rFonts w:ascii="Times New Roman" w:eastAsia="Times New Roman" w:hAnsi="Times New Roman" w:cs="Times New Roman"/>
          <w:bCs/>
          <w:sz w:val="26"/>
          <w:szCs w:val="26"/>
          <w:lang w:eastAsia="ru-RU"/>
        </w:rPr>
      </w:pPr>
      <w:r w:rsidRPr="009558D8">
        <w:rPr>
          <w:rFonts w:ascii="Times New Roman" w:eastAsia="Times New Roman" w:hAnsi="Times New Roman" w:cs="Times New Roman"/>
          <w:sz w:val="26"/>
          <w:szCs w:val="26"/>
          <w:lang w:eastAsia="ru-RU"/>
        </w:rPr>
        <w:t>ПМ</w:t>
      </w:r>
      <w:r w:rsidR="00D01226" w:rsidRPr="009558D8">
        <w:rPr>
          <w:rFonts w:ascii="Times New Roman" w:eastAsia="Times New Roman" w:hAnsi="Times New Roman" w:cs="Times New Roman"/>
          <w:sz w:val="26"/>
          <w:szCs w:val="26"/>
          <w:lang w:eastAsia="ru-RU"/>
        </w:rPr>
        <w:t>-</w:t>
      </w:r>
      <w:r w:rsidRPr="009558D8">
        <w:rPr>
          <w:rFonts w:ascii="Times New Roman" w:eastAsia="Times New Roman" w:hAnsi="Times New Roman" w:cs="Times New Roman"/>
          <w:sz w:val="26"/>
          <w:szCs w:val="26"/>
          <w:lang w:eastAsia="ru-RU"/>
        </w:rPr>
        <w:t xml:space="preserve">01. </w:t>
      </w:r>
      <w:r w:rsidR="000412AE" w:rsidRPr="009558D8">
        <w:rPr>
          <w:rFonts w:ascii="Times New Roman" w:eastAsia="Times New Roman" w:hAnsi="Times New Roman" w:cs="Times New Roman"/>
          <w:sz w:val="26"/>
          <w:szCs w:val="26"/>
          <w:lang w:eastAsia="ru-RU"/>
        </w:rPr>
        <w:t>“</w:t>
      </w:r>
      <w:r w:rsidRPr="009558D8">
        <w:rPr>
          <w:rFonts w:ascii="Times New Roman" w:eastAsia="Times New Roman" w:hAnsi="Times New Roman" w:cs="Times New Roman"/>
          <w:bCs/>
          <w:sz w:val="26"/>
          <w:szCs w:val="26"/>
          <w:lang w:eastAsia="ru-RU"/>
        </w:rPr>
        <w:t xml:space="preserve">Обслуживание электрооборудования электрических станций, </w:t>
      </w:r>
    </w:p>
    <w:p w:rsidR="00671B19" w:rsidRPr="009558D8" w:rsidRDefault="00671B19" w:rsidP="000412AE">
      <w:pPr>
        <w:spacing w:after="0" w:line="240" w:lineRule="auto"/>
        <w:jc w:val="center"/>
        <w:rPr>
          <w:rFonts w:ascii="Times New Roman" w:eastAsia="Times New Roman" w:hAnsi="Times New Roman" w:cs="Times New Roman"/>
          <w:sz w:val="26"/>
          <w:szCs w:val="26"/>
          <w:lang w:eastAsia="ru-RU"/>
        </w:rPr>
      </w:pPr>
      <w:r w:rsidRPr="009558D8">
        <w:rPr>
          <w:rFonts w:ascii="Times New Roman" w:eastAsia="Times New Roman" w:hAnsi="Times New Roman" w:cs="Times New Roman"/>
          <w:bCs/>
          <w:sz w:val="26"/>
          <w:szCs w:val="26"/>
          <w:lang w:eastAsia="ru-RU"/>
        </w:rPr>
        <w:t>сетей и систем</w:t>
      </w:r>
      <w:r w:rsidR="000412AE" w:rsidRPr="009558D8">
        <w:rPr>
          <w:rFonts w:ascii="Times New Roman" w:eastAsia="Times New Roman" w:hAnsi="Times New Roman" w:cs="Times New Roman"/>
          <w:bCs/>
          <w:sz w:val="26"/>
          <w:szCs w:val="26"/>
          <w:lang w:eastAsia="ru-RU"/>
        </w:rPr>
        <w:t>”</w:t>
      </w:r>
    </w:p>
    <w:p w:rsidR="0027553C" w:rsidRPr="000F25D9" w:rsidRDefault="0027553C" w:rsidP="0027553C">
      <w:pPr>
        <w:spacing w:before="300" w:after="300" w:line="240" w:lineRule="auto"/>
        <w:jc w:val="center"/>
        <w:rPr>
          <w:rFonts w:ascii="Times New Roman" w:eastAsia="Times New Roman" w:hAnsi="Times New Roman" w:cs="Times New Roman"/>
          <w:b/>
          <w:bCs/>
          <w:sz w:val="26"/>
          <w:szCs w:val="26"/>
          <w:lang w:eastAsia="ru-RU"/>
        </w:rPr>
      </w:pPr>
    </w:p>
    <w:p w:rsidR="0027553C" w:rsidRPr="0027553C" w:rsidRDefault="0027553C" w:rsidP="0027553C">
      <w:pPr>
        <w:spacing w:before="300" w:after="300" w:line="240" w:lineRule="auto"/>
        <w:jc w:val="center"/>
        <w:rPr>
          <w:rFonts w:ascii="Times New Roman" w:eastAsia="Times New Roman" w:hAnsi="Times New Roman" w:cs="Times New Roman"/>
          <w:b/>
          <w:bCs/>
          <w:sz w:val="26"/>
          <w:szCs w:val="26"/>
          <w:lang w:eastAsia="ru-RU"/>
        </w:rPr>
      </w:pPr>
    </w:p>
    <w:p w:rsidR="0027553C" w:rsidRPr="0027553C" w:rsidRDefault="0027553C"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27553C" w:rsidRDefault="0027553C"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9558D8" w:rsidRPr="0027553C" w:rsidRDefault="009558D8"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27553C" w:rsidRPr="0027553C" w:rsidRDefault="0027553C"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27553C" w:rsidRDefault="0027553C" w:rsidP="0027553C">
      <w:pPr>
        <w:widowControl w:val="0"/>
        <w:suppressAutoHyphen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27553C">
        <w:rPr>
          <w:rFonts w:ascii="Times New Roman" w:eastAsia="Times New Roman" w:hAnsi="Times New Roman" w:cs="Times New Roman"/>
          <w:b/>
          <w:sz w:val="26"/>
          <w:szCs w:val="26"/>
          <w:lang w:eastAsia="ru-RU"/>
        </w:rPr>
        <w:t>201</w:t>
      </w:r>
      <w:r w:rsidR="000412AE">
        <w:rPr>
          <w:rFonts w:ascii="Times New Roman" w:eastAsia="Times New Roman" w:hAnsi="Times New Roman" w:cs="Times New Roman"/>
          <w:b/>
          <w:sz w:val="26"/>
          <w:szCs w:val="26"/>
          <w:lang w:eastAsia="ru-RU"/>
        </w:rPr>
        <w:t>6</w:t>
      </w:r>
      <w:r w:rsidRPr="0027553C">
        <w:rPr>
          <w:rFonts w:ascii="Times New Roman" w:eastAsia="Times New Roman" w:hAnsi="Times New Roman" w:cs="Times New Roman"/>
          <w:b/>
          <w:sz w:val="26"/>
          <w:szCs w:val="26"/>
          <w:lang w:eastAsia="ru-RU"/>
        </w:rPr>
        <w:t xml:space="preserve"> г.</w:t>
      </w:r>
    </w:p>
    <w:p w:rsidR="00671B19" w:rsidRDefault="00671B19" w:rsidP="00D72437">
      <w:pPr>
        <w:spacing w:after="0" w:line="240" w:lineRule="auto"/>
        <w:rPr>
          <w:rFonts w:ascii="Times New Roman" w:hAnsi="Times New Roman" w:cs="Times New Roman"/>
          <w:sz w:val="26"/>
          <w:szCs w:val="26"/>
        </w:rPr>
      </w:pPr>
    </w:p>
    <w:p w:rsidR="00671B19" w:rsidRDefault="00671B19" w:rsidP="00D72437">
      <w:pPr>
        <w:spacing w:after="0" w:line="240" w:lineRule="auto"/>
        <w:rPr>
          <w:rFonts w:ascii="Times New Roman" w:hAnsi="Times New Roman" w:cs="Times New Roman"/>
          <w:sz w:val="26"/>
          <w:szCs w:val="26"/>
        </w:rPr>
        <w:sectPr w:rsidR="00671B19" w:rsidSect="00D01226">
          <w:footerReference w:type="default" r:id="rId8"/>
          <w:pgSz w:w="11906" w:h="16838"/>
          <w:pgMar w:top="1134" w:right="850" w:bottom="1134" w:left="1701" w:header="708" w:footer="708" w:gutter="0"/>
          <w:cols w:space="708"/>
          <w:titlePg/>
          <w:docGrid w:linePitch="360"/>
        </w:sectPr>
      </w:pP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lastRenderedPageBreak/>
        <w:t xml:space="preserve">Рассмотрена и одобрена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на заседании комиссии</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профессионального цикла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специальности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«Электрические станции, сети и системы»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Протокол № ____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от  « ____» ________ 201</w:t>
      </w:r>
      <w:r w:rsidR="000412AE">
        <w:rPr>
          <w:rFonts w:ascii="Times New Roman" w:hAnsi="Times New Roman" w:cs="Times New Roman"/>
          <w:sz w:val="26"/>
          <w:szCs w:val="26"/>
        </w:rPr>
        <w:t>6</w:t>
      </w:r>
      <w:r w:rsidRPr="00D72437">
        <w:rPr>
          <w:rFonts w:ascii="Times New Roman" w:hAnsi="Times New Roman" w:cs="Times New Roman"/>
          <w:sz w:val="26"/>
          <w:szCs w:val="26"/>
        </w:rPr>
        <w:t xml:space="preserve">г.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Председатель комиссии</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_____________ О.Н.Елисеева</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lastRenderedPageBreak/>
        <w:t>УТВЕРЖДАЮ:</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Заместитель  директора</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по учебной работе</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  ___________ </w:t>
      </w:r>
      <w:r w:rsidR="007A7DC6">
        <w:rPr>
          <w:rFonts w:ascii="Times New Roman" w:hAnsi="Times New Roman" w:cs="Times New Roman"/>
          <w:sz w:val="26"/>
          <w:szCs w:val="26"/>
        </w:rPr>
        <w:t>Е.В.Носкова</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«____» ___________201</w:t>
      </w:r>
      <w:r w:rsidR="000412AE">
        <w:rPr>
          <w:rFonts w:ascii="Times New Roman" w:hAnsi="Times New Roman" w:cs="Times New Roman"/>
          <w:sz w:val="26"/>
          <w:szCs w:val="26"/>
        </w:rPr>
        <w:t>6</w:t>
      </w:r>
      <w:r w:rsidRPr="00D72437">
        <w:rPr>
          <w:rFonts w:ascii="Times New Roman" w:hAnsi="Times New Roman" w:cs="Times New Roman"/>
          <w:sz w:val="26"/>
          <w:szCs w:val="26"/>
        </w:rPr>
        <w:t xml:space="preserve"> г.</w:t>
      </w: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sectPr w:rsidR="00D72437" w:rsidSect="00D72437">
          <w:type w:val="continuous"/>
          <w:pgSz w:w="11906" w:h="16838"/>
          <w:pgMar w:top="1134" w:right="850" w:bottom="1134" w:left="1701" w:header="708" w:footer="708" w:gutter="0"/>
          <w:cols w:num="2" w:space="708"/>
          <w:docGrid w:linePitch="360"/>
        </w:sectPr>
      </w:pPr>
    </w:p>
    <w:p w:rsidR="00D72437" w:rsidRPr="00D72437" w:rsidRDefault="00D72437" w:rsidP="00D72437">
      <w:pPr>
        <w:spacing w:after="0" w:line="240" w:lineRule="auto"/>
        <w:rPr>
          <w:rFonts w:ascii="Times New Roman" w:hAnsi="Times New Roman" w:cs="Times New Roman"/>
          <w:b/>
          <w:sz w:val="26"/>
          <w:szCs w:val="26"/>
        </w:rPr>
      </w:pPr>
    </w:p>
    <w:p w:rsidR="00D72437" w:rsidRPr="00D72437" w:rsidRDefault="00D72437" w:rsidP="00D72437">
      <w:pPr>
        <w:spacing w:after="0" w:line="240" w:lineRule="auto"/>
        <w:rPr>
          <w:rFonts w:ascii="Times New Roman" w:hAnsi="Times New Roman" w:cs="Times New Roman"/>
          <w:b/>
          <w:sz w:val="26"/>
          <w:szCs w:val="26"/>
        </w:rPr>
      </w:pPr>
    </w:p>
    <w:p w:rsidR="00D72437" w:rsidRPr="00D72437" w:rsidRDefault="00D72437" w:rsidP="00D72437">
      <w:pPr>
        <w:spacing w:after="0" w:line="240" w:lineRule="auto"/>
        <w:rPr>
          <w:rFonts w:ascii="Times New Roman" w:hAnsi="Times New Roman" w:cs="Times New Roman"/>
          <w:b/>
          <w:sz w:val="26"/>
          <w:szCs w:val="26"/>
        </w:rPr>
      </w:pPr>
    </w:p>
    <w:p w:rsidR="00D72437" w:rsidRP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Pr="00D72437" w:rsidRDefault="00D72437" w:rsidP="00D72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0" w:after="300" w:line="240" w:lineRule="auto"/>
        <w:ind w:firstLine="709"/>
        <w:jc w:val="both"/>
        <w:rPr>
          <w:rFonts w:ascii="Times New Roman" w:eastAsia="Times New Roman" w:hAnsi="Times New Roman" w:cs="Times New Roman"/>
          <w:sz w:val="26"/>
          <w:szCs w:val="26"/>
          <w:lang w:eastAsia="ru-RU"/>
        </w:rPr>
      </w:pPr>
    </w:p>
    <w:p w:rsidR="006114CF" w:rsidRPr="006114CF" w:rsidRDefault="00D72437" w:rsidP="006114CF">
      <w:pPr>
        <w:spacing w:after="0" w:line="240" w:lineRule="auto"/>
        <w:ind w:left="142" w:hanging="142"/>
        <w:rPr>
          <w:rFonts w:ascii="Times New Roman" w:eastAsia="Times New Roman" w:hAnsi="Times New Roman" w:cs="Times New Roman"/>
          <w:sz w:val="26"/>
          <w:szCs w:val="26"/>
          <w:lang w:eastAsia="ru-RU"/>
        </w:rPr>
      </w:pPr>
      <w:r w:rsidRPr="00D72437">
        <w:rPr>
          <w:rFonts w:ascii="Times New Roman" w:eastAsia="Times New Roman" w:hAnsi="Times New Roman" w:cs="Times New Roman"/>
          <w:b/>
          <w:sz w:val="26"/>
          <w:szCs w:val="26"/>
          <w:lang w:eastAsia="ru-RU"/>
        </w:rPr>
        <w:t>Организация-разработчик</w:t>
      </w:r>
      <w:r w:rsidRPr="006114CF">
        <w:rPr>
          <w:rFonts w:ascii="Times New Roman" w:eastAsia="Times New Roman" w:hAnsi="Times New Roman" w:cs="Times New Roman"/>
          <w:sz w:val="26"/>
          <w:szCs w:val="26"/>
          <w:lang w:eastAsia="ru-RU"/>
        </w:rPr>
        <w:t xml:space="preserve">: </w:t>
      </w:r>
      <w:r w:rsidR="006114CF" w:rsidRPr="006114CF">
        <w:rPr>
          <w:rFonts w:ascii="Times New Roman" w:eastAsia="Times New Roman" w:hAnsi="Times New Roman" w:cs="Times New Roman"/>
          <w:sz w:val="26"/>
          <w:szCs w:val="26"/>
          <w:lang w:eastAsia="ru-RU"/>
        </w:rPr>
        <w:t xml:space="preserve">Краевое государственное бюджетное </w:t>
      </w:r>
    </w:p>
    <w:p w:rsidR="006114CF" w:rsidRPr="006114CF" w:rsidRDefault="006114CF" w:rsidP="006114CF">
      <w:pPr>
        <w:spacing w:after="0" w:line="240" w:lineRule="auto"/>
        <w:ind w:left="142" w:firstLine="3119"/>
        <w:rPr>
          <w:rFonts w:ascii="Times New Roman" w:eastAsia="Times New Roman" w:hAnsi="Times New Roman" w:cs="Times New Roman"/>
          <w:sz w:val="26"/>
          <w:szCs w:val="26"/>
          <w:lang w:eastAsia="ru-RU"/>
        </w:rPr>
      </w:pPr>
      <w:r w:rsidRPr="006114CF">
        <w:rPr>
          <w:rFonts w:ascii="Times New Roman" w:eastAsia="Times New Roman" w:hAnsi="Times New Roman" w:cs="Times New Roman"/>
          <w:sz w:val="26"/>
          <w:szCs w:val="26"/>
          <w:lang w:eastAsia="ru-RU"/>
        </w:rPr>
        <w:t xml:space="preserve">профессиональное образовательное учреждение </w:t>
      </w:r>
    </w:p>
    <w:p w:rsidR="006114CF" w:rsidRPr="006114CF" w:rsidRDefault="006114CF" w:rsidP="006114CF">
      <w:pPr>
        <w:spacing w:after="0" w:line="240" w:lineRule="auto"/>
        <w:ind w:left="3261" w:hanging="142"/>
        <w:rPr>
          <w:rFonts w:ascii="Times New Roman" w:eastAsia="Times New Roman" w:hAnsi="Times New Roman" w:cs="Times New Roman"/>
          <w:sz w:val="26"/>
          <w:szCs w:val="26"/>
          <w:lang w:eastAsia="ru-RU"/>
        </w:rPr>
      </w:pPr>
      <w:r w:rsidRPr="006114CF">
        <w:rPr>
          <w:rFonts w:ascii="Times New Roman" w:eastAsia="Times New Roman" w:hAnsi="Times New Roman" w:cs="Times New Roman"/>
          <w:sz w:val="26"/>
          <w:szCs w:val="26"/>
          <w:lang w:eastAsia="ru-RU"/>
        </w:rPr>
        <w:t>«Дивногорский гидроэнергетический техникум имени А.Е.Бочкина»</w:t>
      </w:r>
    </w:p>
    <w:p w:rsidR="00D72437" w:rsidRPr="00D72437" w:rsidRDefault="00D72437" w:rsidP="006114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0" w:after="300" w:line="240" w:lineRule="auto"/>
        <w:ind w:left="2552" w:hanging="2552"/>
        <w:jc w:val="both"/>
        <w:rPr>
          <w:rFonts w:ascii="Times New Roman" w:eastAsia="Times New Roman" w:hAnsi="Times New Roman" w:cs="Times New Roman"/>
          <w:sz w:val="26"/>
          <w:szCs w:val="26"/>
          <w:lang w:eastAsia="ru-RU"/>
        </w:rPr>
      </w:pPr>
    </w:p>
    <w:p w:rsidR="00D72437" w:rsidRPr="00D72437" w:rsidRDefault="00D72437" w:rsidP="00D72437">
      <w:pPr>
        <w:spacing w:after="0"/>
        <w:ind w:left="1701" w:hanging="1701"/>
        <w:rPr>
          <w:rFonts w:ascii="Times New Roman" w:eastAsia="Times New Roman" w:hAnsi="Times New Roman" w:cs="Times New Roman"/>
          <w:sz w:val="26"/>
          <w:szCs w:val="26"/>
          <w:lang w:eastAsia="ru-RU"/>
        </w:rPr>
      </w:pPr>
      <w:r w:rsidRPr="00D72437">
        <w:rPr>
          <w:rFonts w:ascii="Times New Roman" w:eastAsia="Times New Roman" w:hAnsi="Times New Roman" w:cs="Times New Roman"/>
          <w:b/>
          <w:sz w:val="26"/>
          <w:szCs w:val="26"/>
          <w:lang w:eastAsia="ru-RU"/>
        </w:rPr>
        <w:t>Разработчик:</w:t>
      </w:r>
      <w:r w:rsidRPr="00D72437">
        <w:rPr>
          <w:rFonts w:ascii="Times New Roman" w:eastAsia="Times New Roman" w:hAnsi="Times New Roman" w:cs="Times New Roman"/>
          <w:sz w:val="26"/>
          <w:szCs w:val="26"/>
          <w:lang w:eastAsia="ru-RU"/>
        </w:rPr>
        <w:t xml:space="preserve">Елисеева О.Н. преподаватель </w:t>
      </w: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Pr="009558D8" w:rsidRDefault="005221DC" w:rsidP="0078790B">
      <w:pPr>
        <w:pStyle w:val="a3"/>
        <w:numPr>
          <w:ilvl w:val="0"/>
          <w:numId w:val="27"/>
        </w:numPr>
        <w:spacing w:after="0" w:line="240" w:lineRule="auto"/>
        <w:rPr>
          <w:rFonts w:ascii="Times New Roman" w:hAnsi="Times New Roman" w:cs="Times New Roman"/>
          <w:b/>
          <w:sz w:val="26"/>
          <w:szCs w:val="26"/>
        </w:rPr>
      </w:pPr>
      <w:r w:rsidRPr="009558D8">
        <w:rPr>
          <w:rFonts w:ascii="Times New Roman" w:hAnsi="Times New Roman" w:cs="Times New Roman"/>
          <w:b/>
          <w:sz w:val="26"/>
          <w:szCs w:val="26"/>
        </w:rPr>
        <w:lastRenderedPageBreak/>
        <w:t>ВВЕДЕНИЕ</w:t>
      </w:r>
    </w:p>
    <w:p w:rsidR="0078790B" w:rsidRDefault="0078790B" w:rsidP="0078790B">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5221DC" w:rsidRPr="00D72437" w:rsidRDefault="005221DC" w:rsidP="0078790B">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Материал контрольных заданий для  </w:t>
      </w:r>
      <w:r w:rsidRPr="00D72437">
        <w:rPr>
          <w:rFonts w:ascii="Times New Roman" w:eastAsia="Times New Roman" w:hAnsi="Times New Roman" w:cs="Times New Roman"/>
          <w:sz w:val="26"/>
          <w:szCs w:val="26"/>
          <w:lang w:eastAsia="ru-RU"/>
        </w:rPr>
        <w:t xml:space="preserve">профессионального модуляразработан на основе Федерального государственного образовательного стандарта (далее – ФГОС) по специальности среднего профессионального образования (далее - СПО) </w:t>
      </w:r>
      <w:r w:rsidRPr="00D72437">
        <w:rPr>
          <w:rFonts w:ascii="Times New Roman" w:eastAsia="Times New Roman" w:hAnsi="Times New Roman" w:cs="Times New Roman"/>
          <w:b/>
          <w:bCs/>
          <w:sz w:val="26"/>
          <w:szCs w:val="26"/>
          <w:lang w:eastAsia="ru-RU"/>
        </w:rPr>
        <w:t>13.02.03</w:t>
      </w:r>
      <w:r w:rsidR="005D56B9">
        <w:rPr>
          <w:rFonts w:ascii="Times New Roman" w:eastAsia="Times New Roman" w:hAnsi="Times New Roman" w:cs="Times New Roman"/>
          <w:b/>
          <w:bCs/>
          <w:sz w:val="26"/>
          <w:szCs w:val="26"/>
          <w:lang w:eastAsia="ru-RU"/>
        </w:rPr>
        <w:t xml:space="preserve"> - </w:t>
      </w:r>
      <w:r w:rsidRPr="00D72437">
        <w:rPr>
          <w:rFonts w:ascii="Times New Roman" w:eastAsia="Times New Roman" w:hAnsi="Times New Roman" w:cs="Times New Roman"/>
          <w:sz w:val="26"/>
          <w:szCs w:val="26"/>
          <w:lang w:eastAsia="ru-RU"/>
        </w:rPr>
        <w:t>«Электрические станции, сети и системы».</w:t>
      </w:r>
    </w:p>
    <w:p w:rsidR="00740B0C" w:rsidRPr="00740B0C" w:rsidRDefault="00740B0C" w:rsidP="000F25D9">
      <w:pPr>
        <w:spacing w:after="0" w:line="240" w:lineRule="auto"/>
        <w:ind w:left="142" w:firstLine="142"/>
        <w:rPr>
          <w:rFonts w:ascii="Times New Roman" w:eastAsia="TimesNewRoman" w:hAnsi="Times New Roman" w:cs="Times New Roman"/>
          <w:sz w:val="26"/>
          <w:szCs w:val="26"/>
          <w:lang w:eastAsia="ru-RU"/>
        </w:rPr>
      </w:pPr>
      <w:r w:rsidRPr="005221DC">
        <w:rPr>
          <w:rFonts w:ascii="Times New Roman" w:eastAsia="TimesNewRoman" w:hAnsi="Times New Roman" w:cs="Times New Roman"/>
          <w:sz w:val="26"/>
          <w:szCs w:val="26"/>
          <w:lang w:eastAsia="ru-RU"/>
        </w:rPr>
        <w:t xml:space="preserve">Цель </w:t>
      </w:r>
      <w:r w:rsidR="006C0F97" w:rsidRPr="005221DC">
        <w:rPr>
          <w:rFonts w:ascii="Times New Roman" w:eastAsia="TimesNewRoman" w:hAnsi="Times New Roman" w:cs="Times New Roman"/>
          <w:sz w:val="26"/>
          <w:szCs w:val="26"/>
          <w:lang w:eastAsia="ru-RU"/>
        </w:rPr>
        <w:t>контрольных заданий</w:t>
      </w:r>
      <w:r w:rsidRPr="00740B0C">
        <w:rPr>
          <w:rFonts w:ascii="Times New Roman" w:eastAsia="TimesNewRoman" w:hAnsi="Times New Roman" w:cs="Times New Roman"/>
          <w:sz w:val="26"/>
          <w:szCs w:val="26"/>
          <w:lang w:eastAsia="ru-RU"/>
        </w:rPr>
        <w:t>по</w:t>
      </w:r>
      <w:r w:rsidR="000F25D9" w:rsidRPr="000F25D9">
        <w:rPr>
          <w:rFonts w:ascii="Times New Roman" w:eastAsia="TimesNewRoman" w:hAnsi="Times New Roman" w:cs="Times New Roman"/>
          <w:sz w:val="26"/>
          <w:szCs w:val="26"/>
          <w:lang w:eastAsia="ru-RU"/>
        </w:rPr>
        <w:t>о</w:t>
      </w:r>
      <w:r w:rsidR="000F25D9" w:rsidRPr="000F25D9">
        <w:rPr>
          <w:rFonts w:ascii="Times New Roman" w:eastAsia="Times New Roman" w:hAnsi="Times New Roman" w:cs="Times New Roman"/>
          <w:bCs/>
          <w:sz w:val="26"/>
          <w:szCs w:val="26"/>
          <w:lang w:eastAsia="ru-RU"/>
        </w:rPr>
        <w:t>бслуживани</w:t>
      </w:r>
      <w:r w:rsidR="000F25D9">
        <w:rPr>
          <w:rFonts w:ascii="Times New Roman" w:eastAsia="Times New Roman" w:hAnsi="Times New Roman" w:cs="Times New Roman"/>
          <w:bCs/>
          <w:sz w:val="26"/>
          <w:szCs w:val="26"/>
          <w:lang w:eastAsia="ru-RU"/>
        </w:rPr>
        <w:t>ю</w:t>
      </w:r>
      <w:r w:rsidR="000F25D9" w:rsidRPr="000F25D9">
        <w:rPr>
          <w:rFonts w:ascii="Times New Roman" w:eastAsia="Times New Roman" w:hAnsi="Times New Roman" w:cs="Times New Roman"/>
          <w:bCs/>
          <w:sz w:val="26"/>
          <w:szCs w:val="26"/>
          <w:lang w:eastAsia="ru-RU"/>
        </w:rPr>
        <w:t xml:space="preserve"> электрооборудования электрических станций, сетей и систем</w:t>
      </w:r>
      <w:r w:rsidRPr="00740B0C">
        <w:rPr>
          <w:rFonts w:ascii="Times New Roman" w:eastAsia="TimesNewRoman" w:hAnsi="Times New Roman" w:cs="Times New Roman"/>
          <w:sz w:val="26"/>
          <w:szCs w:val="26"/>
          <w:lang w:eastAsia="ru-RU"/>
        </w:rPr>
        <w:t xml:space="preserve">− систематизация и расширение теоретических знаний студентов, </w:t>
      </w:r>
      <w:r w:rsidR="00AC1219">
        <w:rPr>
          <w:rFonts w:ascii="Times New Roman" w:eastAsia="TimesNewRoman" w:hAnsi="Times New Roman" w:cs="Times New Roman"/>
          <w:sz w:val="26"/>
          <w:szCs w:val="26"/>
          <w:lang w:eastAsia="ru-RU"/>
        </w:rPr>
        <w:t>приобретённых при изучении рекомендуемой литературы для выполнения контрольных работ и</w:t>
      </w:r>
      <w:r w:rsidRPr="00740B0C">
        <w:rPr>
          <w:rFonts w:ascii="Times New Roman" w:eastAsia="TimesNewRoman" w:hAnsi="Times New Roman" w:cs="Times New Roman"/>
          <w:sz w:val="26"/>
          <w:szCs w:val="26"/>
          <w:lang w:eastAsia="ru-RU"/>
        </w:rPr>
        <w:t xml:space="preserve"> закрепление навыков использования современной вычислительной техники.</w:t>
      </w:r>
    </w:p>
    <w:p w:rsidR="00740B0C" w:rsidRPr="00740B0C" w:rsidRDefault="00740B0C" w:rsidP="00740B0C">
      <w:pPr>
        <w:spacing w:after="0" w:line="240" w:lineRule="auto"/>
        <w:ind w:left="142" w:firstLine="142"/>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 xml:space="preserve">В ходе выполнения </w:t>
      </w:r>
      <w:r w:rsidR="006C0F97">
        <w:rPr>
          <w:rFonts w:ascii="Times New Roman" w:eastAsia="TimesNewRoman" w:hAnsi="Times New Roman" w:cs="Times New Roman"/>
          <w:sz w:val="26"/>
          <w:szCs w:val="26"/>
          <w:lang w:eastAsia="ru-RU"/>
        </w:rPr>
        <w:t>заданий</w:t>
      </w:r>
      <w:r w:rsidRPr="00740B0C">
        <w:rPr>
          <w:rFonts w:ascii="Times New Roman" w:eastAsia="TimesNewRoman" w:hAnsi="Times New Roman" w:cs="Times New Roman"/>
          <w:sz w:val="26"/>
          <w:szCs w:val="26"/>
          <w:lang w:eastAsia="ru-RU"/>
        </w:rPr>
        <w:t xml:space="preserve"> студент должен:</w:t>
      </w:r>
    </w:p>
    <w:p w:rsidR="00740B0C" w:rsidRPr="00740B0C" w:rsidRDefault="00740B0C" w:rsidP="00740B0C">
      <w:pPr>
        <w:spacing w:after="0" w:line="240" w:lineRule="auto"/>
        <w:ind w:left="142" w:firstLine="142"/>
        <w:rPr>
          <w:rFonts w:ascii="Times New Roman" w:eastAsia="TimesNewRoman" w:hAnsi="Times New Roman" w:cs="Times New Roman"/>
          <w:b/>
          <w:bCs/>
          <w:sz w:val="26"/>
          <w:szCs w:val="26"/>
          <w:lang w:eastAsia="ru-RU"/>
        </w:rPr>
      </w:pPr>
      <w:r w:rsidRPr="00740B0C">
        <w:rPr>
          <w:rFonts w:ascii="Times New Roman" w:eastAsia="TimesNewRoman" w:hAnsi="Times New Roman" w:cs="Times New Roman"/>
          <w:b/>
          <w:bCs/>
          <w:sz w:val="26"/>
          <w:szCs w:val="26"/>
          <w:lang w:eastAsia="ru-RU"/>
        </w:rPr>
        <w:t>знать:</w:t>
      </w:r>
    </w:p>
    <w:p w:rsidR="00740B0C" w:rsidRPr="00740B0C" w:rsidRDefault="00740B0C" w:rsidP="00403662">
      <w:pPr>
        <w:numPr>
          <w:ilvl w:val="0"/>
          <w:numId w:val="2"/>
        </w:numPr>
        <w:spacing w:after="0" w:line="240" w:lineRule="auto"/>
        <w:contextualSpacing/>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основы систем электроснабжения городов, промышленных предприятий и транспортных систем;</w:t>
      </w:r>
    </w:p>
    <w:p w:rsidR="00740B0C" w:rsidRPr="00740B0C" w:rsidRDefault="00740B0C" w:rsidP="00403662">
      <w:pPr>
        <w:numPr>
          <w:ilvl w:val="0"/>
          <w:numId w:val="2"/>
        </w:numPr>
        <w:spacing w:after="0" w:line="240" w:lineRule="auto"/>
        <w:contextualSpacing/>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схемы и основное электротехническое и коммутационное оборудование подстанций систем электроснабжения;</w:t>
      </w:r>
    </w:p>
    <w:p w:rsidR="00740B0C" w:rsidRPr="00740B0C" w:rsidRDefault="00740B0C" w:rsidP="00740B0C">
      <w:pPr>
        <w:spacing w:after="0" w:line="240" w:lineRule="auto"/>
        <w:ind w:left="142" w:firstLine="142"/>
        <w:rPr>
          <w:rFonts w:ascii="Times New Roman" w:eastAsia="TimesNewRoman" w:hAnsi="Times New Roman" w:cs="Times New Roman"/>
          <w:b/>
          <w:bCs/>
          <w:sz w:val="26"/>
          <w:szCs w:val="26"/>
          <w:lang w:eastAsia="ru-RU"/>
        </w:rPr>
      </w:pPr>
      <w:r w:rsidRPr="00740B0C">
        <w:rPr>
          <w:rFonts w:ascii="Times New Roman" w:eastAsia="TimesNewRoman" w:hAnsi="Times New Roman" w:cs="Times New Roman"/>
          <w:b/>
          <w:bCs/>
          <w:sz w:val="26"/>
          <w:szCs w:val="26"/>
          <w:lang w:eastAsia="ru-RU"/>
        </w:rPr>
        <w:t>уметь:</w:t>
      </w:r>
    </w:p>
    <w:p w:rsidR="00740B0C" w:rsidRPr="00740B0C" w:rsidRDefault="00740B0C" w:rsidP="00403662">
      <w:pPr>
        <w:numPr>
          <w:ilvl w:val="0"/>
          <w:numId w:val="2"/>
        </w:numPr>
        <w:spacing w:after="0" w:line="240" w:lineRule="auto"/>
        <w:contextualSpacing/>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рассчитывать и выбирать элементы системы электроснабжения в процессе их разработки;</w:t>
      </w:r>
    </w:p>
    <w:p w:rsidR="00740B0C" w:rsidRPr="00740B0C" w:rsidRDefault="00740B0C" w:rsidP="00403662">
      <w:pPr>
        <w:numPr>
          <w:ilvl w:val="0"/>
          <w:numId w:val="2"/>
        </w:numPr>
        <w:spacing w:after="0" w:line="240" w:lineRule="auto"/>
        <w:contextualSpacing/>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определять оптимальные режимы работы систем электроснабжения;</w:t>
      </w:r>
    </w:p>
    <w:p w:rsidR="0078790B" w:rsidRPr="00C774E8" w:rsidRDefault="0078790B" w:rsidP="0078790B">
      <w:pPr>
        <w:spacing w:after="0" w:line="240" w:lineRule="auto"/>
        <w:ind w:left="142" w:firstLine="142"/>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Контрольная работа  </w:t>
      </w:r>
      <w:r w:rsidRPr="00D01226">
        <w:rPr>
          <w:rFonts w:ascii="Times New Roman" w:eastAsia="TimesNewRoman" w:hAnsi="Times New Roman" w:cs="Times New Roman"/>
          <w:sz w:val="26"/>
          <w:szCs w:val="26"/>
          <w:lang w:eastAsia="ru-RU"/>
        </w:rPr>
        <w:t xml:space="preserve">выполняется </w:t>
      </w:r>
      <w:r>
        <w:rPr>
          <w:rFonts w:ascii="Times New Roman" w:eastAsia="TimesNewRoman" w:hAnsi="Times New Roman" w:cs="Times New Roman"/>
          <w:sz w:val="26"/>
          <w:szCs w:val="26"/>
          <w:lang w:eastAsia="ru-RU"/>
        </w:rPr>
        <w:t xml:space="preserve">по варианту и </w:t>
      </w:r>
      <w:r w:rsidRPr="00D01226">
        <w:rPr>
          <w:rFonts w:ascii="Times New Roman" w:eastAsia="TimesNewRoman" w:hAnsi="Times New Roman" w:cs="Times New Roman"/>
          <w:b/>
          <w:sz w:val="26"/>
          <w:szCs w:val="26"/>
          <w:lang w:eastAsia="ru-RU"/>
        </w:rPr>
        <w:t>в  формате А4</w:t>
      </w:r>
      <w:r w:rsidRPr="00D01226">
        <w:rPr>
          <w:rFonts w:ascii="Times New Roman" w:eastAsia="TimesNewRoman" w:hAnsi="Times New Roman" w:cs="Times New Roman"/>
          <w:sz w:val="26"/>
          <w:szCs w:val="26"/>
          <w:lang w:eastAsia="ru-RU"/>
        </w:rPr>
        <w:t xml:space="preserve"> (297мм-210мм)  </w:t>
      </w:r>
      <w:r w:rsidRPr="00D01226">
        <w:rPr>
          <w:rFonts w:ascii="Times New Roman" w:eastAsia="TimesNewRoman" w:hAnsi="Times New Roman" w:cs="Times New Roman"/>
          <w:b/>
          <w:sz w:val="26"/>
          <w:szCs w:val="26"/>
          <w:lang w:eastAsia="ru-RU"/>
        </w:rPr>
        <w:t>машинописным текстом</w:t>
      </w:r>
      <w:r w:rsidRPr="00D01226">
        <w:rPr>
          <w:rFonts w:ascii="Times New Roman" w:eastAsia="TimesNewRoman" w:hAnsi="Times New Roman" w:cs="Times New Roman"/>
          <w:sz w:val="26"/>
          <w:szCs w:val="26"/>
          <w:lang w:eastAsia="ru-RU"/>
        </w:rPr>
        <w:t xml:space="preserve"> в соответствии с ГОСТОМ 2.105-95  “Единая система конструкторской документации”</w:t>
      </w:r>
      <w:r>
        <w:rPr>
          <w:rFonts w:ascii="Times New Roman" w:eastAsia="TimesNewRoman" w:hAnsi="Times New Roman" w:cs="Times New Roman"/>
          <w:sz w:val="26"/>
          <w:szCs w:val="26"/>
          <w:lang w:eastAsia="ru-RU"/>
        </w:rPr>
        <w:t xml:space="preserve">, </w:t>
      </w:r>
      <w:r w:rsidRPr="00D01226">
        <w:rPr>
          <w:rFonts w:ascii="Times New Roman" w:eastAsia="TimesNewRoman" w:hAnsi="Times New Roman" w:cs="Times New Roman"/>
          <w:sz w:val="26"/>
          <w:szCs w:val="26"/>
          <w:lang w:eastAsia="ru-RU"/>
        </w:rPr>
        <w:t xml:space="preserve">специальной многофункциональной программой </w:t>
      </w:r>
      <w:r w:rsidRPr="00D01226">
        <w:rPr>
          <w:rFonts w:ascii="Times New Roman" w:eastAsia="TimesNewRoman" w:hAnsi="Times New Roman" w:cs="Times New Roman"/>
          <w:sz w:val="26"/>
          <w:szCs w:val="26"/>
          <w:lang w:val="en-US" w:eastAsia="ru-RU"/>
        </w:rPr>
        <w:t>Mi</w:t>
      </w:r>
      <w:r w:rsidRPr="00D01226">
        <w:rPr>
          <w:rFonts w:ascii="Times New Roman" w:eastAsia="TimesNewRoman" w:hAnsi="Times New Roman" w:cs="Times New Roman"/>
          <w:sz w:val="26"/>
          <w:szCs w:val="26"/>
          <w:lang w:eastAsia="ru-RU"/>
        </w:rPr>
        <w:t>с</w:t>
      </w:r>
      <w:r w:rsidRPr="00D01226">
        <w:rPr>
          <w:rFonts w:ascii="Times New Roman" w:eastAsia="TimesNewRoman" w:hAnsi="Times New Roman" w:cs="Times New Roman"/>
          <w:sz w:val="26"/>
          <w:szCs w:val="26"/>
          <w:lang w:val="en-US" w:eastAsia="ru-RU"/>
        </w:rPr>
        <w:t>rosoftWord</w:t>
      </w:r>
      <w:r w:rsidRPr="00D01226">
        <w:rPr>
          <w:rFonts w:ascii="Times New Roman" w:eastAsia="TimesNewRoman" w:hAnsi="Times New Roman" w:cs="Times New Roman"/>
          <w:b/>
          <w:sz w:val="26"/>
          <w:szCs w:val="26"/>
          <w:lang w:eastAsia="ru-RU"/>
        </w:rPr>
        <w:t>14 шрифт</w:t>
      </w:r>
      <w:r>
        <w:rPr>
          <w:rFonts w:ascii="Times New Roman" w:eastAsia="TimesNewRoman" w:hAnsi="Times New Roman" w:cs="Times New Roman"/>
          <w:b/>
          <w:sz w:val="26"/>
          <w:szCs w:val="26"/>
          <w:lang w:eastAsia="ru-RU"/>
        </w:rPr>
        <w:t xml:space="preserve">ом </w:t>
      </w:r>
      <w:r w:rsidRPr="00D01226">
        <w:rPr>
          <w:rFonts w:ascii="Times New Roman" w:eastAsia="TimesNewRoman" w:hAnsi="Times New Roman" w:cs="Times New Roman"/>
          <w:b/>
          <w:sz w:val="26"/>
          <w:szCs w:val="26"/>
          <w:lang w:val="en-US" w:eastAsia="ru-RU"/>
        </w:rPr>
        <w:t>TimesNewRoman</w:t>
      </w:r>
      <w:r w:rsidRPr="00D01226">
        <w:rPr>
          <w:rFonts w:ascii="Times New Roman" w:eastAsia="TimesNewRoman" w:hAnsi="Times New Roman" w:cs="Times New Roman"/>
          <w:sz w:val="26"/>
          <w:szCs w:val="26"/>
          <w:lang w:eastAsia="ru-RU"/>
        </w:rPr>
        <w:t>, расстояни</w:t>
      </w:r>
      <w:r>
        <w:rPr>
          <w:rFonts w:ascii="Times New Roman" w:eastAsia="TimesNewRoman" w:hAnsi="Times New Roman" w:cs="Times New Roman"/>
          <w:sz w:val="26"/>
          <w:szCs w:val="26"/>
          <w:lang w:eastAsia="ru-RU"/>
        </w:rPr>
        <w:t>ем</w:t>
      </w:r>
      <w:r w:rsidRPr="00D01226">
        <w:rPr>
          <w:rFonts w:ascii="Times New Roman" w:eastAsia="TimesNewRoman" w:hAnsi="Times New Roman" w:cs="Times New Roman"/>
          <w:sz w:val="26"/>
          <w:szCs w:val="26"/>
          <w:lang w:eastAsia="ru-RU"/>
        </w:rPr>
        <w:t xml:space="preserve"> между строк </w:t>
      </w:r>
      <w:r w:rsidRPr="00D01226">
        <w:rPr>
          <w:rFonts w:ascii="Times New Roman" w:eastAsia="TimesNewRoman" w:hAnsi="Times New Roman" w:cs="Times New Roman"/>
          <w:b/>
          <w:sz w:val="26"/>
          <w:szCs w:val="26"/>
          <w:lang w:eastAsia="ru-RU"/>
        </w:rPr>
        <w:t>1,0</w:t>
      </w:r>
      <w:r>
        <w:rPr>
          <w:rFonts w:ascii="Times New Roman" w:eastAsia="TimesNewRoman" w:hAnsi="Times New Roman" w:cs="Times New Roman"/>
          <w:b/>
          <w:sz w:val="26"/>
          <w:szCs w:val="26"/>
          <w:lang w:eastAsia="ru-RU"/>
        </w:rPr>
        <w:t xml:space="preserve"> или </w:t>
      </w:r>
      <w:r w:rsidRPr="00D01226">
        <w:rPr>
          <w:rFonts w:ascii="Times New Roman" w:eastAsia="TimesNewRoman" w:hAnsi="Times New Roman" w:cs="Times New Roman"/>
          <w:b/>
          <w:sz w:val="26"/>
          <w:szCs w:val="26"/>
          <w:lang w:eastAsia="ru-RU"/>
        </w:rPr>
        <w:t>1,15 строчн</w:t>
      </w:r>
      <w:r>
        <w:rPr>
          <w:rFonts w:ascii="Times New Roman" w:eastAsia="TimesNewRoman" w:hAnsi="Times New Roman" w:cs="Times New Roman"/>
          <w:b/>
          <w:sz w:val="26"/>
          <w:szCs w:val="26"/>
          <w:lang w:eastAsia="ru-RU"/>
        </w:rPr>
        <w:t>ого</w:t>
      </w:r>
      <w:r w:rsidRPr="00D01226">
        <w:rPr>
          <w:rFonts w:ascii="Times New Roman" w:eastAsia="TimesNewRoman" w:hAnsi="Times New Roman" w:cs="Times New Roman"/>
          <w:b/>
          <w:sz w:val="26"/>
          <w:szCs w:val="26"/>
          <w:lang w:eastAsia="ru-RU"/>
        </w:rPr>
        <w:t xml:space="preserve"> интервал</w:t>
      </w:r>
      <w:r>
        <w:rPr>
          <w:rFonts w:ascii="Times New Roman" w:eastAsia="TimesNewRoman" w:hAnsi="Times New Roman" w:cs="Times New Roman"/>
          <w:b/>
          <w:sz w:val="26"/>
          <w:szCs w:val="26"/>
          <w:lang w:eastAsia="ru-RU"/>
        </w:rPr>
        <w:t>а</w:t>
      </w:r>
      <w:r w:rsidRPr="00D01226">
        <w:rPr>
          <w:rFonts w:ascii="Times New Roman" w:eastAsia="TimesNewRoman" w:hAnsi="Times New Roman" w:cs="Times New Roman"/>
          <w:sz w:val="26"/>
          <w:szCs w:val="26"/>
          <w:lang w:eastAsia="ru-RU"/>
        </w:rPr>
        <w:t xml:space="preserve">. Поле для подшивки 30 мм, расстояние от края до текста внизу страницы 10-20мм. Изложение делается в безличной форме. </w:t>
      </w:r>
      <w:r w:rsidRPr="00C774E8">
        <w:rPr>
          <w:rFonts w:ascii="Times New Roman" w:eastAsia="TimesNewRoman" w:hAnsi="Times New Roman" w:cs="Times New Roman"/>
          <w:sz w:val="26"/>
          <w:szCs w:val="26"/>
          <w:lang w:eastAsia="ru-RU"/>
        </w:rPr>
        <w:t xml:space="preserve">При необходимости и для полного </w:t>
      </w:r>
      <w:r>
        <w:rPr>
          <w:rFonts w:ascii="Times New Roman" w:eastAsia="TimesNewRoman" w:hAnsi="Times New Roman" w:cs="Times New Roman"/>
          <w:sz w:val="26"/>
          <w:szCs w:val="26"/>
          <w:lang w:eastAsia="ru-RU"/>
        </w:rPr>
        <w:t xml:space="preserve">ответа на  теоретические вопросы и практические задания, работа </w:t>
      </w:r>
      <w:r w:rsidRPr="0007145E">
        <w:rPr>
          <w:rFonts w:ascii="Times New Roman" w:eastAsia="TimesNewRoman" w:hAnsi="Times New Roman" w:cs="Times New Roman"/>
          <w:b/>
          <w:sz w:val="26"/>
          <w:szCs w:val="26"/>
          <w:lang w:eastAsia="ru-RU"/>
        </w:rPr>
        <w:t xml:space="preserve">  может сопровождаться</w:t>
      </w:r>
      <w:r w:rsidRPr="00C774E8">
        <w:rPr>
          <w:rFonts w:ascii="Times New Roman" w:eastAsia="TimesNewRoman" w:hAnsi="Times New Roman" w:cs="Times New Roman"/>
          <w:sz w:val="26"/>
          <w:szCs w:val="26"/>
          <w:lang w:eastAsia="ru-RU"/>
        </w:rPr>
        <w:t xml:space="preserve">: </w:t>
      </w:r>
      <w:r w:rsidRPr="0007145E">
        <w:rPr>
          <w:rFonts w:ascii="Times New Roman" w:eastAsia="TimesNewRoman" w:hAnsi="Times New Roman" w:cs="Times New Roman"/>
          <w:b/>
          <w:sz w:val="26"/>
          <w:szCs w:val="26"/>
          <w:lang w:eastAsia="ru-RU"/>
        </w:rPr>
        <w:t>иллюстрациями,  графиками, эскизами, чертежами, схемами</w:t>
      </w:r>
      <w:r>
        <w:rPr>
          <w:rFonts w:ascii="Times New Roman" w:eastAsia="TimesNewRoman" w:hAnsi="Times New Roman" w:cs="Times New Roman"/>
          <w:sz w:val="26"/>
          <w:szCs w:val="26"/>
          <w:lang w:eastAsia="ru-RU"/>
        </w:rPr>
        <w:t xml:space="preserve"> выполненными </w:t>
      </w:r>
      <w:r w:rsidRPr="0007145E">
        <w:rPr>
          <w:rFonts w:ascii="Times New Roman" w:eastAsia="TimesNewRoman" w:hAnsi="Times New Roman" w:cs="Times New Roman"/>
          <w:b/>
          <w:sz w:val="26"/>
          <w:szCs w:val="26"/>
          <w:lang w:eastAsia="ru-RU"/>
        </w:rPr>
        <w:t>на формате (А</w:t>
      </w:r>
      <w:r>
        <w:rPr>
          <w:rFonts w:ascii="Times New Roman" w:eastAsia="TimesNewRoman" w:hAnsi="Times New Roman" w:cs="Times New Roman"/>
          <w:b/>
          <w:sz w:val="26"/>
          <w:szCs w:val="26"/>
          <w:lang w:eastAsia="ru-RU"/>
        </w:rPr>
        <w:t>3</w:t>
      </w:r>
      <w:r w:rsidRPr="0007145E">
        <w:rPr>
          <w:rFonts w:ascii="Times New Roman" w:eastAsia="TimesNewRoman" w:hAnsi="Times New Roman" w:cs="Times New Roman"/>
          <w:b/>
          <w:sz w:val="26"/>
          <w:szCs w:val="26"/>
          <w:lang w:eastAsia="ru-RU"/>
        </w:rPr>
        <w:t>)</w:t>
      </w:r>
      <w:r>
        <w:rPr>
          <w:rFonts w:ascii="Times New Roman" w:eastAsia="TimesNewRoman" w:hAnsi="Times New Roman" w:cs="Times New Roman"/>
          <w:sz w:val="26"/>
          <w:szCs w:val="26"/>
          <w:lang w:eastAsia="ru-RU"/>
        </w:rPr>
        <w:t xml:space="preserve"> при помощи специальной программы </w:t>
      </w:r>
      <w:r w:rsidRPr="0007145E">
        <w:rPr>
          <w:rFonts w:ascii="Times New Roman" w:eastAsia="TimesNewRoman" w:hAnsi="Times New Roman" w:cs="Times New Roman"/>
          <w:sz w:val="26"/>
          <w:szCs w:val="26"/>
          <w:lang w:eastAsia="ru-RU"/>
        </w:rPr>
        <w:t xml:space="preserve"> (</w:t>
      </w:r>
      <w:r w:rsidRPr="0007145E">
        <w:rPr>
          <w:rFonts w:ascii="Times New Roman" w:eastAsia="TimesNewRoman" w:hAnsi="Times New Roman" w:cs="Times New Roman"/>
          <w:b/>
          <w:sz w:val="26"/>
          <w:szCs w:val="26"/>
          <w:lang w:val="en-US" w:eastAsia="ru-RU"/>
        </w:rPr>
        <w:t>Visio</w:t>
      </w:r>
      <w:r w:rsidRPr="0007145E">
        <w:rPr>
          <w:rFonts w:ascii="Times New Roman" w:eastAsia="TimesNewRoman" w:hAnsi="Times New Roman" w:cs="Times New Roman"/>
          <w:b/>
          <w:sz w:val="26"/>
          <w:szCs w:val="26"/>
          <w:lang w:eastAsia="ru-RU"/>
        </w:rPr>
        <w:t xml:space="preserve">. </w:t>
      </w:r>
      <w:r w:rsidRPr="0007145E">
        <w:rPr>
          <w:rFonts w:ascii="Times New Roman" w:eastAsia="TimesNewRoman" w:hAnsi="Times New Roman" w:cs="Times New Roman"/>
          <w:b/>
          <w:sz w:val="26"/>
          <w:szCs w:val="26"/>
          <w:lang w:val="en-US" w:eastAsia="ru-RU"/>
        </w:rPr>
        <w:t>Kompas</w:t>
      </w:r>
      <w:r w:rsidRPr="0007145E">
        <w:rPr>
          <w:rFonts w:ascii="Times New Roman" w:eastAsia="TimesNewRoman" w:hAnsi="Times New Roman" w:cs="Times New Roman"/>
          <w:b/>
          <w:sz w:val="26"/>
          <w:szCs w:val="26"/>
          <w:lang w:eastAsia="ru-RU"/>
        </w:rPr>
        <w:t xml:space="preserve">. </w:t>
      </w:r>
      <w:r w:rsidRPr="0007145E">
        <w:rPr>
          <w:rFonts w:ascii="Times New Roman" w:eastAsia="TimesNewRoman" w:hAnsi="Times New Roman" w:cs="Times New Roman"/>
          <w:b/>
          <w:sz w:val="26"/>
          <w:szCs w:val="26"/>
          <w:lang w:val="en-US" w:eastAsia="ru-RU"/>
        </w:rPr>
        <w:t>AutoCad</w:t>
      </w:r>
      <w:r w:rsidRPr="0007145E">
        <w:rPr>
          <w:rFonts w:ascii="Times New Roman" w:eastAsia="TimesNewRoman" w:hAnsi="Times New Roman" w:cs="Times New Roman"/>
          <w:b/>
          <w:sz w:val="26"/>
          <w:szCs w:val="26"/>
          <w:lang w:eastAsia="ru-RU"/>
        </w:rPr>
        <w:t>),  или на миллиметровочной бумаге карандашом.</w:t>
      </w:r>
    </w:p>
    <w:p w:rsidR="0078790B" w:rsidRDefault="0078790B" w:rsidP="0078790B">
      <w:pPr>
        <w:spacing w:after="0" w:line="240" w:lineRule="auto"/>
        <w:ind w:firstLine="284"/>
        <w:rPr>
          <w:rFonts w:ascii="Times New Roman" w:eastAsia="Times New Roman" w:hAnsi="Times New Roman" w:cs="Times New Roman"/>
          <w:bCs/>
          <w:sz w:val="26"/>
          <w:szCs w:val="26"/>
          <w:lang w:eastAsia="ru-RU"/>
        </w:rPr>
      </w:pPr>
      <w:r w:rsidRPr="002918D3">
        <w:rPr>
          <w:rFonts w:ascii="Times New Roman" w:eastAsia="Times New Roman" w:hAnsi="Times New Roman" w:cs="Times New Roman"/>
          <w:b/>
          <w:bCs/>
          <w:sz w:val="26"/>
          <w:szCs w:val="26"/>
          <w:lang w:eastAsia="ru-RU"/>
        </w:rPr>
        <w:t>Номер варианта</w:t>
      </w:r>
      <w:r w:rsidRPr="00A00365">
        <w:rPr>
          <w:rFonts w:ascii="Times New Roman" w:eastAsia="Times New Roman" w:hAnsi="Times New Roman" w:cs="Times New Roman"/>
          <w:bCs/>
          <w:sz w:val="26"/>
          <w:szCs w:val="26"/>
          <w:lang w:eastAsia="ru-RU"/>
        </w:rPr>
        <w:t xml:space="preserve"> соответствует </w:t>
      </w:r>
      <w:r w:rsidRPr="0068413C">
        <w:rPr>
          <w:rFonts w:ascii="Times New Roman" w:eastAsia="Times New Roman" w:hAnsi="Times New Roman" w:cs="Times New Roman"/>
          <w:b/>
          <w:bCs/>
          <w:sz w:val="26"/>
          <w:szCs w:val="26"/>
          <w:u w:val="single"/>
          <w:lang w:eastAsia="ru-RU"/>
        </w:rPr>
        <w:t>последней</w:t>
      </w:r>
      <w:r w:rsidR="00D82AA5">
        <w:rPr>
          <w:rFonts w:ascii="Times New Roman" w:eastAsia="Times New Roman" w:hAnsi="Times New Roman" w:cs="Times New Roman"/>
          <w:b/>
          <w:bCs/>
          <w:sz w:val="26"/>
          <w:szCs w:val="26"/>
          <w:u w:val="single"/>
          <w:lang w:eastAsia="ru-RU"/>
        </w:rPr>
        <w:t xml:space="preserve"> </w:t>
      </w:r>
      <w:r w:rsidRPr="00A00365">
        <w:rPr>
          <w:rFonts w:ascii="Times New Roman" w:eastAsia="Times New Roman" w:hAnsi="Times New Roman" w:cs="Times New Roman"/>
          <w:b/>
          <w:bCs/>
          <w:sz w:val="26"/>
          <w:szCs w:val="26"/>
          <w:u w:val="single"/>
          <w:lang w:eastAsia="ru-RU"/>
        </w:rPr>
        <w:t>цифр</w:t>
      </w:r>
      <w:r>
        <w:rPr>
          <w:rFonts w:ascii="Times New Roman" w:eastAsia="Times New Roman" w:hAnsi="Times New Roman" w:cs="Times New Roman"/>
          <w:b/>
          <w:bCs/>
          <w:sz w:val="26"/>
          <w:szCs w:val="26"/>
          <w:u w:val="single"/>
          <w:lang w:eastAsia="ru-RU"/>
        </w:rPr>
        <w:t>е</w:t>
      </w:r>
      <w:r w:rsidRPr="00A00365">
        <w:rPr>
          <w:rFonts w:ascii="Times New Roman" w:eastAsia="Times New Roman" w:hAnsi="Times New Roman" w:cs="Times New Roman"/>
          <w:b/>
          <w:bCs/>
          <w:sz w:val="26"/>
          <w:szCs w:val="26"/>
          <w:u w:val="single"/>
          <w:lang w:eastAsia="ru-RU"/>
        </w:rPr>
        <w:t xml:space="preserve">  шифра зачётной </w:t>
      </w:r>
      <w:r w:rsidRPr="00A00365">
        <w:rPr>
          <w:rFonts w:ascii="Times New Roman" w:eastAsia="Times New Roman" w:hAnsi="Times New Roman" w:cs="Times New Roman"/>
          <w:bCs/>
          <w:sz w:val="26"/>
          <w:szCs w:val="26"/>
          <w:lang w:eastAsia="ru-RU"/>
        </w:rPr>
        <w:t xml:space="preserve">книжки. </w:t>
      </w:r>
    </w:p>
    <w:p w:rsidR="0078790B" w:rsidRPr="00740B0C" w:rsidRDefault="0078790B" w:rsidP="0078790B">
      <w:pPr>
        <w:spacing w:after="0" w:line="240" w:lineRule="auto"/>
        <w:ind w:firstLine="284"/>
        <w:rPr>
          <w:rFonts w:ascii="Times New Roman" w:eastAsia="Times New Roman" w:hAnsi="Times New Roman" w:cs="Times New Roman"/>
          <w:sz w:val="26"/>
          <w:szCs w:val="26"/>
          <w:lang w:eastAsia="ru-RU"/>
        </w:rPr>
      </w:pPr>
      <w:r w:rsidRPr="00740B0C">
        <w:rPr>
          <w:rFonts w:ascii="Times New Roman" w:eastAsia="Times New Roman" w:hAnsi="Times New Roman" w:cs="Times New Roman"/>
          <w:sz w:val="26"/>
          <w:szCs w:val="26"/>
          <w:lang w:eastAsia="ru-RU"/>
        </w:rPr>
        <w:t>Страницы текстового документа нумеруют арабскими цифрами, соблюдая сквозную нумерацию по всему документу. Титульный лист текстового документа включают в общую нумерацию страниц. Номер страницы на титульном листе не проставляют.</w:t>
      </w:r>
    </w:p>
    <w:p w:rsidR="0078790B" w:rsidRPr="0021268D" w:rsidRDefault="0078790B" w:rsidP="0078790B">
      <w:pPr>
        <w:spacing w:after="0" w:line="240" w:lineRule="auto"/>
        <w:ind w:firstLine="720"/>
        <w:jc w:val="both"/>
        <w:rPr>
          <w:rFonts w:ascii="Times New Roman" w:eastAsia="Times New Roman" w:hAnsi="Times New Roman" w:cs="Times New Roman"/>
          <w:i/>
          <w:sz w:val="26"/>
          <w:szCs w:val="26"/>
          <w:lang w:eastAsia="ru-RU"/>
        </w:rPr>
      </w:pPr>
      <w:r w:rsidRPr="00740B0C">
        <w:rPr>
          <w:rFonts w:ascii="Times New Roman" w:eastAsia="Times New Roman" w:hAnsi="Times New Roman" w:cs="Times New Roman"/>
          <w:sz w:val="26"/>
          <w:szCs w:val="26"/>
          <w:lang w:eastAsia="ru-RU"/>
        </w:rPr>
        <w:t>Текст основной части документа делят на разделы, подразделы. Разделы, подразделы, пункты и подпункты нумеруют арабскими цифрами и печатают с абзацного отступа</w:t>
      </w:r>
      <w:r w:rsidRPr="0021268D">
        <w:rPr>
          <w:rFonts w:ascii="Times New Roman" w:eastAsia="Times New Roman" w:hAnsi="Times New Roman" w:cs="Times New Roman"/>
          <w:i/>
          <w:sz w:val="26"/>
          <w:szCs w:val="26"/>
          <w:lang w:eastAsia="ru-RU"/>
        </w:rPr>
        <w:t xml:space="preserve">и </w:t>
      </w:r>
      <w:r w:rsidRPr="0021268D">
        <w:rPr>
          <w:rFonts w:ascii="Times New Roman" w:eastAsia="Times New Roman" w:hAnsi="Times New Roman" w:cs="Times New Roman"/>
          <w:b/>
          <w:i/>
          <w:sz w:val="26"/>
          <w:szCs w:val="26"/>
          <w:lang w:eastAsia="ru-RU"/>
        </w:rPr>
        <w:t>без точки как после цифры так и после наименования</w:t>
      </w:r>
      <w:r w:rsidRPr="0021268D">
        <w:rPr>
          <w:rFonts w:ascii="Times New Roman" w:eastAsia="Times New Roman" w:hAnsi="Times New Roman" w:cs="Times New Roman"/>
          <w:i/>
          <w:sz w:val="26"/>
          <w:szCs w:val="26"/>
          <w:lang w:eastAsia="ru-RU"/>
        </w:rPr>
        <w:t xml:space="preserve"> .</w:t>
      </w:r>
    </w:p>
    <w:p w:rsidR="0078790B" w:rsidRDefault="0078790B" w:rsidP="0078790B">
      <w:pPr>
        <w:spacing w:after="0" w:line="240" w:lineRule="auto"/>
        <w:ind w:firstLine="720"/>
        <w:jc w:val="both"/>
        <w:rPr>
          <w:rFonts w:ascii="Times New Roman" w:eastAsia="Times New Roman" w:hAnsi="Times New Roman" w:cs="Times New Roman"/>
          <w:sz w:val="26"/>
          <w:szCs w:val="26"/>
          <w:lang w:eastAsia="ru-RU"/>
        </w:rPr>
      </w:pPr>
      <w:r w:rsidRPr="00740B0C">
        <w:rPr>
          <w:rFonts w:ascii="Times New Roman" w:eastAsia="Times New Roman" w:hAnsi="Times New Roman" w:cs="Times New Roman"/>
          <w:sz w:val="26"/>
          <w:szCs w:val="26"/>
          <w:lang w:eastAsia="ru-RU"/>
        </w:rPr>
        <w:t xml:space="preserve">Формулы выделяют из текста в отдельную строку и печатают с абзацного отступа. Выше и ниже каждой формулы должна быть оставлена одна свободная строка. </w:t>
      </w:r>
    </w:p>
    <w:p w:rsidR="0078790B" w:rsidRDefault="0078790B" w:rsidP="0078790B">
      <w:pPr>
        <w:spacing w:after="0" w:line="240" w:lineRule="auto"/>
        <w:ind w:firstLine="720"/>
        <w:jc w:val="both"/>
        <w:rPr>
          <w:rFonts w:ascii="Times New Roman" w:eastAsia="Times New Roman" w:hAnsi="Times New Roman" w:cs="Times New Roman"/>
          <w:sz w:val="26"/>
          <w:szCs w:val="26"/>
          <w:lang w:eastAsia="ru-RU"/>
        </w:rPr>
      </w:pPr>
      <w:r w:rsidRPr="00740B0C">
        <w:rPr>
          <w:rFonts w:ascii="Times New Roman" w:eastAsia="Times New Roman" w:hAnsi="Times New Roman" w:cs="Times New Roman"/>
          <w:sz w:val="26"/>
          <w:szCs w:val="26"/>
          <w:lang w:eastAsia="ru-RU"/>
        </w:rPr>
        <w:t xml:space="preserve">Над таблицей помещают слово </w:t>
      </w:r>
      <w:r w:rsidRPr="00740B0C">
        <w:rPr>
          <w:rFonts w:ascii="Times New Roman" w:eastAsia="Times New Roman" w:hAnsi="Times New Roman" w:cs="Times New Roman"/>
          <w:b/>
          <w:sz w:val="26"/>
          <w:szCs w:val="26"/>
          <w:lang w:eastAsia="ru-RU"/>
        </w:rPr>
        <w:t>«Таблица»</w:t>
      </w:r>
      <w:r w:rsidRPr="00740B0C">
        <w:rPr>
          <w:rFonts w:ascii="Times New Roman" w:eastAsia="Times New Roman" w:hAnsi="Times New Roman" w:cs="Times New Roman"/>
          <w:sz w:val="26"/>
          <w:szCs w:val="26"/>
          <w:lang w:eastAsia="ru-RU"/>
        </w:rPr>
        <w:t xml:space="preserve"> без абзацного отступа, затем – номер таблицы, </w:t>
      </w:r>
      <w:r w:rsidRPr="00740B0C">
        <w:rPr>
          <w:rFonts w:ascii="Times New Roman" w:eastAsia="Times New Roman" w:hAnsi="Times New Roman" w:cs="Times New Roman"/>
          <w:b/>
          <w:sz w:val="26"/>
          <w:szCs w:val="26"/>
          <w:lang w:eastAsia="ru-RU"/>
        </w:rPr>
        <w:t>через тире – наименование таблицы</w:t>
      </w:r>
      <w:r w:rsidRPr="00740B0C">
        <w:rPr>
          <w:rFonts w:ascii="Times New Roman" w:eastAsia="Times New Roman" w:hAnsi="Times New Roman" w:cs="Times New Roman"/>
          <w:sz w:val="26"/>
          <w:szCs w:val="26"/>
          <w:lang w:eastAsia="ru-RU"/>
        </w:rPr>
        <w:t>. В таблице рекомендуется использовать размер шрифта 10, 12 TimesNewRoman.</w:t>
      </w:r>
    </w:p>
    <w:p w:rsidR="0078790B" w:rsidRDefault="0078790B" w:rsidP="0078790B">
      <w:pPr>
        <w:spacing w:after="0" w:line="240" w:lineRule="auto"/>
        <w:ind w:firstLine="709"/>
        <w:jc w:val="both"/>
        <w:rPr>
          <w:rFonts w:ascii="Times New Roman" w:eastAsia="Times New Roman" w:hAnsi="Times New Roman" w:cs="Times New Roman"/>
          <w:b/>
          <w:sz w:val="26"/>
          <w:szCs w:val="26"/>
          <w:lang w:eastAsia="ru-RU"/>
        </w:rPr>
      </w:pPr>
      <w:bookmarkStart w:id="0" w:name="_Toc200114654"/>
      <w:bookmarkStart w:id="1" w:name="_Toc200114852"/>
      <w:bookmarkStart w:id="2" w:name="_Toc200115025"/>
      <w:bookmarkStart w:id="3" w:name="_Toc200115700"/>
      <w:r w:rsidRPr="00740B0C">
        <w:rPr>
          <w:rFonts w:ascii="Times New Roman" w:eastAsia="Times New Roman" w:hAnsi="Times New Roman" w:cs="Times New Roman"/>
          <w:sz w:val="26"/>
          <w:szCs w:val="26"/>
          <w:lang w:eastAsia="ru-RU"/>
        </w:rPr>
        <w:t xml:space="preserve">Иллюстрации в текстовом документе (чертежи, диаграммы, графики, фотоснимки, схемы) размещают непосредственно после ссылки на них в тексте или на следующей странице и обозначают словом «Рисунок».Иллюстрации должны </w:t>
      </w:r>
      <w:r w:rsidRPr="00740B0C">
        <w:rPr>
          <w:rFonts w:ascii="Times New Roman" w:eastAsia="Times New Roman" w:hAnsi="Times New Roman" w:cs="Times New Roman"/>
          <w:sz w:val="26"/>
          <w:szCs w:val="26"/>
          <w:lang w:eastAsia="ru-RU"/>
        </w:rPr>
        <w:lastRenderedPageBreak/>
        <w:t xml:space="preserve">иметь наименование и, при необходимости, поясняющие данные. </w:t>
      </w:r>
      <w:r w:rsidRPr="0007145E">
        <w:rPr>
          <w:rFonts w:ascii="Times New Roman" w:eastAsia="Times New Roman" w:hAnsi="Times New Roman" w:cs="Times New Roman"/>
          <w:b/>
          <w:sz w:val="26"/>
          <w:szCs w:val="26"/>
          <w:lang w:eastAsia="ru-RU"/>
        </w:rPr>
        <w:t>Поясняющие данные помещают под иллюстрацией, а ниже печатают слово «Рисунок»</w:t>
      </w:r>
      <w:r>
        <w:rPr>
          <w:rFonts w:ascii="Times New Roman" w:eastAsia="Times New Roman" w:hAnsi="Times New Roman" w:cs="Times New Roman"/>
          <w:b/>
          <w:sz w:val="26"/>
          <w:szCs w:val="26"/>
          <w:lang w:eastAsia="ru-RU"/>
        </w:rPr>
        <w:t xml:space="preserve"> без точке</w:t>
      </w:r>
      <w:r w:rsidRPr="0007145E">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 xml:space="preserve">затем номер без точке, затем </w:t>
      </w:r>
      <w:r w:rsidRPr="0007145E">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тире</w:t>
      </w:r>
      <w:r w:rsidRPr="0007145E">
        <w:rPr>
          <w:rFonts w:ascii="Times New Roman" w:eastAsia="Times New Roman" w:hAnsi="Times New Roman" w:cs="Times New Roman"/>
          <w:b/>
          <w:sz w:val="26"/>
          <w:szCs w:val="26"/>
          <w:lang w:eastAsia="ru-RU"/>
        </w:rPr>
        <w:t>”и наименование</w:t>
      </w:r>
      <w:r>
        <w:rPr>
          <w:rFonts w:ascii="Times New Roman" w:eastAsia="Times New Roman" w:hAnsi="Times New Roman" w:cs="Times New Roman"/>
          <w:b/>
          <w:sz w:val="26"/>
          <w:szCs w:val="26"/>
          <w:lang w:eastAsia="ru-RU"/>
        </w:rPr>
        <w:t xml:space="preserve"> рисунка</w:t>
      </w:r>
      <w:r w:rsidRPr="0007145E">
        <w:rPr>
          <w:rFonts w:ascii="Times New Roman" w:eastAsia="Times New Roman" w:hAnsi="Times New Roman" w:cs="Times New Roman"/>
          <w:b/>
          <w:sz w:val="26"/>
          <w:szCs w:val="26"/>
          <w:lang w:eastAsia="ru-RU"/>
        </w:rPr>
        <w:t>.</w:t>
      </w:r>
    </w:p>
    <w:p w:rsidR="008624B4" w:rsidRDefault="008624B4" w:rsidP="0078790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получения контрольной работы  с оценкой и замечаниями преподавателя, следует изучить все замечания , поправки и  исправить ошибки в конце работы. Если работа получила неудовлетворительную оценку, то студент выполняет её снова по  старому или новому варианту ( по указанию преподавателя) и сдаёт её нова вместе с не зачтённой работой. Лабораторные работы выполняются во время сессии и после сдачи контрольных работ с положительной оценкой. Практические работы выполняются по методическим брошюрам выдаваемым преподавател</w:t>
      </w:r>
      <w:r w:rsidR="002918D3">
        <w:rPr>
          <w:rFonts w:ascii="Times New Roman" w:eastAsia="Times New Roman" w:hAnsi="Times New Roman" w:cs="Times New Roman"/>
          <w:sz w:val="26"/>
          <w:szCs w:val="26"/>
          <w:lang w:eastAsia="ru-RU"/>
        </w:rPr>
        <w:t>ем на сессии,  по данным работам выставляется допуск к экзамену по предмету.</w:t>
      </w:r>
    </w:p>
    <w:p w:rsidR="008624B4" w:rsidRDefault="008624B4" w:rsidP="0078790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Сдача зачёта и экзамена производится только после получения всех предшествующих ему зачётов.</w:t>
      </w:r>
    </w:p>
    <w:p w:rsidR="0078790B" w:rsidRDefault="0078790B" w:rsidP="0078790B">
      <w:pPr>
        <w:spacing w:after="0" w:line="240" w:lineRule="auto"/>
        <w:ind w:firstLine="709"/>
        <w:jc w:val="both"/>
        <w:rPr>
          <w:rFonts w:ascii="Times New Roman" w:eastAsia="TimesNewRoman" w:hAnsi="Times New Roman" w:cs="Times New Roman"/>
          <w:sz w:val="26"/>
          <w:szCs w:val="26"/>
          <w:lang w:eastAsia="ru-RU"/>
        </w:rPr>
      </w:pPr>
      <w:r w:rsidRPr="0078790B">
        <w:rPr>
          <w:rFonts w:ascii="Times New Roman" w:eastAsia="Times New Roman" w:hAnsi="Times New Roman" w:cs="Times New Roman"/>
          <w:sz w:val="26"/>
          <w:szCs w:val="26"/>
          <w:lang w:eastAsia="ru-RU"/>
        </w:rPr>
        <w:t>При заочной форме</w:t>
      </w:r>
      <w:r w:rsidR="008624B4">
        <w:rPr>
          <w:rFonts w:ascii="Times New Roman" w:eastAsia="TimesNewRoman" w:hAnsi="Times New Roman" w:cs="Times New Roman"/>
          <w:sz w:val="26"/>
          <w:szCs w:val="26"/>
          <w:lang w:eastAsia="ru-RU"/>
        </w:rPr>
        <w:t xml:space="preserve"> обучения в соответствии с рабочим учебным планом по модулю предусмотрено:</w:t>
      </w:r>
    </w:p>
    <w:p w:rsidR="008624B4" w:rsidRDefault="008624B4"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обязательные аудиторные занятия -  ________, в том числе</w:t>
      </w:r>
    </w:p>
    <w:p w:rsidR="008624B4" w:rsidRDefault="008624B4"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обзорные лекции - __________</w:t>
      </w:r>
    </w:p>
    <w:p w:rsidR="008624B4" w:rsidRDefault="008624B4"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лаб</w:t>
      </w:r>
      <w:r w:rsidR="002918D3">
        <w:rPr>
          <w:rFonts w:ascii="Times New Roman" w:eastAsia="TimesNewRoman" w:hAnsi="Times New Roman" w:cs="Times New Roman"/>
          <w:sz w:val="26"/>
          <w:szCs w:val="26"/>
          <w:lang w:eastAsia="ru-RU"/>
        </w:rPr>
        <w:t>ораторные, практические занятия - ________</w:t>
      </w:r>
    </w:p>
    <w:p w:rsidR="002918D3" w:rsidRDefault="002918D3"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самостоятельная работа - __________</w:t>
      </w:r>
    </w:p>
    <w:p w:rsidR="002918D3" w:rsidRPr="0078790B" w:rsidRDefault="002918D3"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- 1 контрольная работа</w:t>
      </w:r>
    </w:p>
    <w:bookmarkEnd w:id="0"/>
    <w:bookmarkEnd w:id="1"/>
    <w:bookmarkEnd w:id="2"/>
    <w:bookmarkEnd w:id="3"/>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D56B9" w:rsidRPr="005D56B9" w:rsidRDefault="005221DC" w:rsidP="005D56B9">
      <w:pPr>
        <w:pStyle w:val="a3"/>
        <w:numPr>
          <w:ilvl w:val="0"/>
          <w:numId w:val="27"/>
        </w:numPr>
        <w:spacing w:after="0" w:line="240" w:lineRule="auto"/>
        <w:rPr>
          <w:rFonts w:ascii="Times New Roman" w:eastAsia="Times New Roman" w:hAnsi="Times New Roman" w:cs="Times New Roman"/>
          <w:b/>
          <w:sz w:val="26"/>
          <w:szCs w:val="26"/>
          <w:lang w:eastAsia="ru-RU"/>
        </w:rPr>
      </w:pPr>
      <w:r w:rsidRPr="005D56B9">
        <w:rPr>
          <w:rFonts w:ascii="Times New Roman" w:eastAsia="TimesNewRoman" w:hAnsi="Times New Roman" w:cs="Times New Roman"/>
          <w:b/>
          <w:sz w:val="26"/>
          <w:szCs w:val="26"/>
          <w:lang w:eastAsia="ru-RU"/>
        </w:rPr>
        <w:lastRenderedPageBreak/>
        <w:t xml:space="preserve">Тематический план и содержание модуля </w:t>
      </w:r>
      <w:r w:rsidR="005D56B9" w:rsidRPr="005D56B9">
        <w:rPr>
          <w:rFonts w:ascii="Times New Roman" w:eastAsia="Times New Roman" w:hAnsi="Times New Roman" w:cs="Times New Roman"/>
          <w:b/>
          <w:sz w:val="26"/>
          <w:szCs w:val="26"/>
          <w:lang w:eastAsia="ru-RU"/>
        </w:rPr>
        <w:t>МДК-01.01- “Техническое обслуживание электрооборудования электрических станций, сетей и систем ”</w:t>
      </w:r>
    </w:p>
    <w:tbl>
      <w:tblPr>
        <w:tblW w:w="487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6"/>
        <w:gridCol w:w="34"/>
        <w:gridCol w:w="32"/>
        <w:gridCol w:w="506"/>
        <w:gridCol w:w="5161"/>
        <w:gridCol w:w="1137"/>
        <w:gridCol w:w="833"/>
      </w:tblGrid>
      <w:tr w:rsidR="004F2BD3" w:rsidRPr="004F2BD3" w:rsidTr="005221DC">
        <w:trPr>
          <w:trHeight w:val="20"/>
        </w:trPr>
        <w:tc>
          <w:tcPr>
            <w:tcW w:w="876"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Наименование разделов профессионального модуля (ПМ), междисциплинарных курсов (МДК) и тем</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609"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Объем часов</w:t>
            </w: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tc>
        <w:tc>
          <w:tcPr>
            <w:tcW w:w="446" w:type="pct"/>
            <w:tcBorders>
              <w:bottom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Уровень освоения</w:t>
            </w:r>
          </w:p>
        </w:tc>
      </w:tr>
      <w:tr w:rsidR="004F2BD3" w:rsidRPr="004F2BD3" w:rsidTr="005221DC">
        <w:trPr>
          <w:trHeight w:val="20"/>
        </w:trPr>
        <w:tc>
          <w:tcPr>
            <w:tcW w:w="876"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2</w:t>
            </w:r>
          </w:p>
        </w:tc>
        <w:tc>
          <w:tcPr>
            <w:tcW w:w="609"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446" w:type="pct"/>
            <w:tcBorders>
              <w:bottom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r>
      <w:tr w:rsidR="004F2BD3" w:rsidRPr="004F2BD3" w:rsidTr="005221DC">
        <w:trPr>
          <w:trHeight w:val="20"/>
        </w:trPr>
        <w:tc>
          <w:tcPr>
            <w:tcW w:w="3945" w:type="pct"/>
            <w:gridSpan w:val="5"/>
            <w:shd w:val="clear" w:color="auto" w:fill="auto"/>
          </w:tcPr>
          <w:p w:rsidR="005221DC" w:rsidRPr="004F2BD3" w:rsidRDefault="005221DC" w:rsidP="004F2BD3">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 xml:space="preserve">Раздел 1. </w:t>
            </w:r>
            <w:r w:rsidRPr="004F2BD3">
              <w:rPr>
                <w:rFonts w:ascii="Times New Roman" w:eastAsia="Times New Roman" w:hAnsi="Times New Roman" w:cs="Times New Roman"/>
                <w:b/>
                <w:sz w:val="24"/>
                <w:szCs w:val="24"/>
                <w:lang w:eastAsia="ru-RU"/>
              </w:rPr>
              <w:t>Применение основного электрооборудовани</w:t>
            </w:r>
            <w:r w:rsidR="004F2BD3" w:rsidRPr="004F2BD3">
              <w:rPr>
                <w:rFonts w:ascii="Times New Roman" w:eastAsia="Times New Roman" w:hAnsi="Times New Roman" w:cs="Times New Roman"/>
                <w:b/>
                <w:sz w:val="24"/>
                <w:szCs w:val="24"/>
                <w:lang w:eastAsia="ru-RU"/>
              </w:rPr>
              <w:t>я электрических станций и сете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152</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
                <w:bCs/>
                <w:sz w:val="24"/>
                <w:szCs w:val="24"/>
                <w:lang w:eastAsia="ru-RU"/>
              </w:rPr>
              <w:t>Тема 1.1. М</w:t>
            </w:r>
            <w:r w:rsidRPr="004F2BD3">
              <w:rPr>
                <w:rFonts w:ascii="Times New Roman" w:eastAsia="Times New Roman" w:hAnsi="Times New Roman" w:cs="Times New Roman"/>
                <w:b/>
                <w:sz w:val="24"/>
                <w:szCs w:val="24"/>
                <w:lang w:eastAsia="ru-RU"/>
              </w:rPr>
              <w:t>ашины постоянного тока</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30</w:t>
            </w:r>
          </w:p>
        </w:tc>
        <w:tc>
          <w:tcPr>
            <w:tcW w:w="446" w:type="pct"/>
            <w:vMerge/>
            <w:tcBorders>
              <w:bottom w:val="single" w:sz="4" w:space="0" w:color="auto"/>
            </w:tcBorders>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История развития электрических машин и трансформаторов в современной электротехнике. Электрическая машина как электромеханический преобразователь энергии. Режимы работы электрических машин. Классификация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CYR" w:eastAsia="Times New Roman" w:hAnsi="Times New Roman CYR" w:cs="Times New Roman CYR"/>
                <w:sz w:val="24"/>
                <w:szCs w:val="24"/>
                <w:lang w:eastAsia="ru-RU"/>
              </w:rPr>
              <w:t>Принцип действия машин постоянного тока и их устройство. Основные части машины постоянного тока: статор, якорь, коллектор и щеточное устройство.</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CYR" w:eastAsia="Times New Roman" w:hAnsi="Times New Roman CYR" w:cs="Times New Roman CYR"/>
                <w:sz w:val="24"/>
                <w:szCs w:val="24"/>
                <w:lang w:eastAsia="ru-RU"/>
              </w:rPr>
              <w:t>Основные сведения об якорных обмотках, их конструктивном выполнении; требования, предъявляемые к ним.2</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CYR" w:eastAsia="Times New Roman" w:hAnsi="Times New Roman CYR" w:cs="Times New Roman CYR"/>
                <w:sz w:val="24"/>
                <w:szCs w:val="24"/>
                <w:lang w:eastAsia="ru-RU"/>
              </w:rPr>
              <w:t>Электродвижущая сила (ЭДС) и вращающий момент машин постоянного тока.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Магнитная цепь машины постоянного тока. Магнитное поле машины при нагрузке.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
                <w:i/>
                <w:sz w:val="24"/>
                <w:szCs w:val="24"/>
                <w:lang w:eastAsia="ru-RU"/>
              </w:rPr>
            </w:pPr>
            <w:r w:rsidRPr="004F2BD3">
              <w:rPr>
                <w:rFonts w:ascii="Times New Roman" w:eastAsia="Times New Roman" w:hAnsi="Times New Roman" w:cs="Times New Roman"/>
                <w:sz w:val="24"/>
                <w:szCs w:val="24"/>
                <w:lang w:eastAsia="ru-RU"/>
              </w:rPr>
              <w:t>Реакция якоря, способы ее ослабления. Влияние реакции якоря на свойства машины. Компенсационная обмотка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Сущность процесса коммутации, причины искрения щеток и оценка степени искрения. Виды коммутаций. Реактивная ЭДС. Средства улучшения коммутации.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Экспериментальная проверка коммутации и настройка дополнительных полюсов. Особенности коммутации при подведении к двигателю пульсирующего напряжения.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Классификация генераторов по способу возбуждения. Уравнение генераторного режима. Маркировка выводов.  Характеристики генераторов. Условия самовозбуждения генераторов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Принцип действия и классификация двигателей постоянного тока. Уравнения двигательного режима.. Характеристики двигателей параллельного и независимого возбуждения.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Характеристики двигателей последовательного возбуждения. Характеристики двигателей смешанного возбуждения. Область применения двигателей постоянного тока. Устойчивость работы двигателей.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Пуск двигателей постоянного тока. Изменение направления вращения. Регулирование частоты вращения двигателей. Общие сведения о способах торможения двигателей.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z w:val="24"/>
                <w:szCs w:val="24"/>
                <w:lang w:eastAsia="ru-RU"/>
              </w:rPr>
              <w:t>Практическая работа №1</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1.2. С</w:t>
            </w:r>
            <w:r w:rsidRPr="004F2BD3">
              <w:rPr>
                <w:rFonts w:ascii="Times New Roman" w:eastAsia="Times New Roman" w:hAnsi="Times New Roman" w:cs="Times New Roman"/>
                <w:b/>
                <w:sz w:val="24"/>
                <w:szCs w:val="24"/>
                <w:lang w:eastAsia="ru-RU"/>
              </w:rPr>
              <w:t>инхронные машины</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44</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Роль электрических машин  и трансформаторов в электрификации страны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Электрические машины – электромеханические преобразователи энергии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Классификация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Возбуждение синхронных машин. Типы синхронных машин  и их устройство</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Магнитная цепь синхронной машины . Магнитное поле синхронной машины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Реакция якоря синхронной машины . Уравнения напряжений синхронного генератора.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Векторные диаграммы синхронного генератора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Характеристики синхронного генератора. Гашение поля синхронной машины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Практическая диаграмма ЭДС синхронного генератора. Потери и КПД синхронной машины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Включение генераторов на параллельную работу. Нагрузка генератора включенного на параллельную работу.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Угловые характеристики синхронного генератора. Колебания синхронных генераторов.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Синхронизирующая способность синхронных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Синхронные режимы синхронных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Асинхронные режимы синхронных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val="en-US" w:eastAsia="ru-RU"/>
              </w:rPr>
              <w:t>U</w:t>
            </w:r>
            <w:r w:rsidRPr="004F2BD3">
              <w:rPr>
                <w:rFonts w:ascii="Times New Roman" w:eastAsia="Times New Roman" w:hAnsi="Times New Roman" w:cs="Times New Roman"/>
                <w:sz w:val="24"/>
                <w:szCs w:val="24"/>
                <w:lang w:eastAsia="ru-RU"/>
              </w:rPr>
              <w:t xml:space="preserve">-образные характеристики синхронного генератора.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Принцип действия синхронного двигателя. Пуск синхронных двигателей.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val="en-US" w:eastAsia="ru-RU"/>
              </w:rPr>
              <w:t>U</w:t>
            </w:r>
            <w:r w:rsidRPr="004F2BD3">
              <w:rPr>
                <w:rFonts w:ascii="Times New Roman" w:eastAsia="Times New Roman" w:hAnsi="Times New Roman" w:cs="Times New Roman"/>
                <w:sz w:val="24"/>
                <w:szCs w:val="24"/>
                <w:lang w:eastAsia="ru-RU"/>
              </w:rPr>
              <w:t>-образные кривые и рабочие характеристики синхронного двигателя.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Синхронный компенсатор и реактор</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Компенсация реактивной мощности в энергосистеме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z w:val="24"/>
                <w:szCs w:val="24"/>
                <w:lang w:eastAsia="ru-RU"/>
              </w:rPr>
              <w:t>Практическая работа №2</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Тема 1.3. С</w:t>
            </w:r>
            <w:r w:rsidRPr="004F2BD3">
              <w:rPr>
                <w:rFonts w:ascii="Times New Roman" w:eastAsia="Times New Roman" w:hAnsi="Times New Roman" w:cs="Times New Roman"/>
                <w:b/>
                <w:sz w:val="24"/>
                <w:szCs w:val="24"/>
                <w:lang w:eastAsia="ru-RU"/>
              </w:rPr>
              <w:t>иловые трансформаторы и автотрансформаторы</w:t>
            </w: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40</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Назначение трансформаторов в системе передачи и распределения электроэнергии, принцип работы трансформатора. Основные части силового трансформатора: магнитопровод, обмотка, бак, выхлопная труба, расширитель, маслоуказатель, система охлаждения, газовое реле, переключатель ответвлений. Трехфазный трансформатор и трехфазная трансформаторная группа.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Принцип действия трансформатора. Паспортные данные трансформатора.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Физические процессы, протекающие в трансформаторе в режиме холостого хода. Электродвижущие силы в обмотках трансформатора. Коэффициент трансформации. Режим холостого хода. Векторная диаграмма х.х. Определение потерь и тока при холостом ходе.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Маркировка выводов, схемы и группы соединений обмоток  трансформаторов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Особенности физического процесса в трансформаторе в режиме нагрузки. Уравнения ЭДС и МДС. Основные  уравнения трансформатора.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Приведение величин вторичной обмотки к числу  витков первичной. Уравнения приведенного трансформатора. Схемы замещения.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Векторные диаграммы трансформатора при различных нагрузках.</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Опытное определение параметров схемы замещения. Опыт короткого замыкания. Напряжение короткого замыкания. Опыт холостого хода. Характеристики холостого хода и короткого замыкания. Зависимость параметров схемы замещения от напряжения.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4F2BD3" w:rsidRPr="004F2BD3" w:rsidRDefault="004F2BD3"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4F2BD3" w:rsidRPr="004F2BD3" w:rsidRDefault="004F2BD3"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Изменение напряжения трансформатора. Внешняя характеристика. Регулирование напряжения трансформатора.</w:t>
            </w:r>
          </w:p>
        </w:tc>
        <w:tc>
          <w:tcPr>
            <w:tcW w:w="609" w:type="pct"/>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4F2BD3" w:rsidRPr="004F2BD3" w:rsidRDefault="004F2BD3"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4F2BD3" w:rsidRPr="004F2BD3" w:rsidRDefault="004F2BD3"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Энергетическая диаграмма трансформатора. Зависимость КПД трансформатора от нагрузки. Условия максимального КПД. Повышение энергетических показателей.</w:t>
            </w:r>
          </w:p>
        </w:tc>
        <w:tc>
          <w:tcPr>
            <w:tcW w:w="609" w:type="pct"/>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Назначение параллельной работы трансформаторов. Условия включения трансформаторов на параллельную работу.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 xml:space="preserve">Автотрансформаторы, их особенности. Уравнения и схема замещения. Режимы холостого хода, короткого замыкания и </w:t>
            </w:r>
            <w:r w:rsidRPr="004F2BD3">
              <w:rPr>
                <w:rFonts w:ascii="Times New Roman" w:eastAsia="Times New Roman" w:hAnsi="Times New Roman" w:cs="Times New Roman"/>
                <w:bCs/>
                <w:sz w:val="24"/>
                <w:szCs w:val="24"/>
                <w:lang w:eastAsia="ru-RU"/>
              </w:rPr>
              <w:lastRenderedPageBreak/>
              <w:t>нагрузки. Паспортные данные автотрансформатора.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
                <w:bCs/>
                <w:sz w:val="24"/>
                <w:szCs w:val="24"/>
                <w:lang w:eastAsia="ru-RU"/>
              </w:rPr>
              <w:t>Практическая  работа №3</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
                <w:bCs/>
                <w:i/>
                <w:sz w:val="24"/>
                <w:szCs w:val="24"/>
                <w:lang w:eastAsia="ru-RU"/>
              </w:rPr>
            </w:pPr>
            <w:r w:rsidRPr="004F2BD3">
              <w:rPr>
                <w:rFonts w:ascii="Times New Roman" w:eastAsia="Times New Roman" w:hAnsi="Times New Roman" w:cs="Times New Roman"/>
                <w:bCs/>
                <w:sz w:val="24"/>
                <w:szCs w:val="24"/>
                <w:lang w:eastAsia="ru-RU"/>
              </w:rPr>
              <w:t>Определение параметров схемы замещения трансформатора.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Распределение нагрузки между параллельно работающими трансформаторами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Выбор трансформаторов на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Выбор трансформаторов связи на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Выбор автотрансформаторов на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Выбор трансформаторов блочных</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 xml:space="preserve">Изображение трансформаторов на электрических схемах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 xml:space="preserve">Изображение ячейки трансформаторов  в разрезе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
                <w:bCs/>
                <w:sz w:val="24"/>
                <w:szCs w:val="24"/>
                <w:lang w:eastAsia="ru-RU"/>
              </w:rPr>
              <w:t>Тема 1.4. А</w:t>
            </w:r>
            <w:r w:rsidRPr="004F2BD3">
              <w:rPr>
                <w:rFonts w:ascii="Times New Roman" w:eastAsia="Times New Roman" w:hAnsi="Times New Roman" w:cs="Times New Roman"/>
                <w:b/>
                <w:sz w:val="24"/>
                <w:szCs w:val="24"/>
                <w:lang w:eastAsia="ru-RU"/>
              </w:rPr>
              <w:t>синхронные машины</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Режимы работы асинхронной машины. Устройство асинхронных двигателей.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Магнитная цепь асинхронной машины. Основные понятия. Расчёт  магнитной цепи асинхронного двигателя.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Магнитные потоки рассеяния асинхронной машины. Роль зубцов сердечника в наведении ЭДС и создании электромагнитного момента.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 xml:space="preserve">Рабочий процесс трёхфазного асинхронного двигателя. Уравнения напряжений АД.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Уравнение МДС и токов АД. Векторная диаграмма АД.</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 xml:space="preserve">Электромагнитный момент и рабочие характеристики АД. Потери и КПД АД. Электромагнитный момент АД. Механические  и рабочие характеристики АД.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 xml:space="preserve">Пуск и регулирование частоты вращения трёхфазного АД.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Однофазные АД. Нагрев и охлаждение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z w:val="24"/>
                <w:szCs w:val="24"/>
                <w:lang w:eastAsia="ru-RU"/>
              </w:rPr>
              <w:t>Практическая работа №4</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
                <w:bCs/>
                <w:sz w:val="24"/>
                <w:szCs w:val="24"/>
                <w:lang w:eastAsia="ru-RU"/>
              </w:rPr>
              <w:t xml:space="preserve">Тема 1.5.  </w:t>
            </w:r>
            <w:r w:rsidRPr="004F2BD3">
              <w:rPr>
                <w:rFonts w:ascii="Times New Roman" w:eastAsia="Times New Roman" w:hAnsi="Times New Roman" w:cs="Times New Roman"/>
                <w:b/>
                <w:sz w:val="24"/>
                <w:szCs w:val="24"/>
                <w:lang w:eastAsia="ru-RU"/>
              </w:rPr>
              <w:t>Применение электрических машин в энергетике.</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20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Гидрогенератор. Турбогенератор. Что такое гидроагрегат и турбоагрегат. Состав и виды турбин, спиральных камер и водоводов. Виды турбин для ПГУ ГТУ.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Классификация электростанций ТЭС, АЭС, КЭС, ГРЭС, ГЭС и их принцип работы.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Классификация электростанций ГАЭС, ПГУ, ГТУ  и их принцип работы.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Виды электроэнергии в энергосистеме.   Активная и реактивная мощности.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Баланс мощности в энергосистеме.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Компенсация реактивной мощности в энергосистеме и  её виды.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Расчёт потерь мощности в энергосистеме.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Виды энергосистем.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bCs/>
                <w:sz w:val="24"/>
                <w:szCs w:val="24"/>
                <w:lang w:eastAsia="ru-RU"/>
              </w:rPr>
              <w:t>Практическая  работа №5</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Составление схем замещения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схем замещения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3945" w:type="pct"/>
            <w:gridSpan w:val="5"/>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Раздел 2</w:t>
            </w:r>
            <w:r w:rsidRPr="004F2BD3">
              <w:rPr>
                <w:rFonts w:ascii="Times New Roman" w:eastAsia="Calibri" w:hAnsi="Times New Roman" w:cs="Times New Roman"/>
                <w:bCs/>
                <w:sz w:val="24"/>
                <w:szCs w:val="24"/>
                <w:lang w:eastAsia="ru-RU"/>
              </w:rPr>
              <w:t>.</w:t>
            </w:r>
            <w:r w:rsidRPr="004F2BD3">
              <w:rPr>
                <w:rFonts w:ascii="Times New Roman" w:eastAsia="Times New Roman" w:hAnsi="Times New Roman" w:cs="Times New Roman"/>
                <w:b/>
                <w:sz w:val="24"/>
                <w:szCs w:val="24"/>
                <w:lang w:eastAsia="ru-RU"/>
              </w:rPr>
              <w:t>Применение коммутационных аппаратов и измерительных трансформаторов на электростанциях и в электрических сетях</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168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2.1 Э</w:t>
            </w:r>
            <w:r w:rsidRPr="004F2BD3">
              <w:rPr>
                <w:rFonts w:ascii="Times New Roman" w:eastAsia="Times New Roman" w:hAnsi="Times New Roman" w:cs="Times New Roman"/>
                <w:b/>
                <w:bCs/>
                <w:sz w:val="24"/>
                <w:szCs w:val="24"/>
                <w:lang w:eastAsia="ru-RU"/>
              </w:rPr>
              <w:t xml:space="preserve">лектрические аппараты напряжением до 1000В и выше 1000 В. </w:t>
            </w:r>
            <w:r w:rsidRPr="004F2BD3">
              <w:rPr>
                <w:rFonts w:ascii="Times New Roman" w:eastAsia="Times New Roman" w:hAnsi="Times New Roman" w:cs="Times New Roman"/>
                <w:b/>
                <w:sz w:val="24"/>
                <w:szCs w:val="24"/>
                <w:lang w:eastAsia="ru-RU"/>
              </w:rPr>
              <w:t>Внутренняя и внешняя изоляция аппаратов.</w:t>
            </w: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106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i/>
                <w:sz w:val="24"/>
                <w:szCs w:val="24"/>
                <w:lang w:eastAsia="ru-RU"/>
              </w:rPr>
            </w:pPr>
            <w:r w:rsidRPr="004F2BD3">
              <w:rPr>
                <w:rFonts w:ascii="Times New Roman" w:eastAsia="Times New Roman" w:hAnsi="Times New Roman" w:cs="Times New Roman"/>
                <w:b/>
                <w:i/>
                <w:sz w:val="24"/>
                <w:szCs w:val="24"/>
                <w:lang w:eastAsia="ru-RU"/>
              </w:rPr>
              <w:t>оборудование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Times New Roman" w:hAnsi="Times New Roman" w:cs="Times New Roman"/>
                <w:sz w:val="24"/>
                <w:szCs w:val="24"/>
                <w:lang w:eastAsia="ru-RU"/>
              </w:rPr>
              <w:t>Условия возникновения и горения электрической дуги. Способы гашения дуги переменного тока в электрических аппаратах напряжением  выше 1 кВ. Гашение дуги постоянного тока. Типы гасительных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Условия возникновения и горения электрической дуги. Способы гашения дуги переменного тока в электрических аппаратах напряжением  выше 1 кВ. Гашение дуги постоянного тока. Типы гасительных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Times New Roman" w:hAnsi="Times New Roman" w:cs="Times New Roman"/>
                <w:sz w:val="24"/>
                <w:szCs w:val="24"/>
                <w:lang w:eastAsia="ru-RU"/>
              </w:rPr>
              <w:t>Условия возникновения и горения электрической дуги. Способы гашения дуги переменного тока в электрических аппаратах напряжением  выше 1 кВ. Гашение дуги постоянного тока. Типы гасительных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Электрические аппараты напряжением до 1000 В. Типы, конструктивные особенности, технические параметры, назначение и применение рубильников, переключателей, предохранителей, контакторов, автоматических выключателей, магнитных пускателей. Бесконтактные коммутационные устройства.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tcBorders>
              <w:bottom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Times New Roman" w:hAnsi="Times New Roman" w:cs="Times New Roman"/>
                <w:sz w:val="24"/>
                <w:szCs w:val="24"/>
                <w:lang w:eastAsia="ru-RU"/>
              </w:rPr>
              <w:t>Электрические аппараты напряжением до 1000 В. Типы, конструктивные особенности, технические параметры, назначение и применение рубильников, переключателей, предохранителей, контакторов, автоматических выключателей, магнитных пускателей. Бесконтактные коммутационные устройства.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tcBorders>
              <w:right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tcBorders>
              <w:top w:val="single" w:sz="4" w:space="0" w:color="auto"/>
              <w:left w:val="single" w:sz="4" w:space="0" w:color="auto"/>
              <w:bottom w:val="single" w:sz="4" w:space="0" w:color="auto"/>
              <w:right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tcBorders>
              <w:left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Times New Roman" w:hAnsi="Times New Roman" w:cs="Times New Roman"/>
                <w:sz w:val="24"/>
                <w:szCs w:val="24"/>
                <w:lang w:eastAsia="ru-RU"/>
              </w:rPr>
              <w:t>Электрические аппараты напряжением до 1000 В. Типы, конструктивные особенности, технические параметры, назначение и применение рубильников, переключателей, предохранителей, контакторов, автоматических выключателей, магнитных пускателей. Бесконтактные коммутационные устройства.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tcBorders>
              <w:top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Cs/>
                <w:sz w:val="24"/>
                <w:szCs w:val="24"/>
                <w:lang w:eastAsia="ru-RU"/>
              </w:rPr>
              <w:t xml:space="preserve">Назначение выключателей и разъединителей напряжением выше 1000 В. Типы, конструкции, достоинства, недостатки и область применения масляных баковых, </w:t>
            </w:r>
            <w:r w:rsidRPr="004F2BD3">
              <w:rPr>
                <w:rFonts w:ascii="Times New Roman" w:eastAsia="Calibri" w:hAnsi="Times New Roman" w:cs="Times New Roman"/>
                <w:bCs/>
                <w:sz w:val="24"/>
                <w:szCs w:val="24"/>
                <w:lang w:eastAsia="ru-RU"/>
              </w:rPr>
              <w:lastRenderedPageBreak/>
              <w:t>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Предохранители конструкция и назначение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Предохранители конструкция и назначение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Предохранители конструкция и назначение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1"/>
                <w:sz w:val="24"/>
                <w:szCs w:val="24"/>
                <w:lang w:eastAsia="ru-RU"/>
              </w:rPr>
              <w:t>Назначение и конструкции заземляющих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1"/>
                <w:sz w:val="24"/>
                <w:szCs w:val="24"/>
                <w:lang w:eastAsia="ru-RU"/>
              </w:rPr>
              <w:t>Назначение и конструкции заземляющих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1"/>
                <w:sz w:val="24"/>
                <w:szCs w:val="24"/>
                <w:lang w:eastAsia="ru-RU"/>
              </w:rPr>
              <w:t>Назначение и конструкции заземляющих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Устройства защиты электрооборудования от перенапряжений. Коммутационные перенапряжения. Нелинейные ограничители перенапряжений как основной аппарат защиты от волн, набегающих с линий, принцип действия. разрядники.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Устройства защиты электрооборудования от перенапряжений. Коммутационные перенапряжения. Нелинейные ограничители перенапряжений как основной аппарат защиты от волн, набегающих с линий, принцип действия. разрядники.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Устройства защиты электрооборудования от перенапряжений. Коммутационные перенапряжения. Нелинейные ограничители перенапряжений как основной аппарат защиты от волн, набегающих с линий, принцип действия. разрядники.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i/>
                <w:sz w:val="24"/>
                <w:szCs w:val="24"/>
                <w:lang w:eastAsia="ru-RU"/>
              </w:rPr>
            </w:pPr>
            <w:r w:rsidRPr="004F2BD3">
              <w:rPr>
                <w:rFonts w:ascii="Times New Roman" w:eastAsia="Times New Roman" w:hAnsi="Times New Roman" w:cs="Times New Roman"/>
                <w:b/>
                <w:i/>
                <w:sz w:val="24"/>
                <w:szCs w:val="24"/>
                <w:lang w:eastAsia="ru-RU"/>
              </w:rPr>
              <w:t xml:space="preserve">короткие замыкания </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Виды, причины и последствия  КЗ. Трёхфазные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 xml:space="preserve">Методы расчёта трёхфазного КЗ. </w:t>
            </w:r>
            <w:r w:rsidRPr="004F2BD3">
              <w:rPr>
                <w:rFonts w:ascii="Times New Roman" w:eastAsia="Times New Roman" w:hAnsi="Times New Roman" w:cs="Times New Roman"/>
                <w:spacing w:val="-2"/>
                <w:sz w:val="24"/>
                <w:szCs w:val="24"/>
                <w:lang w:eastAsia="ru-RU"/>
              </w:rPr>
              <w:t>Расчётная схема электроустановки. Схемы замещения элементов энергосистемы. Основные формулы расчётов трёхфазного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26</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 xml:space="preserve">Методы расчёта трёхфазного КЗ. </w:t>
            </w:r>
            <w:r w:rsidRPr="004F2BD3">
              <w:rPr>
                <w:rFonts w:ascii="Times New Roman" w:eastAsia="Times New Roman" w:hAnsi="Times New Roman" w:cs="Times New Roman"/>
                <w:spacing w:val="-2"/>
                <w:sz w:val="24"/>
                <w:szCs w:val="24"/>
                <w:lang w:eastAsia="ru-RU"/>
              </w:rPr>
              <w:t>Расчётная схема электроустановки. Схемы замещения элементов энергосистемы. Основные формулы расчётов трёхфазного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 xml:space="preserve">Методы расчёта трёхфазного КЗ. </w:t>
            </w:r>
            <w:r w:rsidRPr="004F2BD3">
              <w:rPr>
                <w:rFonts w:ascii="Times New Roman" w:eastAsia="Times New Roman" w:hAnsi="Times New Roman" w:cs="Times New Roman"/>
                <w:spacing w:val="-2"/>
                <w:sz w:val="24"/>
                <w:szCs w:val="24"/>
                <w:lang w:eastAsia="ru-RU"/>
              </w:rPr>
              <w:t>Расчётная схема электроустановки. Схемы замещения элементов энергосистемы. Основные формулы расчётов трёхфазного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Электродинамическое и термическое действие КЗ на коммутационные аппараты подстанции. Методы ограничения токов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Электродинамическое и термическое действие КЗ на коммутационные аппараты подстанции. Методы ограничения токов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реакторов на подстанциях.</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Расчётные условия для проверки электрических аппаратов и токоведущих частей по режиму короткого замыкания.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Расчётные условия для проверки электрических аппаратов и токоведущих частей по режиму короткого замыкания.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Типы проводников, применяемых на электростанциях и в электрических сетях: Жесткие шины и токопроводы, гибкие проводники.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Формулы и условия выбора некоторых видов жёстких шин РУ.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Выбор ошиновки в цепи АТ. Выбор шин 6 кВ. </w:t>
            </w:r>
            <w:r w:rsidRPr="004F2BD3">
              <w:rPr>
                <w:rFonts w:ascii="Times New Roman" w:eastAsia="Times New Roman" w:hAnsi="Times New Roman" w:cs="Times New Roman"/>
                <w:sz w:val="24"/>
                <w:szCs w:val="24"/>
                <w:lang w:eastAsia="ru-RU"/>
              </w:rPr>
              <w:lastRenderedPageBreak/>
              <w:t>Выбор изоляторов шин РУ.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Гибкие шины и токопроводы РУ. Формулы и методы расчёта выбора.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гибких шин в цепях генераторов. Выбор гибкой ошиновки в цепях автотрансформаторов. Выбор шин на открытой части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Выбор выключателей на подстанции. Выбор разъединителей в РУ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Практическая работа №6</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30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Задачи на расчёт токов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Задачи на расчёт токов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и проверка шин – 10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и проверка шин – 10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и проверка шин  110кВ и выше. Сборные шины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сечения ЛЭП, КЛ -6-750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сечения ЛЭП, КЛ -6-750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4"/>
                <w:lang w:eastAsia="ru-RU"/>
              </w:rPr>
              <w:t>Выбор сечения ЛЭП, КЛ -6-750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реакторов для ограничения токов КЗ на шины  6кВ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реакторов для ограничения токов КЗ на шины  6кВ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СК ,БСК, УШР на шины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СК ,БСК, УШР на шины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СК ,БСК, УШР на шины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 xml:space="preserve">Выбор выключателей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разъединителей.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Тема 2.2 Назначение, типы и конструкции измерительных трансформаторов тока и напряжения. Изоляция измерительных трансформаторов.</w:t>
            </w: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 xml:space="preserve">Назначение, типы, конструкции, подключение измерительных трансформаторов тока.Назначение, типы, конструкции, подключение измерительных трансформаторов напряжения. </w:t>
            </w:r>
            <w:r w:rsidRPr="004F2BD3">
              <w:rPr>
                <w:rFonts w:ascii="Times New Roman" w:eastAsia="Calibri" w:hAnsi="Times New Roman" w:cs="Times New Roman"/>
                <w:bCs/>
                <w:sz w:val="24"/>
                <w:szCs w:val="26"/>
                <w:lang w:eastAsia="ru-RU"/>
              </w:rPr>
              <w:t>Изоляция измерительных трансформаторов.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 xml:space="preserve">Назначение, типы, конструкции, подключение измерительных трансформаторов тока.Назначение, типы, конструкции, подключение измерительных трансформаторов напряжения. </w:t>
            </w:r>
            <w:r w:rsidRPr="004F2BD3">
              <w:rPr>
                <w:rFonts w:ascii="Times New Roman" w:eastAsia="Calibri" w:hAnsi="Times New Roman" w:cs="Times New Roman"/>
                <w:bCs/>
                <w:sz w:val="24"/>
                <w:szCs w:val="26"/>
                <w:lang w:eastAsia="ru-RU"/>
              </w:rPr>
              <w:t>Изоляция измерительных трансформаторов.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tabs>
                <w:tab w:val="left" w:pos="708"/>
              </w:tabs>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tabs>
                <w:tab w:val="left" w:pos="708"/>
              </w:tabs>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 xml:space="preserve">Назначение, типы, конструкции, подключение измерительных трансформаторов тока.Назначение, типы, конструкции, подключение измерительных трансформаторов напряжения. </w:t>
            </w:r>
            <w:r w:rsidRPr="004F2BD3">
              <w:rPr>
                <w:rFonts w:ascii="Times New Roman" w:eastAsia="Calibri" w:hAnsi="Times New Roman" w:cs="Times New Roman"/>
                <w:bCs/>
                <w:sz w:val="24"/>
                <w:szCs w:val="26"/>
                <w:lang w:eastAsia="ru-RU"/>
              </w:rPr>
              <w:t>Изоляция измерительных трансформаторов.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 xml:space="preserve">Назначение, типы, конструкции, подключение измерительных трансформаторов тока.Назначение, типы, конструкции, подключение измерительных трансформаторов напряжения. </w:t>
            </w:r>
            <w:r w:rsidRPr="004F2BD3">
              <w:rPr>
                <w:rFonts w:ascii="Times New Roman" w:eastAsia="Calibri" w:hAnsi="Times New Roman" w:cs="Times New Roman"/>
                <w:bCs/>
                <w:sz w:val="24"/>
                <w:szCs w:val="26"/>
                <w:lang w:eastAsia="ru-RU"/>
              </w:rPr>
              <w:t xml:space="preserve">Изоляция измерительных </w:t>
            </w:r>
            <w:r w:rsidRPr="004F2BD3">
              <w:rPr>
                <w:rFonts w:ascii="Times New Roman" w:eastAsia="Calibri" w:hAnsi="Times New Roman" w:cs="Times New Roman"/>
                <w:bCs/>
                <w:sz w:val="24"/>
                <w:szCs w:val="26"/>
                <w:lang w:eastAsia="ru-RU"/>
              </w:rPr>
              <w:lastRenderedPageBreak/>
              <w:t>трансформаторов.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Практическая работа №7</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трансформаторов тока</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трансформаторов тока</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трансформаторов напряжения</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трансформаторов напряжения</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val="restart"/>
            <w:shd w:val="clear" w:color="auto" w:fill="auto"/>
          </w:tcPr>
          <w:p w:rsidR="002D7E26"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Тема 2.3</w:t>
            </w:r>
          </w:p>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Конструкция распределительных устройств.</w:t>
            </w: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Общие сведения о схемах электроустановок. Схемы электрических соединений на стороне 6-10 кВ. Схемы электрических соединений в электроустановках 35 кВ и выше.</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Общие сведения о схемах электроустановок. Схемы электрических соединений на стороне 6-10 кВ. Схемы электрических соединений в электроустановках 35 кВ и выше.</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Общие сведения о схемах электроустановок. Схемы электрических соединений на стороне 6-10 кВ. Схемы электрических соединений в электроустановках 35 кВ и выше.</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3D0C15" w:rsidRPr="004F2BD3" w:rsidTr="0068413C">
        <w:trPr>
          <w:trHeight w:val="20"/>
        </w:trPr>
        <w:tc>
          <w:tcPr>
            <w:tcW w:w="876" w:type="pct"/>
            <w:vMerge/>
            <w:shd w:val="clear" w:color="auto" w:fill="auto"/>
          </w:tcPr>
          <w:p w:rsidR="003D0C15" w:rsidRPr="004F2BD3" w:rsidRDefault="003D0C15"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Главные схемы электростанций. Главные схемы подстанций. Требования к ним. Схемы собственных нужд электростанций и подстанций.</w:t>
            </w:r>
          </w:p>
        </w:tc>
        <w:tc>
          <w:tcPr>
            <w:tcW w:w="609" w:type="pct"/>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p>
        </w:tc>
      </w:tr>
      <w:tr w:rsidR="003D0C15" w:rsidRPr="004F2BD3" w:rsidTr="0068413C">
        <w:trPr>
          <w:trHeight w:val="20"/>
        </w:trPr>
        <w:tc>
          <w:tcPr>
            <w:tcW w:w="876" w:type="pct"/>
            <w:vMerge/>
            <w:shd w:val="clear" w:color="auto" w:fill="auto"/>
          </w:tcPr>
          <w:p w:rsidR="003D0C15" w:rsidRPr="004F2BD3" w:rsidRDefault="003D0C15"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Главные схемы электростанций. Главные схемы подстанций. Требования к ним. Схемы собственных нужд электростанций и подстанций.</w:t>
            </w:r>
          </w:p>
        </w:tc>
        <w:tc>
          <w:tcPr>
            <w:tcW w:w="609" w:type="pct"/>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Главные схемы электростанций. Главные схемы подстанций. Требования к ним. Схемы собственных нужд электростанций и подстанций.</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Главные схемы электростанций. Главные схемы подстанций. Требования к ним. Схемы собственных нужд электростанций и подстанций.</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Конструкции, типы и область применения распределительных устройств напряжением 0,4 – 0,66 кВ. Конструкции распределительных устройств собственных нужд 0,4 кВ.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Конструкции, типы и область применения распределительных устройств напряжением 0,4 – 0,66 кВ. Конструкции распределительных устройств собственных нужд 0,4 кВ.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Типы и конструкции КРУ и КРУН. Комплектные генераторные распределительные устройства (КГРУ).</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Типы и конструкции КРУ и КРУН. Комплектные генераторные распределительные устройства (КГРУ).</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 xml:space="preserve">Типы и конструкции КРУЭ </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Типы и конструкции КРУЭ</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Типы и конструкции КРУЭ</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pacing w:val="-2"/>
                <w:sz w:val="24"/>
                <w:szCs w:val="24"/>
                <w:lang w:eastAsia="ru-RU"/>
              </w:rPr>
              <w:t>Лабораторные работы Стенд №1. Работы  №1 ÷ №8</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Вводная лекция</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№1. Передача электрической энергии в радиальной распределительной сети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№2. Потери электрической энергии  в распределительных сетях</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№3. Передача электроэнергии в кольцевой сети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№4. Продольная ёмкостная компенсация в распределительных сетях</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№5. Поперечная компенсация реактивной мощности с помощью  конденсаторной батареи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№6. Определение статической характеристики мощности активной нагрузки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№7. Определение статической характеристики мощности индуктивной нагрузки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№8. Определение статической характеристики мощности ёмкостной нагрузки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3945" w:type="pct"/>
            <w:gridSpan w:val="5"/>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Раздел 3</w:t>
            </w:r>
            <w:r w:rsidRPr="004F2BD3">
              <w:rPr>
                <w:rFonts w:ascii="Times New Roman" w:eastAsia="Times New Roman" w:hAnsi="Times New Roman" w:cs="Times New Roman"/>
                <w:b/>
                <w:sz w:val="24"/>
                <w:szCs w:val="24"/>
                <w:lang w:eastAsia="ru-RU"/>
              </w:rPr>
              <w:t>. Техническое обслуживание,  профилактические осмотры  и проектирование электрооборудования</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94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2D7E26"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3.1.</w:t>
            </w:r>
          </w:p>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Техническое обслуживание электрооборудования</w:t>
            </w: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 (учебник Филатова)</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38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tcBorders>
              <w:bottom w:val="single" w:sz="4" w:space="0" w:color="auto"/>
            </w:tcBorders>
            <w:shd w:val="clear" w:color="auto" w:fill="auto"/>
          </w:tcPr>
          <w:p w:rsidR="005221DC" w:rsidRPr="004F2BD3" w:rsidRDefault="005221DC" w:rsidP="005221DC">
            <w:pPr>
              <w:shd w:val="clear" w:color="auto" w:fill="FFFFFF"/>
              <w:spacing w:after="0" w:line="240" w:lineRule="auto"/>
              <w:ind w:left="5" w:right="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p w:rsidR="005221DC" w:rsidRPr="004F2BD3" w:rsidRDefault="005221DC" w:rsidP="005221DC">
            <w:pPr>
              <w:shd w:val="clear" w:color="auto" w:fill="FFFFFF"/>
              <w:spacing w:after="0" w:line="240" w:lineRule="auto"/>
              <w:ind w:left="5" w:right="5"/>
              <w:rPr>
                <w:rFonts w:ascii="Times New Roman" w:eastAsia="Times New Roman" w:hAnsi="Times New Roman" w:cs="Times New Roman"/>
                <w:sz w:val="24"/>
                <w:szCs w:val="24"/>
                <w:lang w:eastAsia="ru-RU"/>
              </w:rPr>
            </w:pPr>
          </w:p>
        </w:tc>
        <w:tc>
          <w:tcPr>
            <w:tcW w:w="2763" w:type="pct"/>
            <w:tcBorders>
              <w:bottom w:val="single" w:sz="4" w:space="0" w:color="auto"/>
            </w:tcBorders>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Техническое обслуживание электрических машин. Обслуживание узлов и систем синхронных генераторов и компенсаторов. (щёточного аппарата, системы охлаждения, маслохозяйства) надзор и уход. </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tcBorders>
              <w:top w:val="single" w:sz="4" w:space="0" w:color="auto"/>
              <w:bottom w:val="single" w:sz="4" w:space="0" w:color="auto"/>
              <w:right w:val="single" w:sz="4" w:space="0" w:color="auto"/>
            </w:tcBorders>
            <w:shd w:val="clear" w:color="auto" w:fill="auto"/>
          </w:tcPr>
          <w:p w:rsidR="005221DC" w:rsidRPr="004F2BD3" w:rsidRDefault="005221DC" w:rsidP="005221DC">
            <w:pPr>
              <w:shd w:val="clear" w:color="auto" w:fill="FFFFFF"/>
              <w:spacing w:after="0" w:line="360" w:lineRule="auto"/>
              <w:ind w:left="-521" w:right="5" w:firstLine="504"/>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tcBorders>
              <w:top w:val="single" w:sz="4" w:space="0" w:color="auto"/>
              <w:left w:val="single" w:sz="4" w:space="0" w:color="auto"/>
              <w:bottom w:val="single" w:sz="4" w:space="0" w:color="auto"/>
            </w:tcBorders>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Осмотры  перед пуском и остановом синхронных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tcBorders>
              <w:top w:val="single" w:sz="4" w:space="0" w:color="auto"/>
            </w:tcBorders>
            <w:shd w:val="clear" w:color="auto" w:fill="auto"/>
          </w:tcPr>
          <w:p w:rsidR="005221DC" w:rsidRPr="004F2BD3" w:rsidRDefault="005221DC" w:rsidP="005221DC">
            <w:pPr>
              <w:shd w:val="clear" w:color="auto" w:fill="FFFFFF"/>
              <w:spacing w:after="0" w:line="360" w:lineRule="auto"/>
              <w:ind w:left="-521" w:right="5" w:firstLine="504"/>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tcBorders>
              <w:top w:val="single" w:sz="4" w:space="0" w:color="auto"/>
            </w:tcBorders>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2"/>
                <w:sz w:val="24"/>
                <w:szCs w:val="24"/>
                <w:lang w:eastAsia="ru-RU"/>
              </w:rPr>
            </w:pPr>
            <w:r w:rsidRPr="004F2BD3">
              <w:rPr>
                <w:rFonts w:ascii="Times New Roman" w:eastAsia="Times New Roman" w:hAnsi="Times New Roman" w:cs="Times New Roman"/>
                <w:spacing w:val="-2"/>
                <w:sz w:val="24"/>
                <w:szCs w:val="24"/>
                <w:lang w:eastAsia="ru-RU"/>
              </w:rPr>
              <w:t>Неисправности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Вибрация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2"/>
                <w:sz w:val="24"/>
                <w:szCs w:val="24"/>
                <w:lang w:eastAsia="ru-RU"/>
              </w:rPr>
              <w:t>Номинальный режим работы и перегрузки трансформаторов. Система охлаждения и её обслуживание.  Включение в сеть и контроль за работой.</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3"/>
                <w:sz w:val="24"/>
                <w:szCs w:val="24"/>
                <w:lang w:eastAsia="ru-RU"/>
              </w:rPr>
              <w:t>Включение трансформатора на параллельную работу. Определение экономически целесообразного числа параллельно работающих трансформаторов. Регулирование напряжения и обслуживание данного устройства.</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Заземление нейтрали и защита разземлённых нейтралей. Уход за трансформаторным маслом.</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Обслуживание маслонаполненных вводов. Неполадки в работе трансформаторов.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9</w:t>
            </w:r>
          </w:p>
        </w:tc>
        <w:tc>
          <w:tcPr>
            <w:tcW w:w="2763" w:type="pct"/>
            <w:shd w:val="clear" w:color="auto" w:fill="auto"/>
          </w:tcPr>
          <w:p w:rsidR="005221DC" w:rsidRPr="004F2BD3" w:rsidRDefault="005221DC" w:rsidP="005221DC">
            <w:pPr>
              <w:shd w:val="clear" w:color="auto" w:fill="FFFFFF"/>
              <w:spacing w:after="0" w:line="240" w:lineRule="auto"/>
              <w:ind w:left="5" w:hanging="5"/>
              <w:rPr>
                <w:rFonts w:ascii="Times New Roman" w:eastAsia="Times New Roman" w:hAnsi="Times New Roman" w:cs="Times New Roman"/>
                <w:spacing w:val="-2"/>
                <w:sz w:val="24"/>
                <w:szCs w:val="24"/>
                <w:lang w:eastAsia="ru-RU"/>
              </w:rPr>
            </w:pPr>
            <w:r w:rsidRPr="004F2BD3">
              <w:rPr>
                <w:rFonts w:ascii="Times New Roman" w:eastAsia="Times New Roman" w:hAnsi="Times New Roman" w:cs="Times New Roman"/>
                <w:sz w:val="24"/>
                <w:szCs w:val="24"/>
                <w:lang w:eastAsia="ru-RU"/>
              </w:rPr>
              <w:t>Реактивная мощность. Назначение и работа синхронных компенсаторов. Регулирование напряжения в системе возбуждения компенсаторов.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10</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Times New Roman" w:hAnsi="Times New Roman" w:cs="Times New Roman"/>
                <w:spacing w:val="-2"/>
                <w:sz w:val="24"/>
                <w:szCs w:val="24"/>
                <w:lang w:eastAsia="ru-RU"/>
              </w:rPr>
            </w:pPr>
            <w:r w:rsidRPr="004F2BD3">
              <w:rPr>
                <w:rFonts w:ascii="Times New Roman" w:eastAsia="Calibri" w:hAnsi="Times New Roman" w:cs="Times New Roman"/>
                <w:bCs/>
                <w:sz w:val="24"/>
                <w:szCs w:val="24"/>
                <w:lang w:eastAsia="ru-RU"/>
              </w:rPr>
              <w:t>Системы охлаждения и водоснабжения компенсаторов.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11</w:t>
            </w:r>
          </w:p>
        </w:tc>
        <w:tc>
          <w:tcPr>
            <w:tcW w:w="2763" w:type="pct"/>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4"/>
                <w:sz w:val="24"/>
                <w:szCs w:val="24"/>
                <w:lang w:eastAsia="ru-RU"/>
              </w:rPr>
            </w:pPr>
            <w:r w:rsidRPr="004F2BD3">
              <w:rPr>
                <w:rFonts w:ascii="Times New Roman" w:eastAsia="Times New Roman" w:hAnsi="Times New Roman" w:cs="Times New Roman"/>
                <w:sz w:val="24"/>
                <w:szCs w:val="24"/>
                <w:lang w:eastAsia="ru-RU"/>
              </w:rPr>
              <w:t xml:space="preserve">Пуск и останов компенсаторов, контроль за </w:t>
            </w:r>
            <w:r w:rsidRPr="004F2BD3">
              <w:rPr>
                <w:rFonts w:ascii="Times New Roman" w:eastAsia="Times New Roman" w:hAnsi="Times New Roman" w:cs="Times New Roman"/>
                <w:sz w:val="24"/>
                <w:szCs w:val="24"/>
                <w:lang w:eastAsia="ru-RU"/>
              </w:rPr>
              <w:lastRenderedPageBreak/>
              <w:t>работой.</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12</w:t>
            </w:r>
          </w:p>
        </w:tc>
        <w:tc>
          <w:tcPr>
            <w:tcW w:w="2763" w:type="pct"/>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2"/>
                <w:sz w:val="24"/>
                <w:szCs w:val="24"/>
                <w:lang w:eastAsia="ru-RU"/>
              </w:rPr>
            </w:pPr>
            <w:r w:rsidRPr="004F2BD3">
              <w:rPr>
                <w:rFonts w:ascii="Times New Roman" w:eastAsia="Times New Roman" w:hAnsi="Times New Roman" w:cs="Times New Roman"/>
                <w:spacing w:val="-2"/>
                <w:sz w:val="24"/>
                <w:szCs w:val="24"/>
                <w:lang w:eastAsia="ru-RU"/>
              </w:rPr>
              <w:t>Техника операций с выключателями ,разьединителями и короткозамыкателями.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13</w:t>
            </w:r>
          </w:p>
        </w:tc>
        <w:tc>
          <w:tcPr>
            <w:tcW w:w="2763" w:type="pct"/>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4"/>
                <w:sz w:val="24"/>
                <w:szCs w:val="24"/>
                <w:lang w:eastAsia="ru-RU"/>
              </w:rPr>
            </w:pPr>
            <w:r w:rsidRPr="004F2BD3">
              <w:rPr>
                <w:rFonts w:ascii="Times New Roman" w:eastAsia="Times New Roman" w:hAnsi="Times New Roman" w:cs="Times New Roman"/>
                <w:spacing w:val="-2"/>
                <w:sz w:val="24"/>
                <w:szCs w:val="24"/>
                <w:lang w:eastAsia="ru-RU"/>
              </w:rPr>
              <w:t>Техника операций с выключателями ,разьединителями и короткозамыкателями.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14</w:t>
            </w:r>
          </w:p>
        </w:tc>
        <w:tc>
          <w:tcPr>
            <w:tcW w:w="2763" w:type="pct"/>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4"/>
                <w:sz w:val="24"/>
                <w:szCs w:val="24"/>
                <w:lang w:eastAsia="ru-RU"/>
              </w:rPr>
            </w:pPr>
            <w:r w:rsidRPr="004F2BD3">
              <w:rPr>
                <w:rFonts w:ascii="Times New Roman" w:eastAsia="Times New Roman" w:hAnsi="Times New Roman" w:cs="Times New Roman"/>
                <w:spacing w:val="-4"/>
                <w:sz w:val="24"/>
                <w:szCs w:val="24"/>
                <w:lang w:eastAsia="ru-RU"/>
              </w:rPr>
              <w:t>Трансформаторы напряжения, их вторичные цепи, трансформаторы тока. Силовые кабели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hd w:val="clear" w:color="auto" w:fill="FFFFFF"/>
              <w:spacing w:after="0" w:line="240" w:lineRule="auto"/>
              <w:ind w:left="5" w:right="5" w:hanging="5"/>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Практическая  работа №8</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Расчёт и построение защитной зоны молниеотводов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Расчёт и построение защитной зоны молниеотводов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Расчёт заземляющего устройства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Расчёт заземляющего устройства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Выбор ОПН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widowControl w:val="0"/>
              <w:suppressAutoHyphens/>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
                <w:sz w:val="24"/>
                <w:szCs w:val="24"/>
                <w:lang w:eastAsia="ru-RU"/>
              </w:rPr>
              <w:t xml:space="preserve">Тема 3.2.  </w:t>
            </w:r>
            <w:r w:rsidRPr="004F2BD3">
              <w:rPr>
                <w:rFonts w:ascii="Times New Roman" w:eastAsia="Times New Roman" w:hAnsi="Times New Roman" w:cs="Times New Roman"/>
                <w:b/>
                <w:sz w:val="24"/>
                <w:szCs w:val="24"/>
                <w:lang w:eastAsia="ru-RU"/>
              </w:rPr>
              <w:t>Профилактические осмотры электрооборудования</w:t>
            </w: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Содержание (учебник Филатова)</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2"/>
                <w:sz w:val="24"/>
                <w:szCs w:val="24"/>
                <w:lang w:eastAsia="ru-RU"/>
              </w:rPr>
              <w:t>Конденсаторы связи, заградители, токоограничивающие реакторы, разрядники и ОПН.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4"/>
                <w:sz w:val="24"/>
                <w:szCs w:val="24"/>
                <w:lang w:eastAsia="ru-RU"/>
              </w:rPr>
              <w:t>Требования к распределительным устройствам и задачи их обслуживания. Шины и контактные соединения</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4"/>
                <w:sz w:val="24"/>
                <w:szCs w:val="24"/>
                <w:lang w:eastAsia="ru-RU"/>
              </w:rPr>
              <w:t>Изоляторы высокого напряжения и их обслуживание</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Заземляющее устройство на подстанциях</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Оперативная блокировка.</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КРУЭ</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Практическая работа №9</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Перечень неисправностей  аппарата по варианту</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Описать действия персонала по осмотру оборудования по аврианту</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 xml:space="preserve">Тема 3.3. </w:t>
            </w:r>
            <w:r w:rsidRPr="004F2BD3">
              <w:rPr>
                <w:rFonts w:ascii="Times New Roman" w:eastAsia="Times New Roman" w:hAnsi="Times New Roman" w:cs="Times New Roman"/>
                <w:b/>
                <w:sz w:val="24"/>
                <w:szCs w:val="24"/>
                <w:lang w:eastAsia="ru-RU"/>
              </w:rPr>
              <w:t xml:space="preserve">Проектирование электрической части подстанции. </w:t>
            </w:r>
          </w:p>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Курсовой проект.</w:t>
            </w: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D1833" w:rsidP="005221DC">
            <w:pPr>
              <w:spacing w:after="0" w:line="240" w:lineRule="auto"/>
              <w:rPr>
                <w:rFonts w:ascii="Times New Roman" w:eastAsia="Calibri" w:hAnsi="Times New Roman" w:cs="Times New Roman"/>
                <w:bCs/>
                <w:sz w:val="24"/>
                <w:szCs w:val="24"/>
                <w:lang w:eastAsia="ru-RU"/>
              </w:rPr>
            </w:pPr>
            <w:hyperlink w:anchor="_Toc261285118" w:history="1">
              <w:r w:rsidR="005221DC" w:rsidRPr="004F2BD3">
                <w:rPr>
                  <w:rFonts w:ascii="Times New Roman" w:eastAsia="Times New Roman" w:hAnsi="Times New Roman" w:cs="Times New Roman"/>
                  <w:sz w:val="24"/>
                  <w:szCs w:val="26"/>
                  <w:lang w:eastAsia="ru-RU"/>
                </w:rPr>
                <w:t xml:space="preserve">Определение расчётной нагрузки подстанции для определения мощности трансформаторов </w:t>
              </w:r>
            </w:hyperlink>
            <w:r w:rsidR="005221DC" w:rsidRPr="004F2BD3">
              <w:rPr>
                <w:rFonts w:ascii="Times New Roman" w:eastAsia="Times New Roman" w:hAnsi="Times New Roman" w:cs="Times New Roman"/>
                <w:sz w:val="24"/>
                <w:szCs w:val="26"/>
                <w:lang w:eastAsia="ru-RU"/>
              </w:rPr>
              <w:t>.</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Выбор главных схем электроустановки. Выбор схем на РУ-ВН и РУ-НН.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Выбор вида РУ на напряжение НН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Расчёт токов КЗ для выбора оборудования подстанции. Основные положения.</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Определение индуктивных сопротивлений элементов схемы замещения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Расчёт токов КЗ в разных точках схемы замещения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электрооборудования на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оборудования на РУ-ВН (РУ-СН)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сечения проводов ЛЭП подходящих к подстанции. (РУ-ВН). Выбор  сечения проводов отходящих от РУ-СН.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10.</w:t>
            </w:r>
          </w:p>
        </w:tc>
        <w:tc>
          <w:tcPr>
            <w:tcW w:w="2763" w:type="pct"/>
            <w:shd w:val="clear" w:color="auto" w:fill="auto"/>
          </w:tcPr>
          <w:p w:rsidR="005221DC" w:rsidRPr="004F2BD3" w:rsidRDefault="005D1833" w:rsidP="005221DC">
            <w:pPr>
              <w:spacing w:after="0" w:line="240" w:lineRule="auto"/>
              <w:rPr>
                <w:rFonts w:ascii="Times New Roman CYR" w:eastAsia="Times New Roman" w:hAnsi="Times New Roman CYR" w:cs="Times New Roman CYR"/>
                <w:sz w:val="24"/>
                <w:szCs w:val="24"/>
                <w:lang w:eastAsia="ru-RU"/>
              </w:rPr>
            </w:pPr>
            <w:hyperlink w:anchor="_Toc261285130" w:history="1">
              <w:r w:rsidR="005221DC" w:rsidRPr="004F2BD3">
                <w:rPr>
                  <w:rFonts w:ascii="Times New Roman" w:eastAsia="Times New Roman" w:hAnsi="Times New Roman" w:cs="Times New Roman"/>
                  <w:noProof/>
                  <w:sz w:val="24"/>
                  <w:szCs w:val="26"/>
                  <w:lang w:eastAsia="ru-RU"/>
                </w:rPr>
                <w:t>Выбор</w:t>
              </w:r>
            </w:hyperlink>
            <w:r w:rsidR="005221DC" w:rsidRPr="004F2BD3">
              <w:rPr>
                <w:rFonts w:ascii="Times New Roman" w:eastAsia="Times New Roman" w:hAnsi="Times New Roman" w:cs="Times New Roman"/>
                <w:noProof/>
                <w:sz w:val="24"/>
                <w:szCs w:val="26"/>
                <w:lang w:eastAsia="ru-RU"/>
              </w:rPr>
              <w:t xml:space="preserve"> сечения проводов для сборных шин и ошиновки РУ-ВН, (РУ-СН)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 xml:space="preserve">Выбор сечения проводов для отводов от </w:t>
            </w:r>
            <w:r w:rsidRPr="004F2BD3">
              <w:rPr>
                <w:rFonts w:ascii="Times New Roman" w:eastAsia="Times New Roman" w:hAnsi="Times New Roman" w:cs="Times New Roman"/>
                <w:sz w:val="24"/>
                <w:szCs w:val="26"/>
                <w:lang w:eastAsia="ru-RU"/>
              </w:rPr>
              <w:lastRenderedPageBreak/>
              <w:t>силового трансформатора до РУ-ВН, РУ-СН, РУ-НН.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выключателей на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разъединителей на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ТТ на выключатели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Выбор ТТ для силовых трансформаторов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Выбор ТН на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Выбор оборудования на РУ-НН.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Расчёт мощности и типа ТСН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Расчёт грозозащиты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20</w:t>
            </w:r>
          </w:p>
        </w:tc>
        <w:tc>
          <w:tcPr>
            <w:tcW w:w="2763" w:type="pct"/>
            <w:tcBorders>
              <w:bottom w:val="single" w:sz="8" w:space="0" w:color="auto"/>
              <w:right w:val="single" w:sz="8" w:space="0" w:color="auto"/>
            </w:tcBorders>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Технико-экономический расчёт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3945" w:type="pct"/>
            <w:gridSpan w:val="5"/>
            <w:shd w:val="clear" w:color="auto" w:fill="auto"/>
          </w:tcPr>
          <w:p w:rsidR="005221DC" w:rsidRPr="004F2BD3" w:rsidRDefault="005221DC" w:rsidP="009558D8">
            <w:pPr>
              <w:spacing w:after="0" w:line="240" w:lineRule="auto"/>
              <w:rPr>
                <w:rFonts w:ascii="Times New Roman CYR" w:eastAsia="Times New Roman" w:hAnsi="Times New Roman CYR" w:cs="Times New Roman CYR"/>
                <w:sz w:val="24"/>
                <w:szCs w:val="24"/>
                <w:lang w:eastAsia="ru-RU"/>
              </w:rPr>
            </w:pPr>
            <w:r w:rsidRPr="004F2BD3">
              <w:rPr>
                <w:rFonts w:ascii="Times New Roman" w:eastAsia="Calibri" w:hAnsi="Times New Roman" w:cs="Times New Roman"/>
                <w:b/>
                <w:bCs/>
                <w:sz w:val="24"/>
                <w:szCs w:val="24"/>
                <w:lang w:eastAsia="ru-RU"/>
              </w:rPr>
              <w:t xml:space="preserve">Раздел 4. </w:t>
            </w:r>
            <w:r w:rsidRPr="004F2BD3">
              <w:rPr>
                <w:rFonts w:ascii="Times New Roman" w:eastAsia="Times New Roman" w:hAnsi="Times New Roman" w:cs="Times New Roman"/>
                <w:b/>
                <w:sz w:val="24"/>
                <w:szCs w:val="24"/>
                <w:lang w:eastAsia="ru-RU"/>
              </w:rPr>
              <w:t xml:space="preserve">Монтаж и демонтаж электрооборудования </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40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4.1. Монтаж коммутационного оборудования  открытых и закрытых распределительных устройств подстанций</w:t>
            </w:r>
          </w:p>
          <w:p w:rsidR="005221DC" w:rsidRPr="004F2BD3" w:rsidRDefault="005221DC" w:rsidP="005221DC">
            <w:pPr>
              <w:spacing w:after="0" w:line="240" w:lineRule="auto"/>
              <w:ind w:left="360"/>
              <w:rPr>
                <w:rFonts w:ascii="Times New Roman CYR" w:eastAsia="Times New Roman" w:hAnsi="Times New Roman CYR" w:cs="Times New Roman CYR"/>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CYR" w:eastAsia="Times New Roman" w:hAnsi="Times New Roman CYR" w:cs="Times New Roman CYR"/>
                <w:b/>
                <w:sz w:val="24"/>
                <w:szCs w:val="24"/>
                <w:lang w:eastAsia="ru-RU"/>
              </w:rPr>
            </w:pPr>
            <w:r w:rsidRPr="004F2BD3">
              <w:rPr>
                <w:rFonts w:ascii="Times New Roman CYR" w:eastAsia="Times New Roman" w:hAnsi="Times New Roman CYR" w:cs="Times New Roman CYR"/>
                <w:b/>
                <w:sz w:val="24"/>
                <w:szCs w:val="24"/>
                <w:lang w:eastAsia="ru-RU"/>
              </w:rPr>
              <w:t>Содержание</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18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гибкой  и жёсткой ошиновки РУ</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коммутационного оборудования  РУ</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КРУН, КРУ и КРУЭ</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токопроводов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измерительных  трансформаторов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CYR" w:eastAsia="Times New Roman" w:hAnsi="Times New Roman CYR" w:cs="Times New Roman CYR"/>
                <w:b/>
                <w:i/>
                <w:sz w:val="24"/>
                <w:szCs w:val="24"/>
                <w:lang w:eastAsia="ru-RU"/>
              </w:rPr>
            </w:pPr>
            <w:r w:rsidRPr="004F2BD3">
              <w:rPr>
                <w:rFonts w:ascii="Times New Roman CYR" w:eastAsia="Times New Roman" w:hAnsi="Times New Roman CYR" w:cs="Times New Roman CYR"/>
                <w:b/>
                <w:i/>
                <w:sz w:val="24"/>
                <w:szCs w:val="24"/>
                <w:lang w:eastAsia="ru-RU"/>
              </w:rPr>
              <w:t>Лабораторные работы стенд №4</w:t>
            </w:r>
            <w:r w:rsidR="003D0C15">
              <w:rPr>
                <w:rFonts w:ascii="Times New Roman CYR" w:eastAsia="Times New Roman" w:hAnsi="Times New Roman CYR" w:cs="Times New Roman CYR"/>
                <w:b/>
                <w:i/>
                <w:sz w:val="24"/>
                <w:szCs w:val="24"/>
                <w:lang w:eastAsia="ru-RU"/>
              </w:rPr>
              <w:t xml:space="preserve"> л/р №1-4</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электромонтажных работ</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Электрические цепи в быту и на производстве</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3D0C15" w:rsidP="005221DC">
            <w:pPr>
              <w:spacing w:after="0" w:line="240" w:lineRule="auto"/>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Эксплуатация и наладка цепе управления двигателем</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3D0C15" w:rsidP="005221DC">
            <w:pPr>
              <w:spacing w:after="0" w:line="240" w:lineRule="auto"/>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Монтаж и наладка цепей сигнализации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4.2. Монтаж Электрических машин</w:t>
            </w:r>
          </w:p>
        </w:tc>
        <w:tc>
          <w:tcPr>
            <w:tcW w:w="3051"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CYR" w:eastAsia="Times New Roman" w:hAnsi="Times New Roman CYR" w:cs="Times New Roman CYR"/>
                <w:b/>
                <w:sz w:val="24"/>
                <w:szCs w:val="24"/>
                <w:lang w:eastAsia="ru-RU"/>
              </w:rPr>
              <w:t>Содержание</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14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Монтаж электрической части генераторов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Монтаж синхронных компенсаторов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Испытание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Центровка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Сушка изоляции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i/>
                <w:sz w:val="24"/>
                <w:szCs w:val="24"/>
                <w:lang w:eastAsia="ru-RU"/>
              </w:rPr>
            </w:pPr>
            <w:r w:rsidRPr="004F2BD3">
              <w:rPr>
                <w:rFonts w:ascii="Times New Roman CYR" w:eastAsia="Times New Roman" w:hAnsi="Times New Roman CYR" w:cs="Times New Roman CYR"/>
                <w:b/>
                <w:i/>
                <w:sz w:val="24"/>
                <w:szCs w:val="24"/>
                <w:lang w:eastAsia="ru-RU"/>
              </w:rPr>
              <w:t>Лабораторные работы стенд №4</w:t>
            </w:r>
            <w:r w:rsidR="003D0C15">
              <w:rPr>
                <w:rFonts w:ascii="Times New Roman CYR" w:eastAsia="Times New Roman" w:hAnsi="Times New Roman CYR" w:cs="Times New Roman CYR"/>
                <w:b/>
                <w:i/>
                <w:sz w:val="24"/>
                <w:szCs w:val="24"/>
                <w:lang w:eastAsia="ru-RU"/>
              </w:rPr>
              <w:t>. л/р №5-6</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3D0C15" w:rsidP="003D0C15">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Монтаж и наладка электрических цепей</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Энергосберегающие технологии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
                <w:bCs/>
                <w:sz w:val="24"/>
                <w:szCs w:val="24"/>
                <w:lang w:eastAsia="ru-RU"/>
              </w:rPr>
              <w:t>Тема 4.3. Монтаж  силовых трансформаторов</w:t>
            </w:r>
          </w:p>
        </w:tc>
        <w:tc>
          <w:tcPr>
            <w:tcW w:w="3051" w:type="pct"/>
            <w:gridSpan w:val="3"/>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Транспортировка, разгрузка и хранение трансформаторов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 xml:space="preserve">Подготовительные работы к монтажу, сборка и  включение в работу </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Вакуумирование, прогрев, сушка  и заливка маслом силовых трансформаторов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 xml:space="preserve">Испытание силовых трансформаторов </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2918D3" w:rsidRPr="004F2BD3" w:rsidTr="002918D3">
        <w:trPr>
          <w:trHeight w:val="20"/>
        </w:trPr>
        <w:tc>
          <w:tcPr>
            <w:tcW w:w="911" w:type="pct"/>
            <w:gridSpan w:val="3"/>
            <w:shd w:val="clear" w:color="auto" w:fill="auto"/>
          </w:tcPr>
          <w:p w:rsidR="002918D3" w:rsidRPr="004F2BD3" w:rsidRDefault="002918D3" w:rsidP="002918D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Всего </w:t>
            </w:r>
          </w:p>
        </w:tc>
        <w:tc>
          <w:tcPr>
            <w:tcW w:w="3034" w:type="pct"/>
            <w:gridSpan w:val="2"/>
            <w:shd w:val="clear" w:color="auto" w:fill="auto"/>
          </w:tcPr>
          <w:p w:rsidR="002918D3" w:rsidRPr="004F2BD3" w:rsidRDefault="002918D3" w:rsidP="002918D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МДК- </w:t>
            </w:r>
            <w:r w:rsidRPr="004F2BD3">
              <w:rPr>
                <w:rFonts w:ascii="Times New Roman" w:eastAsia="Times New Roman" w:hAnsi="Times New Roman" w:cs="Times New Roman"/>
                <w:b/>
                <w:sz w:val="24"/>
                <w:szCs w:val="24"/>
                <w:lang w:eastAsia="ru-RU"/>
              </w:rPr>
              <w:t>01.01. Техническое обслуживание электрооборудования электрических станций, сетей и систем</w:t>
            </w:r>
          </w:p>
        </w:tc>
        <w:tc>
          <w:tcPr>
            <w:tcW w:w="609" w:type="pct"/>
            <w:shd w:val="clear" w:color="auto" w:fill="auto"/>
          </w:tcPr>
          <w:p w:rsidR="002918D3" w:rsidRPr="003D0C15" w:rsidRDefault="002918D3" w:rsidP="002918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454</w:t>
            </w:r>
          </w:p>
        </w:tc>
        <w:tc>
          <w:tcPr>
            <w:tcW w:w="446" w:type="pct"/>
            <w:shd w:val="clear" w:color="auto" w:fill="auto"/>
          </w:tcPr>
          <w:p w:rsidR="002918D3" w:rsidRPr="004F2BD3" w:rsidRDefault="002918D3" w:rsidP="002918D3">
            <w:pPr>
              <w:spacing w:after="0" w:line="240" w:lineRule="auto"/>
              <w:rPr>
                <w:rFonts w:ascii="Times New Roman" w:eastAsia="Times New Roman" w:hAnsi="Times New Roman" w:cs="Times New Roman"/>
                <w:sz w:val="24"/>
                <w:szCs w:val="24"/>
                <w:lang w:eastAsia="ru-RU"/>
              </w:rPr>
            </w:pPr>
          </w:p>
        </w:tc>
      </w:tr>
    </w:tbl>
    <w:p w:rsidR="00DB6D31" w:rsidRPr="002918D3" w:rsidRDefault="002918D3" w:rsidP="005221DC">
      <w:pPr>
        <w:spacing w:after="0" w:line="240" w:lineRule="auto"/>
        <w:contextualSpacing/>
        <w:rPr>
          <w:rFonts w:ascii="Times New Roman" w:eastAsia="TimesNewRoman" w:hAnsi="Times New Roman" w:cs="Times New Roman"/>
          <w:i/>
          <w:sz w:val="26"/>
          <w:szCs w:val="26"/>
          <w:lang w:eastAsia="ru-RU"/>
        </w:rPr>
      </w:pPr>
      <w:r w:rsidRPr="002918D3">
        <w:rPr>
          <w:rFonts w:ascii="Times New Roman" w:eastAsia="TimesNewRoman" w:hAnsi="Times New Roman" w:cs="Times New Roman"/>
          <w:i/>
          <w:sz w:val="26"/>
          <w:szCs w:val="26"/>
          <w:lang w:eastAsia="ru-RU"/>
        </w:rPr>
        <w:t xml:space="preserve">Примечание: </w:t>
      </w:r>
    </w:p>
    <w:p w:rsidR="002918D3" w:rsidRDefault="002918D3" w:rsidP="005221DC">
      <w:pPr>
        <w:spacing w:after="0" w:line="240" w:lineRule="auto"/>
        <w:contextualSpacing/>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Обзорных лекций  - ___</w:t>
      </w:r>
    </w:p>
    <w:p w:rsidR="002918D3" w:rsidRDefault="002918D3" w:rsidP="005221DC">
      <w:pPr>
        <w:spacing w:after="0" w:line="240" w:lineRule="auto"/>
        <w:contextualSpacing/>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Практических занятий - ______</w:t>
      </w:r>
    </w:p>
    <w:p w:rsidR="002918D3" w:rsidRDefault="002918D3" w:rsidP="005221DC">
      <w:pPr>
        <w:spacing w:after="0" w:line="240" w:lineRule="auto"/>
        <w:contextualSpacing/>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Самостоятельная работа студента - _______</w:t>
      </w:r>
    </w:p>
    <w:p w:rsidR="00DB6D31" w:rsidRDefault="00DB6D31" w:rsidP="005221DC">
      <w:pPr>
        <w:spacing w:after="0" w:line="240" w:lineRule="auto"/>
        <w:contextualSpacing/>
        <w:rPr>
          <w:rFonts w:ascii="Times New Roman" w:eastAsia="TimesNewRoman" w:hAnsi="Times New Roman" w:cs="Times New Roman"/>
          <w:sz w:val="26"/>
          <w:szCs w:val="26"/>
          <w:lang w:eastAsia="ru-RU"/>
        </w:rPr>
      </w:pPr>
    </w:p>
    <w:p w:rsidR="00DB6D31" w:rsidRDefault="00DB6D31" w:rsidP="005221DC">
      <w:pPr>
        <w:spacing w:after="0" w:line="240" w:lineRule="auto"/>
        <w:contextualSpacing/>
        <w:rPr>
          <w:rFonts w:ascii="Times New Roman" w:eastAsia="TimesNewRoman" w:hAnsi="Times New Roman" w:cs="Times New Roman"/>
          <w:sz w:val="26"/>
          <w:szCs w:val="26"/>
          <w:lang w:eastAsia="ru-RU"/>
        </w:rPr>
      </w:pPr>
    </w:p>
    <w:p w:rsidR="00DB6D31" w:rsidRDefault="00DB6D31"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68413C" w:rsidRPr="002918D3" w:rsidRDefault="0068413C" w:rsidP="002918D3">
      <w:pPr>
        <w:pStyle w:val="a3"/>
        <w:numPr>
          <w:ilvl w:val="0"/>
          <w:numId w:val="27"/>
        </w:numPr>
        <w:spacing w:after="0" w:line="240" w:lineRule="auto"/>
        <w:rPr>
          <w:rFonts w:ascii="Times New Roman" w:eastAsia="TimesNewRoman" w:hAnsi="Times New Roman" w:cs="Times New Roman"/>
          <w:b/>
          <w:sz w:val="26"/>
          <w:szCs w:val="26"/>
          <w:lang w:eastAsia="ru-RU"/>
        </w:rPr>
      </w:pPr>
      <w:r w:rsidRPr="002918D3">
        <w:rPr>
          <w:rFonts w:ascii="Times New Roman" w:eastAsia="TimesNewRoman" w:hAnsi="Times New Roman" w:cs="Times New Roman"/>
          <w:b/>
          <w:sz w:val="26"/>
          <w:szCs w:val="26"/>
          <w:lang w:eastAsia="ru-RU"/>
        </w:rPr>
        <w:t>ВОПРОСЫ ДЛЯ САМОКОНТРОЛЯ</w:t>
      </w:r>
    </w:p>
    <w:p w:rsidR="0068413C" w:rsidRDefault="00ED67A0" w:rsidP="005221DC">
      <w:pPr>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Электрические машины</w:t>
      </w:r>
    </w:p>
    <w:p w:rsidR="00ED67A0" w:rsidRDefault="00ED67A0" w:rsidP="00922732">
      <w:pPr>
        <w:pStyle w:val="a3"/>
        <w:numPr>
          <w:ilvl w:val="0"/>
          <w:numId w:val="25"/>
        </w:numPr>
        <w:spacing w:after="0" w:line="240" w:lineRule="auto"/>
        <w:rPr>
          <w:rFonts w:ascii="Times New Roman" w:eastAsia="TimesNewRoman" w:hAnsi="Times New Roman" w:cs="Times New Roman"/>
          <w:sz w:val="26"/>
          <w:szCs w:val="26"/>
          <w:lang w:eastAsia="ru-RU"/>
        </w:rPr>
      </w:pPr>
      <w:r w:rsidRPr="00ED67A0">
        <w:rPr>
          <w:rFonts w:ascii="Times New Roman" w:eastAsia="TimesNewRoman" w:hAnsi="Times New Roman" w:cs="Times New Roman"/>
          <w:sz w:val="26"/>
          <w:szCs w:val="26"/>
          <w:lang w:eastAsia="ru-RU"/>
        </w:rPr>
        <w:t xml:space="preserve">Принцип работы трансформаторов. Его составные </w:t>
      </w:r>
      <w:r w:rsidR="007B2A07">
        <w:rPr>
          <w:rFonts w:ascii="Times New Roman" w:eastAsia="TimesNewRoman" w:hAnsi="Times New Roman" w:cs="Times New Roman"/>
          <w:sz w:val="26"/>
          <w:szCs w:val="26"/>
          <w:lang w:eastAsia="ru-RU"/>
        </w:rPr>
        <w:t>узлы, виды и типы.</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Технические параметры трансформатора и определение номинальных параметров.</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Виды систем охлаждения трансформаторов</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Регулирование напряжения в трансформаторах</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Группы и схемы соединения трансформаторов. Параллельная работа трансформаторов</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Принцип работы автотрансформатора, его преимущества и недостатки</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Принцип работы и устройство асинхронных машин</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Потери в АМ</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Явнополюсные и неявнополлюсные СМ</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Магнитная цепь СМ.</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Способы охлаждения СМ</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Синхронизация синхронного генератора</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Включение на параллельную работу синхронного генератора</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Принцип действия машины постоянного тока</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Назначение коллектора в генераторе и двигателе</w:t>
      </w:r>
    </w:p>
    <w:p w:rsidR="00ED67A0" w:rsidRDefault="00ED67A0" w:rsidP="005221DC">
      <w:pPr>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Применение электрических машин в энергетике</w:t>
      </w:r>
    </w:p>
    <w:p w:rsidR="00E57C26" w:rsidRPr="00E57C26" w:rsidRDefault="00E57C2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Назначение электростанций в энергетике</w:t>
      </w:r>
    </w:p>
    <w:p w:rsidR="00E57C26" w:rsidRPr="00E57C26" w:rsidRDefault="00E57C2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Виды электрических станций по способу выработки электрической энергии</w:t>
      </w:r>
    </w:p>
    <w:p w:rsidR="00E57C26" w:rsidRPr="00E57C26" w:rsidRDefault="00E57C2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Виды турбин используемых на электростанциях различного назначения</w:t>
      </w:r>
    </w:p>
    <w:p w:rsidR="00E57C26" w:rsidRPr="00E57C26" w:rsidRDefault="00E57C2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 xml:space="preserve">Отличие ГТУ от ПГУ </w:t>
      </w:r>
    </w:p>
    <w:p w:rsidR="000F39A9" w:rsidRPr="000F39A9" w:rsidRDefault="000F39A9"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 xml:space="preserve">Назначение синхронных компенсаторов, реакторов и батарей статических конденсаторов в энергосистеме что такое компенсация реактивной мощности </w:t>
      </w:r>
    </w:p>
    <w:p w:rsidR="0068413C" w:rsidRDefault="00ED67A0" w:rsidP="005221DC">
      <w:pPr>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Оборудование электрических станций  и подстанций</w:t>
      </w:r>
    </w:p>
    <w:p w:rsidR="00ED67A0" w:rsidRP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sidRPr="001C4DC2">
        <w:rPr>
          <w:rFonts w:ascii="Times New Roman" w:eastAsia="TimesNewRoman" w:hAnsi="Times New Roman" w:cs="Times New Roman"/>
          <w:sz w:val="26"/>
          <w:szCs w:val="26"/>
          <w:lang w:eastAsia="ru-RU"/>
        </w:rPr>
        <w:t>Виды коротких замыканий в энергосистемах</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Гашение электрической дуги в коммутационных аппаратах электрических сетей</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Назначение коммутационных аппаратов до 1000 В и выше, виды и их устройство</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Предохранители их устройство и назначение</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дугогасительное устройство  и где оно применяется</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Измерительные трансформаторы,  назначение, виды и принцип работы</w:t>
      </w:r>
    </w:p>
    <w:p w:rsidR="001C4DC2"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Виды главных схем электрических соединений подстанций</w:t>
      </w:r>
    </w:p>
    <w:p w:rsidR="00241D86"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ОРУ, ЗРУ, КРУН, КРУЭ, КРУ и оборудование устанавливаемое на этих обьектах</w:t>
      </w:r>
    </w:p>
    <w:p w:rsidR="00241D86"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Собственные нужды подстанций и электростанций</w:t>
      </w:r>
    </w:p>
    <w:p w:rsidR="00241D86"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Молниезащита ,виды, принцип действия  и назначение</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Какими устройствами защищается подстанция от перенапряжения</w:t>
      </w:r>
    </w:p>
    <w:p w:rsidR="00241D86"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Заземляющее устройство, виды, назначение и принцип действия</w:t>
      </w:r>
    </w:p>
    <w:p w:rsidR="00ED67A0" w:rsidRDefault="00ED67A0" w:rsidP="005221DC">
      <w:pPr>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Техническое обслуживание электрооборудования электростанций и подстанций</w:t>
      </w:r>
    </w:p>
    <w:p w:rsidR="00ED67A0" w:rsidRPr="008530BF" w:rsidRDefault="00241D8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Техническое обслуживание трансформаторов</w:t>
      </w:r>
    </w:p>
    <w:p w:rsidR="00241D86" w:rsidRPr="00241D86" w:rsidRDefault="00241D8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Виды технического обслуживания электрических машин</w:t>
      </w:r>
    </w:p>
    <w:p w:rsidR="00241D86" w:rsidRPr="00241D86" w:rsidRDefault="00241D8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lastRenderedPageBreak/>
        <w:t>В чём заключается обслуживание оборудования на подстанциях</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sidRPr="000F39A9">
        <w:rPr>
          <w:rFonts w:ascii="Times New Roman" w:eastAsia="TimesNewRoman" w:hAnsi="Times New Roman" w:cs="Times New Roman"/>
          <w:sz w:val="26"/>
          <w:szCs w:val="26"/>
          <w:lang w:eastAsia="ru-RU"/>
        </w:rPr>
        <w:t xml:space="preserve">Номинальные режимы работы и перегрузки </w:t>
      </w:r>
      <w:r>
        <w:rPr>
          <w:rFonts w:ascii="Times New Roman" w:eastAsia="TimesNewRoman" w:hAnsi="Times New Roman" w:cs="Times New Roman"/>
          <w:sz w:val="26"/>
          <w:szCs w:val="26"/>
          <w:lang w:eastAsia="ru-RU"/>
        </w:rPr>
        <w:t>трансформаторов</w:t>
      </w:r>
    </w:p>
    <w:p w:rsidR="00241D86"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Обслуживание синхронных компенсаторов, реакторов и конденсаторов</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БСК, УШР, СК</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входит в обьём работ по обслуживанию выключателей</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Техника операций с разъединителями</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РВМГ, РВС, РТ, ОПН</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ТФЗМ, ТФНД, ТВТ, ТВ, ТПЛ, ТШП, ЗНОЛ, ТТНП</w:t>
      </w:r>
    </w:p>
    <w:p w:rsidR="000F39A9" w:rsidRDefault="008530BF"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Обслуживание измерительных трансформаторов</w:t>
      </w:r>
    </w:p>
    <w:p w:rsidR="008530BF" w:rsidRDefault="008530BF"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Уход и обслуживание заземляющего устройства</w:t>
      </w:r>
    </w:p>
    <w:p w:rsidR="008530BF" w:rsidRDefault="008530BF"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Уход и обслуживание молниезащиты подстанции</w:t>
      </w:r>
    </w:p>
    <w:p w:rsidR="008530BF" w:rsidRDefault="008530BF"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Для чего нужны аккумуляторные батареи на подстанциях</w:t>
      </w:r>
    </w:p>
    <w:p w:rsidR="00ED67A0" w:rsidRPr="00ED67A0" w:rsidRDefault="00ED67A0" w:rsidP="002D7E26">
      <w:pPr>
        <w:tabs>
          <w:tab w:val="left" w:pos="993"/>
        </w:tabs>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Монтаж  и ремонт электрооборудования электростанций и подстанций</w:t>
      </w:r>
    </w:p>
    <w:p w:rsidR="00ED67A0" w:rsidRDefault="008530BF" w:rsidP="002D7E26">
      <w:pPr>
        <w:pStyle w:val="a3"/>
        <w:numPr>
          <w:ilvl w:val="0"/>
          <w:numId w:val="25"/>
        </w:numPr>
        <w:tabs>
          <w:tab w:val="left" w:pos="993"/>
        </w:tabs>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В чем заключается технология монтажа оборудования</w:t>
      </w:r>
    </w:p>
    <w:p w:rsidR="008530BF" w:rsidRDefault="008530BF" w:rsidP="002D7E26">
      <w:pPr>
        <w:pStyle w:val="a3"/>
        <w:numPr>
          <w:ilvl w:val="0"/>
          <w:numId w:val="25"/>
        </w:numPr>
        <w:tabs>
          <w:tab w:val="left" w:pos="993"/>
        </w:tabs>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На какой стадии производится монтаж оборудования </w:t>
      </w:r>
    </w:p>
    <w:p w:rsidR="008530BF" w:rsidRDefault="008530BF" w:rsidP="002D7E26">
      <w:pPr>
        <w:pStyle w:val="a3"/>
        <w:numPr>
          <w:ilvl w:val="0"/>
          <w:numId w:val="25"/>
        </w:numPr>
        <w:tabs>
          <w:tab w:val="left" w:pos="993"/>
        </w:tabs>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Опишите последовательность монтажа разьединителей</w:t>
      </w:r>
    </w:p>
    <w:p w:rsidR="008530BF" w:rsidRDefault="008530BF" w:rsidP="002D7E26">
      <w:pPr>
        <w:pStyle w:val="a3"/>
        <w:numPr>
          <w:ilvl w:val="0"/>
          <w:numId w:val="25"/>
        </w:numPr>
        <w:tabs>
          <w:tab w:val="left" w:pos="993"/>
        </w:tabs>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Опишите последовательность монтажа выключателей </w:t>
      </w:r>
    </w:p>
    <w:p w:rsidR="0078790B" w:rsidRDefault="0078790B" w:rsidP="0068413C">
      <w:pPr>
        <w:spacing w:after="0" w:line="240" w:lineRule="auto"/>
        <w:ind w:left="284" w:hanging="284"/>
        <w:contextualSpacing/>
        <w:rPr>
          <w:rFonts w:ascii="Times New Roman" w:eastAsia="Times New Roman" w:hAnsi="Times New Roman" w:cs="Times New Roman"/>
          <w:b/>
          <w:sz w:val="26"/>
          <w:szCs w:val="26"/>
          <w:lang w:eastAsia="ru-RU"/>
        </w:rPr>
      </w:pPr>
    </w:p>
    <w:p w:rsidR="00740B0C" w:rsidRDefault="00740B0C" w:rsidP="00740B0C">
      <w:pPr>
        <w:spacing w:after="0" w:line="240" w:lineRule="auto"/>
        <w:ind w:firstLine="709"/>
        <w:jc w:val="both"/>
        <w:rPr>
          <w:rFonts w:ascii="Times New Roman" w:eastAsia="Times New Roman" w:hAnsi="Times New Roman" w:cs="Times New Roman"/>
          <w:b/>
          <w:color w:val="FF0000"/>
          <w:sz w:val="26"/>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C3389F" w:rsidRDefault="00C3389F"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0F25D9" w:rsidRPr="002918D3" w:rsidRDefault="00E57981" w:rsidP="002918D3">
      <w:pPr>
        <w:pStyle w:val="a3"/>
        <w:numPr>
          <w:ilvl w:val="0"/>
          <w:numId w:val="27"/>
        </w:numPr>
        <w:spacing w:after="0" w:line="240" w:lineRule="auto"/>
        <w:rPr>
          <w:rFonts w:ascii="Times New Roman" w:eastAsia="TimesNewRoman" w:hAnsi="Times New Roman" w:cs="Times New Roman"/>
          <w:sz w:val="26"/>
          <w:szCs w:val="26"/>
          <w:lang w:eastAsia="ru-RU"/>
        </w:rPr>
      </w:pPr>
      <w:r w:rsidRPr="002918D3">
        <w:rPr>
          <w:rFonts w:ascii="Times New Roman" w:eastAsia="TimesNewRoman" w:hAnsi="Times New Roman" w:cs="Times New Roman"/>
          <w:b/>
          <w:sz w:val="28"/>
          <w:szCs w:val="26"/>
          <w:lang w:eastAsia="ru-RU"/>
        </w:rPr>
        <w:t>КОНТРОЛЬНАЯ РАБОТА</w:t>
      </w:r>
      <w:r w:rsidR="008C4EE9" w:rsidRPr="002918D3">
        <w:rPr>
          <w:rFonts w:ascii="Times New Roman" w:eastAsia="TimesNewRoman" w:hAnsi="Times New Roman" w:cs="Times New Roman"/>
          <w:b/>
          <w:sz w:val="28"/>
          <w:szCs w:val="26"/>
          <w:lang w:eastAsia="ru-RU"/>
        </w:rPr>
        <w:t xml:space="preserve"> № 1 </w:t>
      </w:r>
      <w:r w:rsidRPr="002918D3">
        <w:rPr>
          <w:rFonts w:ascii="Times New Roman" w:eastAsia="TimesNewRoman" w:hAnsi="Times New Roman" w:cs="Times New Roman"/>
          <w:b/>
          <w:sz w:val="28"/>
          <w:szCs w:val="26"/>
          <w:lang w:eastAsia="ru-RU"/>
        </w:rPr>
        <w:t>ПО</w:t>
      </w:r>
      <w:r w:rsidR="000F25D9" w:rsidRPr="002918D3">
        <w:rPr>
          <w:rFonts w:ascii="Times New Roman" w:eastAsia="TimesNewRoman" w:hAnsi="Times New Roman" w:cs="Times New Roman"/>
          <w:b/>
          <w:sz w:val="28"/>
          <w:szCs w:val="26"/>
          <w:lang w:eastAsia="ru-RU"/>
        </w:rPr>
        <w:t xml:space="preserve"> МДК-01.01 </w:t>
      </w:r>
      <w:r w:rsidR="000F25D9" w:rsidRPr="002918D3">
        <w:rPr>
          <w:rFonts w:ascii="Times New Roman" w:eastAsia="TimesNewRoman" w:hAnsi="Times New Roman" w:cs="Times New Roman"/>
          <w:sz w:val="26"/>
          <w:szCs w:val="26"/>
          <w:lang w:eastAsia="ru-RU"/>
        </w:rPr>
        <w:t>“</w:t>
      </w:r>
      <w:r w:rsidR="000F25D9" w:rsidRPr="002918D3">
        <w:rPr>
          <w:rFonts w:ascii="Times New Roman" w:eastAsia="Calibri" w:hAnsi="Times New Roman" w:cs="Times New Roman"/>
          <w:bCs/>
          <w:sz w:val="24"/>
          <w:szCs w:val="24"/>
        </w:rPr>
        <w:t>Техническое обслуживание электрооборудования электрических станций, сетей и систем</w:t>
      </w:r>
      <w:r w:rsidR="000F25D9" w:rsidRPr="002918D3">
        <w:rPr>
          <w:rFonts w:ascii="Times New Roman" w:eastAsia="TimesNewRoman" w:hAnsi="Times New Roman" w:cs="Times New Roman"/>
          <w:sz w:val="26"/>
          <w:szCs w:val="26"/>
          <w:lang w:eastAsia="ru-RU"/>
        </w:rPr>
        <w:t>”</w:t>
      </w:r>
      <w:r w:rsidRPr="002918D3">
        <w:rPr>
          <w:rFonts w:ascii="Times New Roman" w:eastAsia="TimesNewRoman" w:hAnsi="Times New Roman" w:cs="Times New Roman"/>
          <w:sz w:val="26"/>
          <w:szCs w:val="26"/>
          <w:lang w:eastAsia="ru-RU"/>
        </w:rPr>
        <w:t>.</w:t>
      </w:r>
    </w:p>
    <w:p w:rsidR="000F25D9" w:rsidRDefault="000F25D9" w:rsidP="006C0F97">
      <w:pPr>
        <w:spacing w:after="0" w:line="240" w:lineRule="auto"/>
        <w:ind w:firstLine="142"/>
        <w:rPr>
          <w:rFonts w:ascii="Times New Roman" w:eastAsia="TimesNewRoman" w:hAnsi="Times New Roman" w:cs="Times New Roman"/>
          <w:color w:val="FF0000"/>
          <w:sz w:val="26"/>
          <w:szCs w:val="26"/>
          <w:lang w:eastAsia="ru-RU"/>
        </w:rPr>
      </w:pPr>
    </w:p>
    <w:p w:rsidR="0007145E" w:rsidRPr="0007145E" w:rsidRDefault="00E57981" w:rsidP="00E57981">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№1</w:t>
      </w:r>
    </w:p>
    <w:p w:rsidR="0007145E" w:rsidRDefault="0007145E"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Опишите технологию получения электроэнергии на ГЭС. Изобразите структурную схему ГЭС и опишите назначение её основных узлов. </w:t>
      </w:r>
      <w:r w:rsidRPr="0007145E">
        <w:rPr>
          <w:rFonts w:ascii="Times New Roman" w:hAnsi="Times New Roman" w:cs="Times New Roman"/>
          <w:sz w:val="26"/>
          <w:szCs w:val="26"/>
        </w:rPr>
        <w:t xml:space="preserve">Каков принцип работы трансформаторов. Из каких частей состоит активная часть трансформатора и каково их назначение. </w:t>
      </w:r>
    </w:p>
    <w:p w:rsidR="0007145E" w:rsidRDefault="0007145E"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Перечислите коммутационные аппараты подстанции – 220/110/10 кВ. Опишите назначение выключателей и принцип гашения дуги в воздушных выключателях.</w:t>
      </w:r>
    </w:p>
    <w:p w:rsidR="0007145E" w:rsidRDefault="0007145E"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Номинальные режимы работы генераторов и их обслуживание.</w:t>
      </w:r>
    </w:p>
    <w:p w:rsidR="0007145E" w:rsidRDefault="0007145E"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Для чего  и как устанавливают молниеотводы на территории  электроустановки.</w:t>
      </w:r>
    </w:p>
    <w:p w:rsidR="009B2803" w:rsidRDefault="009B2803"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9B2803" w:rsidRDefault="009B2803"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9B2803" w:rsidRDefault="009B2803"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9B2803" w:rsidRPr="0007145E" w:rsidRDefault="009B2803" w:rsidP="009B2803">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w:t>
      </w:r>
      <w:r>
        <w:rPr>
          <w:rFonts w:ascii="Times New Roman" w:hAnsi="Times New Roman" w:cs="Times New Roman"/>
          <w:b/>
          <w:sz w:val="32"/>
          <w:szCs w:val="26"/>
        </w:rPr>
        <w:t>2</w:t>
      </w:r>
    </w:p>
    <w:p w:rsidR="009B2803" w:rsidRPr="00A16BF5" w:rsidRDefault="00A16BF5" w:rsidP="00922732">
      <w:pPr>
        <w:pStyle w:val="a3"/>
        <w:numPr>
          <w:ilvl w:val="0"/>
          <w:numId w:val="7"/>
        </w:numPr>
        <w:spacing w:after="0" w:line="240" w:lineRule="auto"/>
        <w:rPr>
          <w:rFonts w:ascii="Times New Roman" w:hAnsi="Times New Roman" w:cs="Times New Roman"/>
          <w:sz w:val="26"/>
          <w:szCs w:val="26"/>
        </w:rPr>
      </w:pPr>
      <w:r w:rsidRPr="00A16BF5">
        <w:rPr>
          <w:rFonts w:ascii="Times New Roman" w:hAnsi="Times New Roman" w:cs="Times New Roman"/>
          <w:sz w:val="26"/>
          <w:szCs w:val="26"/>
        </w:rPr>
        <w:t>Назначение и роль теплоэлектростанций типа ГРЭС в энергосистеме. Изобразить структурную схему ТЭС (ГРЭС) и поясните принцип выработки электроэнергии по её основным узлам. Каковы достоинства трёхобмоточных трансформаторов.Из каких участков состоит магнитная цепь явнополюсной синхронной машины.</w:t>
      </w:r>
    </w:p>
    <w:p w:rsidR="009B2803" w:rsidRPr="00A16BF5" w:rsidRDefault="00A16BF5" w:rsidP="00922732">
      <w:pPr>
        <w:pStyle w:val="a3"/>
        <w:numPr>
          <w:ilvl w:val="0"/>
          <w:numId w:val="7"/>
        </w:numPr>
        <w:spacing w:after="0" w:line="240" w:lineRule="auto"/>
        <w:rPr>
          <w:rFonts w:ascii="Times New Roman" w:hAnsi="Times New Roman" w:cs="Times New Roman"/>
          <w:sz w:val="26"/>
          <w:szCs w:val="26"/>
        </w:rPr>
      </w:pPr>
      <w:r w:rsidRPr="00A16BF5">
        <w:rPr>
          <w:rFonts w:ascii="Times New Roman" w:hAnsi="Times New Roman" w:cs="Times New Roman"/>
          <w:sz w:val="26"/>
          <w:szCs w:val="26"/>
        </w:rPr>
        <w:t xml:space="preserve">Комплектное распределительное устройство с элегазовой изоляцией, что это такое. </w:t>
      </w:r>
      <w:r w:rsidR="009B2803" w:rsidRPr="00A16BF5">
        <w:rPr>
          <w:rFonts w:ascii="Times New Roman" w:hAnsi="Times New Roman" w:cs="Times New Roman"/>
          <w:sz w:val="26"/>
          <w:szCs w:val="26"/>
        </w:rPr>
        <w:t xml:space="preserve"> Опишите назначение выключателей и принцип гашения дуги в </w:t>
      </w:r>
      <w:r w:rsidRPr="00A16BF5">
        <w:rPr>
          <w:rFonts w:ascii="Times New Roman" w:hAnsi="Times New Roman" w:cs="Times New Roman"/>
          <w:sz w:val="26"/>
          <w:szCs w:val="26"/>
        </w:rPr>
        <w:t>элегазовых выключателях</w:t>
      </w:r>
      <w:r w:rsidR="009B2803" w:rsidRPr="00A16BF5">
        <w:rPr>
          <w:rFonts w:ascii="Times New Roman" w:hAnsi="Times New Roman" w:cs="Times New Roman"/>
          <w:sz w:val="26"/>
          <w:szCs w:val="26"/>
        </w:rPr>
        <w:t>.</w:t>
      </w:r>
    </w:p>
    <w:p w:rsidR="009B2803" w:rsidRPr="00A16BF5" w:rsidRDefault="00A16BF5" w:rsidP="00922732">
      <w:pPr>
        <w:pStyle w:val="a3"/>
        <w:numPr>
          <w:ilvl w:val="0"/>
          <w:numId w:val="7"/>
        </w:numPr>
        <w:spacing w:after="0" w:line="240" w:lineRule="auto"/>
        <w:rPr>
          <w:rFonts w:ascii="Times New Roman" w:hAnsi="Times New Roman" w:cs="Times New Roman"/>
          <w:sz w:val="26"/>
          <w:szCs w:val="26"/>
        </w:rPr>
      </w:pPr>
      <w:r w:rsidRPr="00A16BF5">
        <w:rPr>
          <w:rFonts w:ascii="Times New Roman" w:hAnsi="Times New Roman" w:cs="Times New Roman"/>
          <w:sz w:val="26"/>
          <w:szCs w:val="26"/>
        </w:rPr>
        <w:t>Требования к распределительным устройствам и их обслуживание</w:t>
      </w:r>
      <w:r w:rsidR="009B2803" w:rsidRPr="00A16BF5">
        <w:rPr>
          <w:rFonts w:ascii="Times New Roman" w:hAnsi="Times New Roman" w:cs="Times New Roman"/>
          <w:sz w:val="26"/>
          <w:szCs w:val="26"/>
        </w:rPr>
        <w:t>.</w:t>
      </w:r>
    </w:p>
    <w:p w:rsidR="009B2803" w:rsidRPr="00A16BF5" w:rsidRDefault="00A16BF5" w:rsidP="00922732">
      <w:pPr>
        <w:pStyle w:val="a3"/>
        <w:numPr>
          <w:ilvl w:val="0"/>
          <w:numId w:val="7"/>
        </w:numPr>
        <w:spacing w:after="0" w:line="240" w:lineRule="auto"/>
        <w:rPr>
          <w:rFonts w:ascii="Times New Roman" w:hAnsi="Times New Roman" w:cs="Times New Roman"/>
          <w:sz w:val="26"/>
          <w:szCs w:val="26"/>
        </w:rPr>
      </w:pPr>
      <w:r w:rsidRPr="00A16BF5">
        <w:rPr>
          <w:rFonts w:ascii="Times New Roman" w:hAnsi="Times New Roman" w:cs="Times New Roman"/>
          <w:sz w:val="26"/>
          <w:szCs w:val="26"/>
        </w:rPr>
        <w:t>Опишите конструкцию, назначение  и принцип действия вентильных разрядников</w:t>
      </w:r>
      <w:r w:rsidR="009B2803" w:rsidRPr="00A16BF5">
        <w:rPr>
          <w:rFonts w:ascii="Times New Roman" w:hAnsi="Times New Roman" w:cs="Times New Roman"/>
          <w:sz w:val="26"/>
          <w:szCs w:val="26"/>
        </w:rPr>
        <w:t>.</w:t>
      </w:r>
    </w:p>
    <w:p w:rsidR="009B2803" w:rsidRDefault="009B2803" w:rsidP="00922732">
      <w:pPr>
        <w:pStyle w:val="a3"/>
        <w:numPr>
          <w:ilvl w:val="0"/>
          <w:numId w:val="7"/>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9B2803" w:rsidRDefault="009B2803" w:rsidP="00922732">
      <w:pPr>
        <w:pStyle w:val="a3"/>
        <w:numPr>
          <w:ilvl w:val="0"/>
          <w:numId w:val="7"/>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9B2803" w:rsidRDefault="009B2803" w:rsidP="00922732">
      <w:pPr>
        <w:pStyle w:val="a3"/>
        <w:numPr>
          <w:ilvl w:val="0"/>
          <w:numId w:val="7"/>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A16BF5" w:rsidRPr="0007145E" w:rsidRDefault="00A16BF5" w:rsidP="00A16BF5">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w:t>
      </w:r>
      <w:r>
        <w:rPr>
          <w:rFonts w:ascii="Times New Roman" w:hAnsi="Times New Roman" w:cs="Times New Roman"/>
          <w:b/>
          <w:sz w:val="32"/>
          <w:szCs w:val="26"/>
        </w:rPr>
        <w:t>3</w:t>
      </w:r>
    </w:p>
    <w:p w:rsidR="00A16BF5" w:rsidRPr="001C32A4" w:rsidRDefault="001C32A4" w:rsidP="00922732">
      <w:pPr>
        <w:pStyle w:val="a3"/>
        <w:numPr>
          <w:ilvl w:val="0"/>
          <w:numId w:val="8"/>
        </w:numPr>
        <w:spacing w:after="0" w:line="240" w:lineRule="auto"/>
        <w:rPr>
          <w:rFonts w:ascii="Times New Roman" w:hAnsi="Times New Roman" w:cs="Times New Roman"/>
          <w:sz w:val="26"/>
          <w:szCs w:val="26"/>
        </w:rPr>
      </w:pPr>
      <w:r w:rsidRPr="001C32A4">
        <w:rPr>
          <w:rFonts w:ascii="Times New Roman" w:hAnsi="Times New Roman" w:cs="Times New Roman"/>
          <w:sz w:val="26"/>
          <w:szCs w:val="26"/>
        </w:rPr>
        <w:t>Что общего и в чём различие конструкций турбо- и гидрогенераторов.Каки</w:t>
      </w:r>
      <w:r>
        <w:rPr>
          <w:rFonts w:ascii="Times New Roman" w:hAnsi="Times New Roman" w:cs="Times New Roman"/>
          <w:sz w:val="26"/>
          <w:szCs w:val="26"/>
        </w:rPr>
        <w:t>е участки содержит магнитная це</w:t>
      </w:r>
      <w:r w:rsidRPr="001C32A4">
        <w:rPr>
          <w:rFonts w:ascii="Times New Roman" w:hAnsi="Times New Roman" w:cs="Times New Roman"/>
          <w:sz w:val="26"/>
          <w:szCs w:val="26"/>
        </w:rPr>
        <w:t>пь машины постоянного тока. Объясните когда устанавливаются  автотрансформаторы, а когда трансформаторы</w:t>
      </w:r>
      <w:r w:rsidR="00A16BF5" w:rsidRPr="001C32A4">
        <w:rPr>
          <w:rFonts w:ascii="Times New Roman" w:hAnsi="Times New Roman" w:cs="Times New Roman"/>
          <w:sz w:val="26"/>
          <w:szCs w:val="26"/>
        </w:rPr>
        <w:t xml:space="preserve">. </w:t>
      </w:r>
    </w:p>
    <w:p w:rsidR="00A16BF5" w:rsidRPr="001C32A4" w:rsidRDefault="001C32A4" w:rsidP="00922732">
      <w:pPr>
        <w:pStyle w:val="a3"/>
        <w:numPr>
          <w:ilvl w:val="0"/>
          <w:numId w:val="8"/>
        </w:numPr>
        <w:spacing w:after="0" w:line="240" w:lineRule="auto"/>
        <w:rPr>
          <w:rFonts w:ascii="Times New Roman" w:hAnsi="Times New Roman" w:cs="Times New Roman"/>
          <w:sz w:val="26"/>
          <w:szCs w:val="26"/>
        </w:rPr>
      </w:pPr>
      <w:r w:rsidRPr="001C32A4">
        <w:rPr>
          <w:rFonts w:ascii="Times New Roman" w:hAnsi="Times New Roman" w:cs="Times New Roman"/>
          <w:sz w:val="26"/>
          <w:szCs w:val="26"/>
        </w:rPr>
        <w:t>Источники оперативного тока на подстанции. Опишите принцип действия аккумуляторов.</w:t>
      </w:r>
    </w:p>
    <w:p w:rsidR="00A16BF5" w:rsidRPr="001C32A4" w:rsidRDefault="001C32A4" w:rsidP="00922732">
      <w:pPr>
        <w:pStyle w:val="a3"/>
        <w:numPr>
          <w:ilvl w:val="0"/>
          <w:numId w:val="8"/>
        </w:numPr>
        <w:spacing w:after="0" w:line="240" w:lineRule="auto"/>
        <w:rPr>
          <w:rFonts w:ascii="Times New Roman" w:hAnsi="Times New Roman" w:cs="Times New Roman"/>
          <w:sz w:val="26"/>
          <w:szCs w:val="26"/>
        </w:rPr>
      </w:pPr>
      <w:r w:rsidRPr="001C32A4">
        <w:rPr>
          <w:rFonts w:ascii="Times New Roman" w:hAnsi="Times New Roman" w:cs="Times New Roman"/>
          <w:sz w:val="26"/>
          <w:szCs w:val="26"/>
        </w:rPr>
        <w:t>Требования к обслуживанию силовых трансформаторов</w:t>
      </w:r>
      <w:r w:rsidR="00A16BF5" w:rsidRPr="001C32A4">
        <w:rPr>
          <w:rFonts w:ascii="Times New Roman" w:hAnsi="Times New Roman" w:cs="Times New Roman"/>
          <w:sz w:val="26"/>
          <w:szCs w:val="26"/>
        </w:rPr>
        <w:t>.</w:t>
      </w:r>
    </w:p>
    <w:p w:rsidR="00A16BF5" w:rsidRPr="001C32A4" w:rsidRDefault="001C32A4" w:rsidP="00922732">
      <w:pPr>
        <w:pStyle w:val="a3"/>
        <w:numPr>
          <w:ilvl w:val="0"/>
          <w:numId w:val="8"/>
        </w:numPr>
        <w:spacing w:after="0" w:line="240" w:lineRule="auto"/>
        <w:rPr>
          <w:rFonts w:ascii="Times New Roman" w:hAnsi="Times New Roman" w:cs="Times New Roman"/>
          <w:sz w:val="26"/>
          <w:szCs w:val="26"/>
        </w:rPr>
      </w:pPr>
      <w:r w:rsidRPr="001C32A4">
        <w:rPr>
          <w:rFonts w:ascii="Times New Roman" w:hAnsi="Times New Roman" w:cs="Times New Roman"/>
          <w:sz w:val="26"/>
          <w:szCs w:val="26"/>
        </w:rPr>
        <w:t>В чём отличие магнитных разрядников и ограничителей перенапряжения</w:t>
      </w:r>
      <w:r w:rsidR="00A16BF5" w:rsidRPr="001C32A4">
        <w:rPr>
          <w:rFonts w:ascii="Times New Roman" w:hAnsi="Times New Roman" w:cs="Times New Roman"/>
          <w:sz w:val="26"/>
          <w:szCs w:val="26"/>
        </w:rPr>
        <w:t>.</w:t>
      </w:r>
    </w:p>
    <w:p w:rsidR="00A16BF5" w:rsidRDefault="00A16BF5" w:rsidP="00922732">
      <w:pPr>
        <w:pStyle w:val="a3"/>
        <w:numPr>
          <w:ilvl w:val="0"/>
          <w:numId w:val="8"/>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A16BF5" w:rsidRDefault="00A16BF5" w:rsidP="00922732">
      <w:pPr>
        <w:pStyle w:val="a3"/>
        <w:numPr>
          <w:ilvl w:val="0"/>
          <w:numId w:val="8"/>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A16BF5" w:rsidRDefault="00A16BF5" w:rsidP="00922732">
      <w:pPr>
        <w:pStyle w:val="a3"/>
        <w:numPr>
          <w:ilvl w:val="0"/>
          <w:numId w:val="8"/>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1C32A4" w:rsidRPr="0007145E" w:rsidRDefault="001C32A4" w:rsidP="001C32A4">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w:t>
      </w:r>
      <w:r>
        <w:rPr>
          <w:rFonts w:ascii="Times New Roman" w:hAnsi="Times New Roman" w:cs="Times New Roman"/>
          <w:b/>
          <w:sz w:val="32"/>
          <w:szCs w:val="26"/>
        </w:rPr>
        <w:t>4</w:t>
      </w:r>
    </w:p>
    <w:p w:rsidR="001C32A4" w:rsidRP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Почему   увеличением механической нагрузки на вал асинхронного двигателя возрастает потребляемая из сети двигателем мощность.Что такое группа соединения обмоток трансформаторов. </w:t>
      </w:r>
    </w:p>
    <w:p w:rsidR="001C32A4" w:rsidRP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Какие различия в конструкции и принципе работы горизонтально-поворотных разъединителей и разъединителей пантографного типа.</w:t>
      </w:r>
      <w:r w:rsidR="0064284E">
        <w:rPr>
          <w:rFonts w:ascii="Times New Roman" w:hAnsi="Times New Roman" w:cs="Times New Roman"/>
          <w:sz w:val="26"/>
          <w:szCs w:val="26"/>
        </w:rPr>
        <w:t xml:space="preserve"> На какие классы напряжения они применяются.</w:t>
      </w:r>
    </w:p>
    <w:p w:rsidR="001C32A4" w:rsidRPr="001C32A4" w:rsidRDefault="0064284E"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Обслуживание реакторов</w:t>
      </w:r>
      <w:r w:rsidR="001C32A4" w:rsidRPr="001C32A4">
        <w:rPr>
          <w:rFonts w:ascii="Times New Roman" w:hAnsi="Times New Roman" w:cs="Times New Roman"/>
          <w:sz w:val="26"/>
          <w:szCs w:val="26"/>
        </w:rPr>
        <w:t>.</w:t>
      </w:r>
    </w:p>
    <w:p w:rsidR="001C32A4" w:rsidRPr="001C32A4" w:rsidRDefault="0064284E"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Где применяются трубчатые разрядники и опишите принцип их действия.</w:t>
      </w:r>
    </w:p>
    <w:p w:rsid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64284E" w:rsidRPr="0007145E" w:rsidRDefault="0064284E" w:rsidP="0064284E">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w:t>
      </w:r>
      <w:r>
        <w:rPr>
          <w:rFonts w:ascii="Times New Roman" w:hAnsi="Times New Roman" w:cs="Times New Roman"/>
          <w:b/>
          <w:sz w:val="32"/>
          <w:szCs w:val="26"/>
        </w:rPr>
        <w:t>5</w:t>
      </w:r>
    </w:p>
    <w:p w:rsidR="0064284E" w:rsidRPr="00400AE8" w:rsidRDefault="0064284E" w:rsidP="00922732">
      <w:pPr>
        <w:pStyle w:val="a3"/>
        <w:numPr>
          <w:ilvl w:val="0"/>
          <w:numId w:val="10"/>
        </w:numPr>
        <w:spacing w:after="0" w:line="240" w:lineRule="auto"/>
        <w:rPr>
          <w:rFonts w:ascii="Times New Roman" w:hAnsi="Times New Roman" w:cs="Times New Roman"/>
          <w:sz w:val="26"/>
          <w:szCs w:val="26"/>
        </w:rPr>
      </w:pPr>
      <w:r w:rsidRPr="00400AE8">
        <w:rPr>
          <w:rFonts w:ascii="Times New Roman" w:hAnsi="Times New Roman" w:cs="Times New Roman"/>
          <w:sz w:val="26"/>
          <w:szCs w:val="26"/>
        </w:rPr>
        <w:t>Какие ЭДС наводят  в обмотке  статора  явнополюсного  синхронного  генератора  магнитные потоки  реакции якоря  и каким  индуктивным сопротивлениям  эти ЭДС  эквивалентны.   Опишите принцип действия асинхронной машины.</w:t>
      </w:r>
    </w:p>
    <w:p w:rsidR="0064284E" w:rsidRPr="00400AE8" w:rsidRDefault="0064284E" w:rsidP="00922732">
      <w:pPr>
        <w:pStyle w:val="a3"/>
        <w:numPr>
          <w:ilvl w:val="0"/>
          <w:numId w:val="10"/>
        </w:numPr>
        <w:spacing w:after="0" w:line="240" w:lineRule="auto"/>
        <w:rPr>
          <w:rFonts w:ascii="Times New Roman" w:hAnsi="Times New Roman" w:cs="Times New Roman"/>
          <w:sz w:val="26"/>
          <w:szCs w:val="26"/>
        </w:rPr>
      </w:pPr>
      <w:r w:rsidRPr="00400AE8">
        <w:rPr>
          <w:rFonts w:ascii="Times New Roman" w:hAnsi="Times New Roman" w:cs="Times New Roman"/>
          <w:sz w:val="26"/>
          <w:szCs w:val="26"/>
        </w:rPr>
        <w:t>Опишите назначение линейной изоляции на подстанции и её виды. Какая мощность протекает по системе шин транзитной подстанции, по отношению к максимальной мощности потребления</w:t>
      </w:r>
      <w:r w:rsidR="00400AE8" w:rsidRPr="00400AE8">
        <w:rPr>
          <w:rFonts w:ascii="Times New Roman" w:hAnsi="Times New Roman" w:cs="Times New Roman"/>
          <w:sz w:val="26"/>
          <w:szCs w:val="26"/>
        </w:rPr>
        <w:t>,</w:t>
      </w:r>
      <w:r w:rsidRPr="00400AE8">
        <w:rPr>
          <w:rFonts w:ascii="Times New Roman" w:hAnsi="Times New Roman" w:cs="Times New Roman"/>
          <w:sz w:val="26"/>
          <w:szCs w:val="26"/>
        </w:rPr>
        <w:t xml:space="preserve"> потребителями данной подстанции.</w:t>
      </w:r>
    </w:p>
    <w:p w:rsidR="0064284E" w:rsidRPr="00400AE8" w:rsidRDefault="00400AE8" w:rsidP="00922732">
      <w:pPr>
        <w:pStyle w:val="a3"/>
        <w:numPr>
          <w:ilvl w:val="0"/>
          <w:numId w:val="10"/>
        </w:numPr>
        <w:spacing w:after="0" w:line="240" w:lineRule="auto"/>
        <w:rPr>
          <w:rFonts w:ascii="Times New Roman" w:hAnsi="Times New Roman" w:cs="Times New Roman"/>
          <w:sz w:val="26"/>
          <w:szCs w:val="26"/>
        </w:rPr>
      </w:pPr>
      <w:r w:rsidRPr="00400AE8">
        <w:rPr>
          <w:rFonts w:ascii="Times New Roman" w:hAnsi="Times New Roman" w:cs="Times New Roman"/>
          <w:sz w:val="26"/>
          <w:szCs w:val="26"/>
        </w:rPr>
        <w:t>Требования к обслуживанию синхронных компенсаторов</w:t>
      </w:r>
      <w:r w:rsidR="0064284E" w:rsidRPr="00400AE8">
        <w:rPr>
          <w:rFonts w:ascii="Times New Roman" w:hAnsi="Times New Roman" w:cs="Times New Roman"/>
          <w:sz w:val="26"/>
          <w:szCs w:val="26"/>
        </w:rPr>
        <w:t>.</w:t>
      </w:r>
    </w:p>
    <w:p w:rsidR="0064284E" w:rsidRPr="00400AE8" w:rsidRDefault="00400AE8" w:rsidP="00922732">
      <w:pPr>
        <w:pStyle w:val="a3"/>
        <w:numPr>
          <w:ilvl w:val="0"/>
          <w:numId w:val="10"/>
        </w:numPr>
        <w:spacing w:after="0" w:line="240" w:lineRule="auto"/>
        <w:rPr>
          <w:rFonts w:ascii="Times New Roman" w:hAnsi="Times New Roman" w:cs="Times New Roman"/>
          <w:sz w:val="26"/>
          <w:szCs w:val="26"/>
        </w:rPr>
      </w:pPr>
      <w:r w:rsidRPr="00400AE8">
        <w:rPr>
          <w:rFonts w:ascii="Times New Roman" w:hAnsi="Times New Roman" w:cs="Times New Roman"/>
          <w:sz w:val="26"/>
          <w:szCs w:val="26"/>
        </w:rPr>
        <w:t>Для чего на подстанции устанавливаются разрядники или ОПН, и где именно они устанавливаются.</w:t>
      </w:r>
    </w:p>
    <w:p w:rsidR="0064284E" w:rsidRDefault="0064284E" w:rsidP="00922732">
      <w:pPr>
        <w:pStyle w:val="a3"/>
        <w:numPr>
          <w:ilvl w:val="0"/>
          <w:numId w:val="10"/>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64284E" w:rsidRDefault="0064284E" w:rsidP="00922732">
      <w:pPr>
        <w:pStyle w:val="a3"/>
        <w:numPr>
          <w:ilvl w:val="0"/>
          <w:numId w:val="10"/>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64284E" w:rsidRDefault="0064284E" w:rsidP="00922732">
      <w:pPr>
        <w:pStyle w:val="a3"/>
        <w:numPr>
          <w:ilvl w:val="0"/>
          <w:numId w:val="10"/>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400AE8" w:rsidRPr="00E56444" w:rsidRDefault="00400AE8" w:rsidP="00400AE8">
      <w:pPr>
        <w:spacing w:after="0" w:line="240" w:lineRule="auto"/>
        <w:jc w:val="center"/>
        <w:rPr>
          <w:rFonts w:ascii="Times New Roman" w:hAnsi="Times New Roman" w:cs="Times New Roman"/>
          <w:b/>
          <w:sz w:val="32"/>
          <w:szCs w:val="26"/>
        </w:rPr>
      </w:pPr>
      <w:r w:rsidRPr="00E56444">
        <w:rPr>
          <w:rFonts w:ascii="Times New Roman" w:hAnsi="Times New Roman" w:cs="Times New Roman"/>
          <w:b/>
          <w:sz w:val="32"/>
          <w:szCs w:val="26"/>
        </w:rPr>
        <w:t>Вариант №6</w:t>
      </w:r>
    </w:p>
    <w:p w:rsidR="00400AE8" w:rsidRPr="00E56444" w:rsidRDefault="00E56444" w:rsidP="00922732">
      <w:pPr>
        <w:pStyle w:val="a3"/>
        <w:numPr>
          <w:ilvl w:val="0"/>
          <w:numId w:val="11"/>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Какие условия необходимо соблюдать при включении трансформаторов на параллельную работу. Какие виды потерь имеют место в асинхронном двигателе</w:t>
      </w:r>
      <w:r w:rsidR="00400AE8" w:rsidRPr="00E56444">
        <w:rPr>
          <w:rFonts w:ascii="Times New Roman" w:hAnsi="Times New Roman" w:cs="Times New Roman"/>
          <w:sz w:val="26"/>
          <w:szCs w:val="26"/>
        </w:rPr>
        <w:t>.</w:t>
      </w:r>
      <w:r w:rsidRPr="00E56444">
        <w:rPr>
          <w:rFonts w:ascii="Times New Roman" w:hAnsi="Times New Roman" w:cs="Times New Roman"/>
          <w:sz w:val="26"/>
          <w:szCs w:val="26"/>
        </w:rPr>
        <w:t xml:space="preserve"> Какова причина собственных колебаний в синхронном генераторе.</w:t>
      </w:r>
    </w:p>
    <w:p w:rsidR="00400AE8" w:rsidRPr="00E56444" w:rsidRDefault="00E56444" w:rsidP="00922732">
      <w:pPr>
        <w:pStyle w:val="a3"/>
        <w:numPr>
          <w:ilvl w:val="0"/>
          <w:numId w:val="11"/>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Что такое измерительные трансформаторы, где они применяются, для чего и каков их принцип действия. Укажите некоторые обозначения измерительных трансформаторов и распишите буквы в аббревиатуре обозначений.</w:t>
      </w:r>
    </w:p>
    <w:p w:rsidR="00400AE8" w:rsidRPr="00E56444" w:rsidRDefault="00400AE8" w:rsidP="00922732">
      <w:pPr>
        <w:pStyle w:val="a3"/>
        <w:numPr>
          <w:ilvl w:val="0"/>
          <w:numId w:val="11"/>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Обслуживание</w:t>
      </w:r>
      <w:r w:rsidR="00E56444" w:rsidRPr="00E56444">
        <w:rPr>
          <w:rFonts w:ascii="Times New Roman" w:hAnsi="Times New Roman" w:cs="Times New Roman"/>
          <w:sz w:val="26"/>
          <w:szCs w:val="26"/>
        </w:rPr>
        <w:t xml:space="preserve"> асинхронных двигателей</w:t>
      </w:r>
      <w:r w:rsidRPr="00E56444">
        <w:rPr>
          <w:rFonts w:ascii="Times New Roman" w:hAnsi="Times New Roman" w:cs="Times New Roman"/>
          <w:sz w:val="26"/>
          <w:szCs w:val="26"/>
        </w:rPr>
        <w:t>.</w:t>
      </w:r>
    </w:p>
    <w:p w:rsidR="00400AE8" w:rsidRPr="00E56444" w:rsidRDefault="00E56444" w:rsidP="00922732">
      <w:pPr>
        <w:pStyle w:val="a3"/>
        <w:numPr>
          <w:ilvl w:val="0"/>
          <w:numId w:val="11"/>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Опишите устройство тросовых молниеотводов на линиях разного напряжения и изобразите защитную зону тросового  молниеотвода и защитный угол.</w:t>
      </w:r>
    </w:p>
    <w:p w:rsidR="00400AE8" w:rsidRDefault="00400AE8" w:rsidP="00922732">
      <w:pPr>
        <w:pStyle w:val="a3"/>
        <w:numPr>
          <w:ilvl w:val="0"/>
          <w:numId w:val="11"/>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400AE8" w:rsidRDefault="00400AE8" w:rsidP="00922732">
      <w:pPr>
        <w:pStyle w:val="a3"/>
        <w:numPr>
          <w:ilvl w:val="0"/>
          <w:numId w:val="11"/>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400AE8" w:rsidRDefault="00400AE8" w:rsidP="00922732">
      <w:pPr>
        <w:pStyle w:val="a3"/>
        <w:numPr>
          <w:ilvl w:val="0"/>
          <w:numId w:val="11"/>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E56444" w:rsidRPr="00E56444" w:rsidRDefault="00E56444" w:rsidP="00E56444">
      <w:pPr>
        <w:spacing w:after="0" w:line="240" w:lineRule="auto"/>
        <w:jc w:val="center"/>
        <w:rPr>
          <w:rFonts w:ascii="Times New Roman" w:hAnsi="Times New Roman" w:cs="Times New Roman"/>
          <w:b/>
          <w:sz w:val="32"/>
          <w:szCs w:val="26"/>
        </w:rPr>
      </w:pPr>
      <w:r w:rsidRPr="00E56444">
        <w:rPr>
          <w:rFonts w:ascii="Times New Roman" w:hAnsi="Times New Roman" w:cs="Times New Roman"/>
          <w:b/>
          <w:sz w:val="32"/>
          <w:szCs w:val="26"/>
        </w:rPr>
        <w:t>Вариант №</w:t>
      </w:r>
      <w:r>
        <w:rPr>
          <w:rFonts w:ascii="Times New Roman" w:hAnsi="Times New Roman" w:cs="Times New Roman"/>
          <w:b/>
          <w:sz w:val="32"/>
          <w:szCs w:val="26"/>
        </w:rPr>
        <w:t>7</w:t>
      </w:r>
    </w:p>
    <w:p w:rsidR="00E56444" w:rsidRPr="00C8706C" w:rsidRDefault="00C8706C" w:rsidP="00922732">
      <w:pPr>
        <w:pStyle w:val="a3"/>
        <w:numPr>
          <w:ilvl w:val="0"/>
          <w:numId w:val="12"/>
        </w:numPr>
        <w:spacing w:after="0" w:line="240" w:lineRule="auto"/>
        <w:rPr>
          <w:rFonts w:ascii="Times New Roman" w:hAnsi="Times New Roman" w:cs="Times New Roman"/>
          <w:sz w:val="26"/>
          <w:szCs w:val="26"/>
        </w:rPr>
      </w:pPr>
      <w:r w:rsidRPr="00C8706C">
        <w:rPr>
          <w:rFonts w:ascii="Times New Roman" w:hAnsi="Times New Roman" w:cs="Times New Roman"/>
          <w:sz w:val="26"/>
          <w:szCs w:val="26"/>
        </w:rPr>
        <w:t>Объясните процесс пуска синхронного двигателя</w:t>
      </w:r>
      <w:r w:rsidR="00E56444" w:rsidRPr="00C8706C">
        <w:rPr>
          <w:rFonts w:ascii="Times New Roman" w:hAnsi="Times New Roman" w:cs="Times New Roman"/>
          <w:sz w:val="26"/>
          <w:szCs w:val="26"/>
        </w:rPr>
        <w:t xml:space="preserve">.  </w:t>
      </w:r>
      <w:r w:rsidRPr="00C8706C">
        <w:rPr>
          <w:rFonts w:ascii="Times New Roman" w:hAnsi="Times New Roman" w:cs="Times New Roman"/>
          <w:sz w:val="26"/>
          <w:szCs w:val="26"/>
        </w:rPr>
        <w:t>Перечислите способы регулирования частоты вращения асинхронных двигателей</w:t>
      </w:r>
      <w:r w:rsidR="00E56444" w:rsidRPr="00C8706C">
        <w:rPr>
          <w:rFonts w:ascii="Times New Roman" w:hAnsi="Times New Roman" w:cs="Times New Roman"/>
          <w:sz w:val="26"/>
          <w:szCs w:val="26"/>
        </w:rPr>
        <w:t>.</w:t>
      </w:r>
      <w:r w:rsidRPr="00C8706C">
        <w:rPr>
          <w:rFonts w:ascii="Times New Roman" w:hAnsi="Times New Roman" w:cs="Times New Roman"/>
          <w:sz w:val="26"/>
          <w:szCs w:val="26"/>
        </w:rPr>
        <w:t xml:space="preserve"> Что такое фазировка трансформатора и как она выполняется.</w:t>
      </w:r>
    </w:p>
    <w:p w:rsidR="00E56444" w:rsidRPr="00C8706C" w:rsidRDefault="00C8706C" w:rsidP="00922732">
      <w:pPr>
        <w:pStyle w:val="a3"/>
        <w:numPr>
          <w:ilvl w:val="0"/>
          <w:numId w:val="12"/>
        </w:numPr>
        <w:spacing w:after="0" w:line="240" w:lineRule="auto"/>
        <w:rPr>
          <w:rFonts w:ascii="Times New Roman" w:hAnsi="Times New Roman" w:cs="Times New Roman"/>
          <w:sz w:val="26"/>
          <w:szCs w:val="26"/>
        </w:rPr>
      </w:pPr>
      <w:r w:rsidRPr="00C8706C">
        <w:rPr>
          <w:rFonts w:ascii="Times New Roman" w:hAnsi="Times New Roman" w:cs="Times New Roman"/>
          <w:sz w:val="26"/>
          <w:szCs w:val="26"/>
        </w:rPr>
        <w:t>Что такое предохранители, где они применяются и как устанавливаются</w:t>
      </w:r>
      <w:r w:rsidR="00E56444" w:rsidRPr="00C8706C">
        <w:rPr>
          <w:rFonts w:ascii="Times New Roman" w:hAnsi="Times New Roman" w:cs="Times New Roman"/>
          <w:sz w:val="26"/>
          <w:szCs w:val="26"/>
        </w:rPr>
        <w:t>.</w:t>
      </w:r>
      <w:r w:rsidRPr="00C8706C">
        <w:rPr>
          <w:rFonts w:ascii="Times New Roman" w:hAnsi="Times New Roman" w:cs="Times New Roman"/>
          <w:sz w:val="26"/>
          <w:szCs w:val="26"/>
        </w:rPr>
        <w:t xml:space="preserve"> Опишите принцип их действия.</w:t>
      </w:r>
    </w:p>
    <w:p w:rsidR="00E56444" w:rsidRPr="00C8706C" w:rsidRDefault="00C8706C" w:rsidP="00922732">
      <w:pPr>
        <w:pStyle w:val="a3"/>
        <w:numPr>
          <w:ilvl w:val="0"/>
          <w:numId w:val="12"/>
        </w:numPr>
        <w:spacing w:after="0" w:line="240" w:lineRule="auto"/>
        <w:rPr>
          <w:rFonts w:ascii="Times New Roman" w:hAnsi="Times New Roman" w:cs="Times New Roman"/>
          <w:sz w:val="26"/>
          <w:szCs w:val="26"/>
        </w:rPr>
      </w:pPr>
      <w:r w:rsidRPr="00C8706C">
        <w:rPr>
          <w:rFonts w:ascii="Times New Roman" w:hAnsi="Times New Roman" w:cs="Times New Roman"/>
          <w:sz w:val="26"/>
          <w:szCs w:val="26"/>
        </w:rPr>
        <w:t>Обслуживание вращающихся машин</w:t>
      </w:r>
      <w:r w:rsidR="00E56444" w:rsidRPr="00C8706C">
        <w:rPr>
          <w:rFonts w:ascii="Times New Roman" w:hAnsi="Times New Roman" w:cs="Times New Roman"/>
          <w:sz w:val="26"/>
          <w:szCs w:val="26"/>
        </w:rPr>
        <w:t>.</w:t>
      </w:r>
    </w:p>
    <w:p w:rsidR="00C8706C" w:rsidRPr="00C8706C" w:rsidRDefault="00C8706C" w:rsidP="00922732">
      <w:pPr>
        <w:pStyle w:val="a3"/>
        <w:numPr>
          <w:ilvl w:val="0"/>
          <w:numId w:val="12"/>
        </w:numPr>
        <w:spacing w:after="0" w:line="240" w:lineRule="auto"/>
        <w:rPr>
          <w:rFonts w:ascii="Times New Roman" w:hAnsi="Times New Roman" w:cs="Times New Roman"/>
          <w:sz w:val="26"/>
          <w:szCs w:val="26"/>
        </w:rPr>
      </w:pPr>
      <w:r w:rsidRPr="00C8706C">
        <w:rPr>
          <w:rFonts w:ascii="Times New Roman" w:hAnsi="Times New Roman" w:cs="Times New Roman"/>
          <w:sz w:val="26"/>
          <w:szCs w:val="26"/>
        </w:rPr>
        <w:t>Что такое молниезащита и для чего она нужна на подстанциях и в электроустановках. Как она выполняется.</w:t>
      </w:r>
    </w:p>
    <w:p w:rsidR="00E56444" w:rsidRDefault="00E56444" w:rsidP="00922732">
      <w:pPr>
        <w:pStyle w:val="a3"/>
        <w:numPr>
          <w:ilvl w:val="0"/>
          <w:numId w:val="12"/>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E56444" w:rsidRDefault="00E56444" w:rsidP="00922732">
      <w:pPr>
        <w:pStyle w:val="a3"/>
        <w:numPr>
          <w:ilvl w:val="0"/>
          <w:numId w:val="12"/>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E56444" w:rsidRDefault="00E56444" w:rsidP="00922732">
      <w:pPr>
        <w:pStyle w:val="a3"/>
        <w:numPr>
          <w:ilvl w:val="0"/>
          <w:numId w:val="12"/>
        </w:num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Задача №3</w:t>
      </w:r>
    </w:p>
    <w:p w:rsidR="00C8706C" w:rsidRDefault="00C8706C" w:rsidP="0007145E">
      <w:pPr>
        <w:pStyle w:val="a3"/>
        <w:spacing w:after="0" w:line="240" w:lineRule="auto"/>
        <w:rPr>
          <w:rFonts w:ascii="Times New Roman" w:hAnsi="Times New Roman" w:cs="Times New Roman"/>
          <w:sz w:val="26"/>
          <w:szCs w:val="26"/>
        </w:rPr>
      </w:pPr>
    </w:p>
    <w:p w:rsidR="00C8706C" w:rsidRPr="00E56444" w:rsidRDefault="00C8706C" w:rsidP="00C8706C">
      <w:pPr>
        <w:spacing w:after="0" w:line="240" w:lineRule="auto"/>
        <w:jc w:val="center"/>
        <w:rPr>
          <w:rFonts w:ascii="Times New Roman" w:hAnsi="Times New Roman" w:cs="Times New Roman"/>
          <w:b/>
          <w:sz w:val="32"/>
          <w:szCs w:val="26"/>
        </w:rPr>
      </w:pPr>
      <w:r w:rsidRPr="00E56444">
        <w:rPr>
          <w:rFonts w:ascii="Times New Roman" w:hAnsi="Times New Roman" w:cs="Times New Roman"/>
          <w:b/>
          <w:sz w:val="32"/>
          <w:szCs w:val="26"/>
        </w:rPr>
        <w:t>Вариант №</w:t>
      </w:r>
      <w:r>
        <w:rPr>
          <w:rFonts w:ascii="Times New Roman" w:hAnsi="Times New Roman" w:cs="Times New Roman"/>
          <w:b/>
          <w:sz w:val="32"/>
          <w:szCs w:val="26"/>
        </w:rPr>
        <w:t>8</w:t>
      </w:r>
    </w:p>
    <w:p w:rsidR="00C8706C" w:rsidRPr="00F809F1" w:rsidRDefault="00C8706C" w:rsidP="00922732">
      <w:pPr>
        <w:pStyle w:val="a3"/>
        <w:numPr>
          <w:ilvl w:val="0"/>
          <w:numId w:val="13"/>
        </w:numPr>
        <w:spacing w:after="0" w:line="240" w:lineRule="auto"/>
        <w:rPr>
          <w:rFonts w:ascii="Times New Roman" w:hAnsi="Times New Roman" w:cs="Times New Roman"/>
          <w:sz w:val="26"/>
          <w:szCs w:val="26"/>
        </w:rPr>
      </w:pPr>
      <w:r w:rsidRPr="00F809F1">
        <w:rPr>
          <w:rFonts w:ascii="Times New Roman" w:hAnsi="Times New Roman" w:cs="Times New Roman"/>
          <w:sz w:val="26"/>
          <w:szCs w:val="26"/>
        </w:rPr>
        <w:t xml:space="preserve">Что такое РПН и ПБВ, опишите принцип их работы и назначение. В чём </w:t>
      </w:r>
      <w:r w:rsidR="00F809F1">
        <w:rPr>
          <w:rFonts w:ascii="Times New Roman" w:hAnsi="Times New Roman" w:cs="Times New Roman"/>
          <w:sz w:val="26"/>
          <w:szCs w:val="26"/>
        </w:rPr>
        <w:t xml:space="preserve">сходство </w:t>
      </w:r>
      <w:r w:rsidRPr="00F809F1">
        <w:rPr>
          <w:rFonts w:ascii="Times New Roman" w:hAnsi="Times New Roman" w:cs="Times New Roman"/>
          <w:sz w:val="26"/>
          <w:szCs w:val="26"/>
        </w:rPr>
        <w:t xml:space="preserve">и в чём различие между асинхронным  двигателем и трансформатором. Объясните устройство   синхронного двигателя серии СДН 2. </w:t>
      </w:r>
    </w:p>
    <w:p w:rsidR="00C8706C" w:rsidRPr="00F809F1" w:rsidRDefault="00C8706C" w:rsidP="00922732">
      <w:pPr>
        <w:pStyle w:val="a3"/>
        <w:numPr>
          <w:ilvl w:val="0"/>
          <w:numId w:val="13"/>
        </w:numPr>
        <w:spacing w:after="0" w:line="240" w:lineRule="auto"/>
        <w:rPr>
          <w:rFonts w:ascii="Times New Roman" w:hAnsi="Times New Roman" w:cs="Times New Roman"/>
          <w:sz w:val="26"/>
          <w:szCs w:val="26"/>
        </w:rPr>
      </w:pPr>
      <w:r w:rsidRPr="00F809F1">
        <w:rPr>
          <w:rFonts w:ascii="Times New Roman" w:hAnsi="Times New Roman" w:cs="Times New Roman"/>
          <w:sz w:val="26"/>
          <w:szCs w:val="26"/>
        </w:rPr>
        <w:t>Что такое з</w:t>
      </w:r>
      <w:r w:rsidR="00F809F1">
        <w:rPr>
          <w:rFonts w:ascii="Times New Roman" w:hAnsi="Times New Roman" w:cs="Times New Roman"/>
          <w:sz w:val="26"/>
          <w:szCs w:val="26"/>
        </w:rPr>
        <w:t>аградитель, где устанавливается</w:t>
      </w:r>
      <w:r w:rsidRPr="00F809F1">
        <w:rPr>
          <w:rFonts w:ascii="Times New Roman" w:hAnsi="Times New Roman" w:cs="Times New Roman"/>
          <w:sz w:val="26"/>
          <w:szCs w:val="26"/>
        </w:rPr>
        <w:t>, для чего и объясните принцип его работы.</w:t>
      </w:r>
    </w:p>
    <w:p w:rsidR="00C8706C" w:rsidRPr="00F809F1" w:rsidRDefault="00C8706C" w:rsidP="00922732">
      <w:pPr>
        <w:pStyle w:val="a3"/>
        <w:numPr>
          <w:ilvl w:val="0"/>
          <w:numId w:val="13"/>
        </w:numPr>
        <w:spacing w:after="0" w:line="240" w:lineRule="auto"/>
        <w:rPr>
          <w:rFonts w:ascii="Times New Roman" w:hAnsi="Times New Roman" w:cs="Times New Roman"/>
          <w:sz w:val="26"/>
          <w:szCs w:val="26"/>
        </w:rPr>
      </w:pPr>
      <w:r w:rsidRPr="00F809F1">
        <w:rPr>
          <w:rFonts w:ascii="Times New Roman" w:hAnsi="Times New Roman" w:cs="Times New Roman"/>
          <w:sz w:val="26"/>
          <w:szCs w:val="26"/>
        </w:rPr>
        <w:t>Обслуживание комплектных распределительныхустройств.</w:t>
      </w:r>
    </w:p>
    <w:p w:rsidR="00C8706C" w:rsidRPr="00F809F1" w:rsidRDefault="00F809F1" w:rsidP="00922732">
      <w:pPr>
        <w:pStyle w:val="a3"/>
        <w:numPr>
          <w:ilvl w:val="0"/>
          <w:numId w:val="13"/>
        </w:numPr>
        <w:spacing w:after="0" w:line="240" w:lineRule="auto"/>
        <w:rPr>
          <w:rFonts w:ascii="Times New Roman" w:hAnsi="Times New Roman" w:cs="Times New Roman"/>
          <w:sz w:val="26"/>
          <w:szCs w:val="26"/>
        </w:rPr>
      </w:pPr>
      <w:r w:rsidRPr="00F809F1">
        <w:rPr>
          <w:rFonts w:ascii="Times New Roman" w:hAnsi="Times New Roman" w:cs="Times New Roman"/>
          <w:sz w:val="26"/>
          <w:szCs w:val="26"/>
        </w:rPr>
        <w:t>Что такое РВМГ, РВС, ОПН, РТФ</w:t>
      </w:r>
      <w:r w:rsidR="00C8706C" w:rsidRPr="00F809F1">
        <w:rPr>
          <w:rFonts w:ascii="Times New Roman" w:hAnsi="Times New Roman" w:cs="Times New Roman"/>
          <w:sz w:val="26"/>
          <w:szCs w:val="26"/>
        </w:rPr>
        <w:t>.</w:t>
      </w:r>
      <w:r w:rsidRPr="00F809F1">
        <w:rPr>
          <w:rFonts w:ascii="Times New Roman" w:hAnsi="Times New Roman" w:cs="Times New Roman"/>
          <w:sz w:val="26"/>
          <w:szCs w:val="26"/>
        </w:rPr>
        <w:t xml:space="preserve"> Опишите принцип их работы.</w:t>
      </w:r>
    </w:p>
    <w:p w:rsidR="00C8706C" w:rsidRDefault="00C8706C" w:rsidP="00922732">
      <w:pPr>
        <w:pStyle w:val="a3"/>
        <w:numPr>
          <w:ilvl w:val="0"/>
          <w:numId w:val="13"/>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C8706C" w:rsidRDefault="00C8706C" w:rsidP="00922732">
      <w:pPr>
        <w:pStyle w:val="a3"/>
        <w:numPr>
          <w:ilvl w:val="0"/>
          <w:numId w:val="13"/>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C8706C" w:rsidRDefault="00C8706C" w:rsidP="00922732">
      <w:pPr>
        <w:pStyle w:val="a3"/>
        <w:numPr>
          <w:ilvl w:val="0"/>
          <w:numId w:val="13"/>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F809F1" w:rsidRDefault="00F809F1" w:rsidP="0007145E">
      <w:pPr>
        <w:pStyle w:val="a3"/>
        <w:spacing w:after="0" w:line="240" w:lineRule="auto"/>
        <w:rPr>
          <w:rFonts w:ascii="Times New Roman" w:hAnsi="Times New Roman" w:cs="Times New Roman"/>
          <w:sz w:val="26"/>
          <w:szCs w:val="26"/>
        </w:rPr>
      </w:pPr>
    </w:p>
    <w:p w:rsidR="00F809F1" w:rsidRPr="00486CB8" w:rsidRDefault="00F809F1" w:rsidP="00F809F1">
      <w:pPr>
        <w:spacing w:after="0" w:line="240" w:lineRule="auto"/>
        <w:jc w:val="center"/>
        <w:rPr>
          <w:rFonts w:ascii="Times New Roman" w:hAnsi="Times New Roman" w:cs="Times New Roman"/>
          <w:b/>
          <w:sz w:val="32"/>
          <w:szCs w:val="26"/>
        </w:rPr>
      </w:pPr>
      <w:r w:rsidRPr="00486CB8">
        <w:rPr>
          <w:rFonts w:ascii="Times New Roman" w:hAnsi="Times New Roman" w:cs="Times New Roman"/>
          <w:b/>
          <w:sz w:val="32"/>
          <w:szCs w:val="26"/>
        </w:rPr>
        <w:t>Вариант №9</w:t>
      </w:r>
    </w:p>
    <w:p w:rsidR="00F809F1" w:rsidRPr="00486CB8" w:rsidRDefault="00F809F1" w:rsidP="00922732">
      <w:pPr>
        <w:pStyle w:val="a3"/>
        <w:numPr>
          <w:ilvl w:val="0"/>
          <w:numId w:val="1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 xml:space="preserve">Перечислите обозначения синхронных генераторов и распишите каждую букву и каждую цифру в данных обозначения (минимум три примера) .  Распишите расшифровку букв и цифр, а так же  единицы измерения величин:  АТДЦТН-63000/330/110.  ТДЦТ-80/220/110. АОЦТН-127/330/110.  </w:t>
      </w:r>
    </w:p>
    <w:p w:rsidR="00F809F1" w:rsidRPr="00486CB8" w:rsidRDefault="00486CB8" w:rsidP="00922732">
      <w:pPr>
        <w:pStyle w:val="a3"/>
        <w:numPr>
          <w:ilvl w:val="0"/>
          <w:numId w:val="1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 xml:space="preserve">Для чего применяется заземление электрооборудования и место его исполнения  на подстанциях. Что такое заземляющая сетка в электроустановках.  </w:t>
      </w:r>
    </w:p>
    <w:p w:rsidR="00F809F1" w:rsidRPr="00486CB8" w:rsidRDefault="00F809F1" w:rsidP="00922732">
      <w:pPr>
        <w:pStyle w:val="a3"/>
        <w:numPr>
          <w:ilvl w:val="0"/>
          <w:numId w:val="1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 xml:space="preserve">Обслуживание </w:t>
      </w:r>
      <w:r w:rsidR="00486CB8" w:rsidRPr="00486CB8">
        <w:rPr>
          <w:rFonts w:ascii="Times New Roman" w:hAnsi="Times New Roman" w:cs="Times New Roman"/>
          <w:sz w:val="26"/>
          <w:szCs w:val="26"/>
        </w:rPr>
        <w:t>асинхронных двигателей</w:t>
      </w:r>
      <w:r w:rsidRPr="00486CB8">
        <w:rPr>
          <w:rFonts w:ascii="Times New Roman" w:hAnsi="Times New Roman" w:cs="Times New Roman"/>
          <w:sz w:val="26"/>
          <w:szCs w:val="26"/>
        </w:rPr>
        <w:t>.</w:t>
      </w:r>
    </w:p>
    <w:p w:rsidR="00F809F1" w:rsidRPr="00486CB8" w:rsidRDefault="00486CB8" w:rsidP="00922732">
      <w:pPr>
        <w:pStyle w:val="a3"/>
        <w:numPr>
          <w:ilvl w:val="0"/>
          <w:numId w:val="1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Опишите конструкцию молниеотводов  и укажите допустимые  расстояния между  молниеотводом и защищаемым объектом</w:t>
      </w:r>
      <w:r w:rsidR="00F809F1" w:rsidRPr="00486CB8">
        <w:rPr>
          <w:rFonts w:ascii="Times New Roman" w:hAnsi="Times New Roman" w:cs="Times New Roman"/>
          <w:sz w:val="26"/>
          <w:szCs w:val="26"/>
        </w:rPr>
        <w:t>.</w:t>
      </w:r>
    </w:p>
    <w:p w:rsidR="00F809F1" w:rsidRDefault="00F809F1" w:rsidP="00922732">
      <w:pPr>
        <w:pStyle w:val="a3"/>
        <w:numPr>
          <w:ilvl w:val="0"/>
          <w:numId w:val="1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F809F1" w:rsidRDefault="00F809F1" w:rsidP="00922732">
      <w:pPr>
        <w:pStyle w:val="a3"/>
        <w:numPr>
          <w:ilvl w:val="0"/>
          <w:numId w:val="1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F809F1" w:rsidRDefault="00F809F1" w:rsidP="00922732">
      <w:pPr>
        <w:pStyle w:val="a3"/>
        <w:numPr>
          <w:ilvl w:val="0"/>
          <w:numId w:val="1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ED67A0" w:rsidRPr="00486CB8" w:rsidRDefault="00ED67A0" w:rsidP="00ED67A0">
      <w:pPr>
        <w:spacing w:after="0" w:line="240" w:lineRule="auto"/>
        <w:jc w:val="center"/>
        <w:rPr>
          <w:rFonts w:ascii="Times New Roman" w:hAnsi="Times New Roman" w:cs="Times New Roman"/>
          <w:b/>
          <w:sz w:val="32"/>
          <w:szCs w:val="26"/>
        </w:rPr>
      </w:pPr>
      <w:r w:rsidRPr="00486CB8">
        <w:rPr>
          <w:rFonts w:ascii="Times New Roman" w:hAnsi="Times New Roman" w:cs="Times New Roman"/>
          <w:b/>
          <w:sz w:val="32"/>
          <w:szCs w:val="26"/>
        </w:rPr>
        <w:t>Вариант №</w:t>
      </w:r>
      <w:r>
        <w:rPr>
          <w:rFonts w:ascii="Times New Roman" w:hAnsi="Times New Roman" w:cs="Times New Roman"/>
          <w:b/>
          <w:sz w:val="32"/>
          <w:szCs w:val="26"/>
        </w:rPr>
        <w:t>10</w:t>
      </w:r>
    </w:p>
    <w:p w:rsidR="00ED67A0" w:rsidRPr="00486CB8" w:rsidRDefault="00ED67A0" w:rsidP="00922732">
      <w:pPr>
        <w:pStyle w:val="a3"/>
        <w:numPr>
          <w:ilvl w:val="0"/>
          <w:numId w:val="24"/>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Какие условия необходимо соблюдать при включении трансформаторов на параллельную работу.  Какие виды потерь имеют место в асинхронном двигателе. Какова причина собственных колебаний в синхронном генераторе</w:t>
      </w:r>
      <w:r w:rsidRPr="00486CB8">
        <w:rPr>
          <w:rFonts w:ascii="Times New Roman" w:hAnsi="Times New Roman" w:cs="Times New Roman"/>
          <w:sz w:val="26"/>
          <w:szCs w:val="26"/>
        </w:rPr>
        <w:t xml:space="preserve">Для чего применяется заземление электрооборудования и место его исполнения  на подстанциях. Что такое заземляющая сетка в электроустановках.  </w:t>
      </w:r>
    </w:p>
    <w:p w:rsidR="00ED67A0" w:rsidRPr="00486CB8" w:rsidRDefault="00ED67A0" w:rsidP="00922732">
      <w:pPr>
        <w:pStyle w:val="a3"/>
        <w:numPr>
          <w:ilvl w:val="0"/>
          <w:numId w:val="24"/>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Что такое измерительные трансформаторы, где они применяются, для чего и каков их принцип действия. Укажите некоторые обозначения измерительных трансформаторов и распишите буквы в аббревиатуре обозначений</w:t>
      </w:r>
      <w:r w:rsidRPr="00486CB8">
        <w:rPr>
          <w:rFonts w:ascii="Times New Roman" w:hAnsi="Times New Roman" w:cs="Times New Roman"/>
          <w:sz w:val="26"/>
          <w:szCs w:val="26"/>
        </w:rPr>
        <w:t>.</w:t>
      </w:r>
    </w:p>
    <w:p w:rsidR="00ED67A0" w:rsidRPr="00486CB8" w:rsidRDefault="00ED67A0" w:rsidP="00922732">
      <w:pPr>
        <w:pStyle w:val="a3"/>
        <w:numPr>
          <w:ilvl w:val="0"/>
          <w:numId w:val="2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Опишите конструкцию молниеотводов  и укажите допустимые  расстояния между  молниеотводом и защищаемым объектом.</w:t>
      </w:r>
    </w:p>
    <w:p w:rsidR="00ED67A0" w:rsidRDefault="00ED67A0" w:rsidP="00922732">
      <w:pPr>
        <w:pStyle w:val="a3"/>
        <w:numPr>
          <w:ilvl w:val="0"/>
          <w:numId w:val="2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ED67A0" w:rsidRDefault="00ED67A0" w:rsidP="00922732">
      <w:pPr>
        <w:pStyle w:val="a3"/>
        <w:numPr>
          <w:ilvl w:val="0"/>
          <w:numId w:val="2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ED67A0" w:rsidRDefault="00ED67A0" w:rsidP="00922732">
      <w:pPr>
        <w:pStyle w:val="a3"/>
        <w:numPr>
          <w:ilvl w:val="0"/>
          <w:numId w:val="2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ED67A0" w:rsidRDefault="00ED67A0" w:rsidP="00ED67A0">
      <w:pPr>
        <w:pStyle w:val="a3"/>
        <w:spacing w:after="0" w:line="240" w:lineRule="auto"/>
        <w:rPr>
          <w:rFonts w:ascii="Times New Roman" w:hAnsi="Times New Roman" w:cs="Times New Roman"/>
          <w:sz w:val="26"/>
          <w:szCs w:val="26"/>
        </w:rPr>
      </w:pPr>
    </w:p>
    <w:p w:rsidR="00F809F1" w:rsidRDefault="00F809F1" w:rsidP="0007145E">
      <w:pPr>
        <w:pStyle w:val="a3"/>
        <w:spacing w:after="0" w:line="240" w:lineRule="auto"/>
        <w:rPr>
          <w:rFonts w:ascii="Times New Roman" w:hAnsi="Times New Roman" w:cs="Times New Roman"/>
          <w:sz w:val="26"/>
          <w:szCs w:val="26"/>
        </w:rPr>
      </w:pPr>
    </w:p>
    <w:p w:rsidR="002918D3" w:rsidRDefault="002918D3" w:rsidP="0007145E">
      <w:pPr>
        <w:pStyle w:val="a3"/>
        <w:spacing w:after="0" w:line="240" w:lineRule="auto"/>
        <w:rPr>
          <w:rFonts w:ascii="Times New Roman" w:hAnsi="Times New Roman" w:cs="Times New Roman"/>
          <w:sz w:val="26"/>
          <w:szCs w:val="26"/>
        </w:rPr>
      </w:pPr>
    </w:p>
    <w:p w:rsidR="00F35173" w:rsidRDefault="00F35173" w:rsidP="00D55D6E">
      <w:pPr>
        <w:pStyle w:val="a3"/>
        <w:spacing w:after="0" w:line="240" w:lineRule="auto"/>
        <w:jc w:val="center"/>
        <w:rPr>
          <w:rFonts w:ascii="Times New Roman" w:hAnsi="Times New Roman" w:cs="Times New Roman"/>
          <w:b/>
          <w:sz w:val="32"/>
          <w:szCs w:val="26"/>
        </w:rPr>
      </w:pPr>
    </w:p>
    <w:p w:rsidR="0007145E" w:rsidRPr="00486CB8" w:rsidRDefault="0007145E" w:rsidP="00D55D6E">
      <w:pPr>
        <w:pStyle w:val="a3"/>
        <w:spacing w:after="0" w:line="240" w:lineRule="auto"/>
        <w:jc w:val="center"/>
        <w:rPr>
          <w:rFonts w:ascii="Times New Roman" w:hAnsi="Times New Roman" w:cs="Times New Roman"/>
          <w:sz w:val="32"/>
          <w:szCs w:val="26"/>
        </w:rPr>
      </w:pPr>
      <w:r w:rsidRPr="00486CB8">
        <w:rPr>
          <w:rFonts w:ascii="Times New Roman" w:hAnsi="Times New Roman" w:cs="Times New Roman"/>
          <w:b/>
          <w:sz w:val="32"/>
          <w:szCs w:val="26"/>
        </w:rPr>
        <w:lastRenderedPageBreak/>
        <w:t>Задача №1.</w:t>
      </w:r>
    </w:p>
    <w:p w:rsidR="00486CB8" w:rsidRDefault="00486CB8" w:rsidP="0007145E">
      <w:pPr>
        <w:spacing w:after="0" w:line="240" w:lineRule="auto"/>
        <w:rPr>
          <w:rFonts w:ascii="Times New Roman" w:hAnsi="Times New Roman" w:cs="Times New Roman"/>
          <w:sz w:val="26"/>
          <w:szCs w:val="26"/>
        </w:rPr>
      </w:pPr>
    </w:p>
    <w:p w:rsidR="00F70CAA" w:rsidRDefault="0007145E" w:rsidP="0007145E">
      <w:pPr>
        <w:spacing w:after="0" w:line="240" w:lineRule="auto"/>
        <w:rPr>
          <w:rFonts w:ascii="Times New Roman" w:hAnsi="Times New Roman" w:cs="Times New Roman"/>
          <w:sz w:val="26"/>
          <w:szCs w:val="26"/>
        </w:rPr>
      </w:pPr>
      <w:bookmarkStart w:id="4" w:name="_GoBack"/>
      <w:r>
        <w:rPr>
          <w:rFonts w:ascii="Times New Roman" w:hAnsi="Times New Roman" w:cs="Times New Roman"/>
          <w:sz w:val="26"/>
          <w:szCs w:val="26"/>
        </w:rPr>
        <w:t>Однофазный трансформатор</w:t>
      </w:r>
      <w:r w:rsidR="00D82AA5">
        <w:rPr>
          <w:rFonts w:ascii="Times New Roman" w:hAnsi="Times New Roman" w:cs="Times New Roman"/>
          <w:sz w:val="26"/>
          <w:szCs w:val="26"/>
        </w:rPr>
        <w:t xml:space="preserve"> </w:t>
      </w:r>
      <w:r w:rsidR="00F70CAA">
        <w:rPr>
          <w:rFonts w:ascii="Times New Roman" w:hAnsi="Times New Roman" w:cs="Times New Roman"/>
          <w:sz w:val="26"/>
          <w:szCs w:val="26"/>
        </w:rPr>
        <w:t xml:space="preserve">мощностью  </w:t>
      </w:r>
      <w:r w:rsidR="00F70CAA" w:rsidRPr="00F70CAA">
        <w:rPr>
          <w:rFonts w:ascii="Times New Roman" w:hAnsi="Times New Roman" w:cs="Times New Roman"/>
          <w:b/>
          <w:sz w:val="28"/>
          <w:szCs w:val="26"/>
          <w:lang w:val="en-US"/>
        </w:rPr>
        <w:t>S</w:t>
      </w:r>
      <w:r w:rsidR="00F70CAA">
        <w:rPr>
          <w:rFonts w:ascii="Times New Roman" w:hAnsi="Times New Roman" w:cs="Times New Roman"/>
          <w:b/>
          <w:sz w:val="28"/>
          <w:szCs w:val="26"/>
          <w:vertAlign w:val="subscript"/>
        </w:rPr>
        <w:t>ном</w:t>
      </w:r>
      <w:r w:rsidR="00D82AA5">
        <w:rPr>
          <w:rFonts w:ascii="Times New Roman" w:hAnsi="Times New Roman" w:cs="Times New Roman"/>
          <w:b/>
          <w:sz w:val="28"/>
          <w:szCs w:val="26"/>
          <w:vertAlign w:val="subscript"/>
        </w:rPr>
        <w:t xml:space="preserve"> </w:t>
      </w:r>
      <w:r>
        <w:rPr>
          <w:rFonts w:ascii="Times New Roman" w:hAnsi="Times New Roman" w:cs="Times New Roman"/>
          <w:sz w:val="26"/>
          <w:szCs w:val="26"/>
        </w:rPr>
        <w:t>в</w:t>
      </w:r>
      <w:r w:rsidRPr="0007145E">
        <w:rPr>
          <w:rFonts w:ascii="Times New Roman" w:hAnsi="Times New Roman" w:cs="Times New Roman"/>
          <w:sz w:val="26"/>
          <w:szCs w:val="26"/>
        </w:rPr>
        <w:t xml:space="preserve">ключен в сеть </w:t>
      </w:r>
      <w:r>
        <w:rPr>
          <w:rFonts w:ascii="Times New Roman" w:hAnsi="Times New Roman" w:cs="Times New Roman"/>
          <w:sz w:val="26"/>
          <w:szCs w:val="26"/>
        </w:rPr>
        <w:t xml:space="preserve"> с частотой тока </w:t>
      </w:r>
      <w:r w:rsidR="00F70CAA">
        <w:rPr>
          <w:rFonts w:ascii="Times New Roman" w:hAnsi="Times New Roman" w:cs="Times New Roman"/>
          <w:sz w:val="26"/>
          <w:szCs w:val="26"/>
        </w:rPr>
        <w:t xml:space="preserve">- </w:t>
      </w:r>
      <m:oMath>
        <m:r>
          <m:rPr>
            <m:sty m:val="bi"/>
          </m:rPr>
          <w:rPr>
            <w:rFonts w:ascii="Cambria Math" w:hAnsi="Cambria Math" w:cs="Times New Roman"/>
            <w:sz w:val="28"/>
            <w:szCs w:val="26"/>
            <w:lang w:val="en-US"/>
          </w:rPr>
          <m:t>f</m:t>
        </m:r>
      </m:oMath>
      <w:r>
        <w:rPr>
          <w:rFonts w:ascii="Times New Roman" w:hAnsi="Times New Roman" w:cs="Times New Roman"/>
          <w:sz w:val="26"/>
          <w:szCs w:val="26"/>
        </w:rPr>
        <w:t>. Номинальн</w:t>
      </w:r>
      <w:r w:rsidR="00F70CAA">
        <w:rPr>
          <w:rFonts w:ascii="Times New Roman" w:hAnsi="Times New Roman" w:cs="Times New Roman"/>
          <w:sz w:val="26"/>
          <w:szCs w:val="26"/>
        </w:rPr>
        <w:t>ые</w:t>
      </w:r>
      <w:r w:rsidR="00D82AA5">
        <w:rPr>
          <w:rFonts w:ascii="Times New Roman" w:hAnsi="Times New Roman" w:cs="Times New Roman"/>
          <w:sz w:val="26"/>
          <w:szCs w:val="26"/>
        </w:rPr>
        <w:t xml:space="preserve"> </w:t>
      </w:r>
      <w:r w:rsidR="00F70CAA">
        <w:rPr>
          <w:rFonts w:ascii="Times New Roman" w:hAnsi="Times New Roman" w:cs="Times New Roman"/>
          <w:sz w:val="26"/>
          <w:szCs w:val="26"/>
        </w:rPr>
        <w:t xml:space="preserve">первичное и </w:t>
      </w:r>
      <w:r>
        <w:rPr>
          <w:rFonts w:ascii="Times New Roman" w:hAnsi="Times New Roman" w:cs="Times New Roman"/>
          <w:sz w:val="26"/>
          <w:szCs w:val="26"/>
        </w:rPr>
        <w:t>вторичное напряжени</w:t>
      </w:r>
      <w:r w:rsidR="00F70CAA">
        <w:rPr>
          <w:rFonts w:ascii="Times New Roman" w:hAnsi="Times New Roman" w:cs="Times New Roman"/>
          <w:sz w:val="26"/>
          <w:szCs w:val="26"/>
        </w:rPr>
        <w:t>я</w:t>
      </w:r>
      <w:r w:rsidRPr="0007145E">
        <w:rPr>
          <w:rFonts w:ascii="Times New Roman" w:hAnsi="Times New Roman" w:cs="Times New Roman"/>
          <w:b/>
          <w:sz w:val="26"/>
          <w:szCs w:val="26"/>
        </w:rPr>
        <w:t>-</w:t>
      </w:r>
      <w:r w:rsidRPr="0007145E">
        <w:rPr>
          <w:rFonts w:ascii="Times New Roman" w:hAnsi="Times New Roman" w:cs="Times New Roman"/>
          <w:b/>
          <w:sz w:val="26"/>
          <w:szCs w:val="26"/>
          <w:lang w:val="en-US"/>
        </w:rPr>
        <w:t>U</w:t>
      </w:r>
      <w:r w:rsidRPr="0007145E">
        <w:rPr>
          <w:rFonts w:ascii="Times New Roman" w:hAnsi="Times New Roman" w:cs="Times New Roman"/>
          <w:b/>
          <w:sz w:val="26"/>
          <w:szCs w:val="26"/>
          <w:vertAlign w:val="subscript"/>
        </w:rPr>
        <w:t>2ном</w:t>
      </w:r>
      <w:r w:rsidR="00F70CAA" w:rsidRPr="00F70CAA">
        <w:rPr>
          <w:rFonts w:ascii="Times New Roman" w:hAnsi="Times New Roman" w:cs="Times New Roman"/>
          <w:b/>
          <w:sz w:val="26"/>
          <w:szCs w:val="26"/>
          <w:lang w:val="en-US"/>
        </w:rPr>
        <w:t>U</w:t>
      </w:r>
      <w:r w:rsidR="00F70CAA" w:rsidRPr="00F70CAA">
        <w:rPr>
          <w:rFonts w:ascii="Times New Roman" w:hAnsi="Times New Roman" w:cs="Times New Roman"/>
          <w:b/>
          <w:sz w:val="26"/>
          <w:szCs w:val="26"/>
          <w:vertAlign w:val="subscript"/>
        </w:rPr>
        <w:t>1ном</w:t>
      </w:r>
      <w:r>
        <w:rPr>
          <w:rFonts w:ascii="Times New Roman" w:hAnsi="Times New Roman" w:cs="Times New Roman"/>
          <w:sz w:val="26"/>
          <w:szCs w:val="26"/>
        </w:rPr>
        <w:t xml:space="preserve">. </w:t>
      </w:r>
    </w:p>
    <w:p w:rsidR="00F70CAA" w:rsidRDefault="00F70CAA" w:rsidP="00F70CAA">
      <w:pPr>
        <w:spacing w:after="0" w:line="240" w:lineRule="auto"/>
        <w:ind w:left="142" w:hanging="142"/>
        <w:rPr>
          <w:rFonts w:ascii="Times New Roman" w:hAnsi="Times New Roman" w:cs="Times New Roman"/>
          <w:sz w:val="26"/>
          <w:szCs w:val="26"/>
        </w:rPr>
      </w:pPr>
      <w:r>
        <w:rPr>
          <w:rFonts w:ascii="Times New Roman" w:hAnsi="Times New Roman" w:cs="Times New Roman"/>
          <w:sz w:val="26"/>
          <w:szCs w:val="26"/>
        </w:rPr>
        <w:t xml:space="preserve">Действующее значение  напряжения, приходящееся на один виток </w:t>
      </w:r>
      <w:r w:rsidRPr="0007145E">
        <w:rPr>
          <w:rFonts w:ascii="Times New Roman" w:hAnsi="Times New Roman" w:cs="Times New Roman"/>
          <w:b/>
          <w:sz w:val="26"/>
          <w:szCs w:val="26"/>
          <w:lang w:val="en-US"/>
        </w:rPr>
        <w:t>U</w:t>
      </w:r>
      <w:r>
        <w:rPr>
          <w:rFonts w:ascii="Times New Roman" w:hAnsi="Times New Roman" w:cs="Times New Roman"/>
          <w:b/>
          <w:sz w:val="26"/>
          <w:szCs w:val="26"/>
          <w:vertAlign w:val="subscript"/>
        </w:rPr>
        <w:t>вит</w:t>
      </w:r>
      <w:r w:rsidR="0007145E">
        <w:rPr>
          <w:rFonts w:ascii="Times New Roman" w:hAnsi="Times New Roman" w:cs="Times New Roman"/>
          <w:sz w:val="26"/>
          <w:szCs w:val="26"/>
        </w:rPr>
        <w:t xml:space="preserve">. </w:t>
      </w:r>
    </w:p>
    <w:p w:rsidR="00F70CAA" w:rsidRDefault="00F70CAA" w:rsidP="00F70CAA">
      <w:pPr>
        <w:spacing w:after="0" w:line="240" w:lineRule="auto"/>
        <w:ind w:left="142" w:hanging="142"/>
        <w:rPr>
          <w:rFonts w:ascii="Times New Roman" w:eastAsiaTheme="minorEastAsia" w:hAnsi="Times New Roman" w:cs="Times New Roman"/>
          <w:b/>
          <w:sz w:val="28"/>
          <w:szCs w:val="26"/>
        </w:rPr>
      </w:pPr>
      <w:r>
        <w:rPr>
          <w:rFonts w:ascii="Times New Roman" w:eastAsiaTheme="minorEastAsia" w:hAnsi="Times New Roman" w:cs="Times New Roman"/>
          <w:sz w:val="26"/>
          <w:szCs w:val="26"/>
        </w:rPr>
        <w:t>Максимальное значение магнитной индукции  -</w:t>
      </w:r>
      <w:r w:rsidRPr="0007145E">
        <w:rPr>
          <w:rFonts w:ascii="Times New Roman" w:eastAsiaTheme="minorEastAsia" w:hAnsi="Times New Roman" w:cs="Times New Roman"/>
          <w:b/>
          <w:sz w:val="28"/>
          <w:szCs w:val="26"/>
        </w:rPr>
        <w:t>В</w:t>
      </w:r>
      <w:r w:rsidRPr="0007145E">
        <w:rPr>
          <w:rFonts w:ascii="Times New Roman" w:eastAsiaTheme="minorEastAsia" w:hAnsi="Times New Roman" w:cs="Times New Roman"/>
          <w:b/>
          <w:sz w:val="28"/>
          <w:szCs w:val="26"/>
          <w:vertAlign w:val="subscript"/>
          <w:lang w:val="en-US"/>
        </w:rPr>
        <w:t>max</w:t>
      </w:r>
    </w:p>
    <w:p w:rsidR="00D55D6E" w:rsidRPr="00D55D6E" w:rsidRDefault="00D55D6E" w:rsidP="00F70CAA">
      <w:pPr>
        <w:spacing w:after="0" w:line="240" w:lineRule="auto"/>
        <w:ind w:left="142" w:hanging="142"/>
        <w:rPr>
          <w:rFonts w:ascii="Times New Roman" w:eastAsiaTheme="minorEastAsia" w:hAnsi="Times New Roman" w:cs="Times New Roman"/>
          <w:sz w:val="26"/>
          <w:szCs w:val="26"/>
        </w:rPr>
      </w:pPr>
      <w:r w:rsidRPr="00D55D6E">
        <w:rPr>
          <w:rFonts w:ascii="Times New Roman" w:eastAsiaTheme="minorEastAsia" w:hAnsi="Times New Roman" w:cs="Times New Roman"/>
          <w:sz w:val="26"/>
          <w:szCs w:val="26"/>
        </w:rPr>
        <w:t xml:space="preserve">Плотность тока в </w:t>
      </w:r>
      <w:r>
        <w:rPr>
          <w:rFonts w:ascii="Times New Roman" w:eastAsiaTheme="minorEastAsia" w:hAnsi="Times New Roman" w:cs="Times New Roman"/>
          <w:sz w:val="26"/>
          <w:szCs w:val="26"/>
        </w:rPr>
        <w:t xml:space="preserve">обмоточных </w:t>
      </w:r>
      <w:r w:rsidRPr="00D55D6E">
        <w:rPr>
          <w:rFonts w:ascii="Times New Roman" w:eastAsiaTheme="minorEastAsia" w:hAnsi="Times New Roman" w:cs="Times New Roman"/>
          <w:sz w:val="26"/>
          <w:szCs w:val="26"/>
        </w:rPr>
        <w:t>проводах</w:t>
      </w:r>
      <w:r>
        <w:rPr>
          <w:rFonts w:ascii="Times New Roman" w:eastAsiaTheme="minorEastAsia" w:hAnsi="Times New Roman" w:cs="Times New Roman"/>
          <w:sz w:val="26"/>
          <w:szCs w:val="26"/>
        </w:rPr>
        <w:t xml:space="preserve"> первичной и вторичной обмоток   -</w:t>
      </w:r>
      <w:r w:rsidRPr="00D55D6E">
        <w:rPr>
          <w:rFonts w:ascii="Times New Roman" w:eastAsiaTheme="minorEastAsia" w:hAnsi="Times New Roman" w:cs="Times New Roman"/>
          <w:b/>
          <w:sz w:val="28"/>
          <w:szCs w:val="26"/>
        </w:rPr>
        <w:t>∆</w:t>
      </w:r>
    </w:p>
    <w:p w:rsidR="00F70CAA" w:rsidRPr="00D55D6E" w:rsidRDefault="0007145E" w:rsidP="0007145E">
      <w:pPr>
        <w:spacing w:after="0" w:line="240" w:lineRule="auto"/>
        <w:rPr>
          <w:rFonts w:ascii="Times New Roman" w:hAnsi="Times New Roman" w:cs="Times New Roman"/>
          <w:b/>
          <w:sz w:val="26"/>
          <w:szCs w:val="26"/>
        </w:rPr>
      </w:pPr>
      <w:r w:rsidRPr="00D55D6E">
        <w:rPr>
          <w:rFonts w:ascii="Times New Roman" w:hAnsi="Times New Roman" w:cs="Times New Roman"/>
          <w:b/>
          <w:sz w:val="26"/>
          <w:szCs w:val="26"/>
        </w:rPr>
        <w:t>Определить</w:t>
      </w:r>
      <w:r w:rsidR="00F70CAA" w:rsidRPr="00D55D6E">
        <w:rPr>
          <w:rFonts w:ascii="Times New Roman" w:hAnsi="Times New Roman" w:cs="Times New Roman"/>
          <w:b/>
          <w:sz w:val="26"/>
          <w:szCs w:val="26"/>
        </w:rPr>
        <w:t>:</w:t>
      </w:r>
    </w:p>
    <w:p w:rsidR="00F70CAA" w:rsidRDefault="00F70CAA" w:rsidP="00F70CAA">
      <w:pPr>
        <w:spacing w:after="0" w:line="240" w:lineRule="auto"/>
        <w:ind w:left="426"/>
        <w:rPr>
          <w:rFonts w:ascii="Times New Roman" w:eastAsiaTheme="minorEastAsia" w:hAnsi="Times New Roman" w:cs="Times New Roman"/>
          <w:sz w:val="24"/>
          <w:szCs w:val="26"/>
        </w:rPr>
      </w:pPr>
      <w:r>
        <w:rPr>
          <w:rFonts w:ascii="Times New Roman" w:hAnsi="Times New Roman" w:cs="Times New Roman"/>
          <w:sz w:val="26"/>
          <w:szCs w:val="26"/>
        </w:rPr>
        <w:t xml:space="preserve"> - </w:t>
      </w:r>
      <w:r w:rsidR="0007145E">
        <w:rPr>
          <w:rFonts w:ascii="Times New Roman" w:hAnsi="Times New Roman" w:cs="Times New Roman"/>
          <w:sz w:val="26"/>
          <w:szCs w:val="26"/>
        </w:rPr>
        <w:t xml:space="preserve">число витков в обмотках -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1</m:t>
            </m:r>
          </m:sub>
        </m:sSub>
      </m:oMath>
      <w:r w:rsidR="0007145E">
        <w:rPr>
          <w:rFonts w:ascii="Times New Roman" w:eastAsiaTheme="minorEastAsia" w:hAnsi="Times New Roman" w:cs="Times New Roman"/>
          <w:sz w:val="26"/>
          <w:szCs w:val="26"/>
        </w:rPr>
        <w:t xml:space="preserve">и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2</m:t>
            </m:r>
          </m:sub>
        </m:sSub>
      </m:oMath>
      <w:r w:rsidR="0007145E">
        <w:rPr>
          <w:rFonts w:ascii="Times New Roman" w:eastAsiaTheme="minorEastAsia" w:hAnsi="Times New Roman" w:cs="Times New Roman"/>
          <w:sz w:val="24"/>
          <w:szCs w:val="26"/>
        </w:rPr>
        <w:t>.</w:t>
      </w:r>
      <w:r>
        <w:rPr>
          <w:rFonts w:ascii="Times New Roman" w:eastAsiaTheme="minorEastAsia" w:hAnsi="Times New Roman" w:cs="Times New Roman"/>
          <w:sz w:val="24"/>
          <w:szCs w:val="26"/>
        </w:rPr>
        <w:t>,</w:t>
      </w:r>
    </w:p>
    <w:p w:rsidR="00F70CAA" w:rsidRDefault="00F70CAA" w:rsidP="00F70CAA">
      <w:pPr>
        <w:spacing w:after="0" w:line="240" w:lineRule="auto"/>
        <w:ind w:left="426"/>
        <w:rPr>
          <w:rFonts w:ascii="Times New Roman" w:eastAsiaTheme="minorEastAsia" w:hAnsi="Times New Roman" w:cs="Times New Roman"/>
          <w:sz w:val="28"/>
          <w:szCs w:val="26"/>
        </w:rPr>
      </w:pPr>
      <w:r>
        <w:rPr>
          <w:rFonts w:ascii="Times New Roman" w:eastAsiaTheme="minorEastAsia" w:hAnsi="Times New Roman" w:cs="Times New Roman"/>
          <w:sz w:val="24"/>
          <w:szCs w:val="26"/>
        </w:rPr>
        <w:t xml:space="preserve">  - </w:t>
      </w:r>
      <w:r>
        <w:rPr>
          <w:rFonts w:ascii="Times New Roman" w:eastAsiaTheme="minorEastAsia" w:hAnsi="Times New Roman" w:cs="Times New Roman"/>
          <w:sz w:val="26"/>
          <w:szCs w:val="26"/>
        </w:rPr>
        <w:t xml:space="preserve">площадь поперечного сечения </w:t>
      </w:r>
      <w:r w:rsidR="0007145E">
        <w:rPr>
          <w:rFonts w:ascii="Times New Roman" w:eastAsiaTheme="minorEastAsia" w:hAnsi="Times New Roman" w:cs="Times New Roman"/>
          <w:sz w:val="26"/>
          <w:szCs w:val="26"/>
        </w:rPr>
        <w:t xml:space="preserve"> стержн</w:t>
      </w:r>
      <w:r>
        <w:rPr>
          <w:rFonts w:ascii="Times New Roman" w:eastAsiaTheme="minorEastAsia" w:hAnsi="Times New Roman" w:cs="Times New Roman"/>
          <w:sz w:val="26"/>
          <w:szCs w:val="26"/>
        </w:rPr>
        <w:t>я</w:t>
      </w:r>
      <w:r w:rsidR="0007145E">
        <w:rPr>
          <w:rFonts w:ascii="Times New Roman" w:eastAsiaTheme="minorEastAsia" w:hAnsi="Times New Roman" w:cs="Times New Roman"/>
          <w:sz w:val="26"/>
          <w:szCs w:val="26"/>
        </w:rPr>
        <w:t xml:space="preserve"> магнитопровода - </w:t>
      </w:r>
      <w:r w:rsidR="0007145E" w:rsidRPr="0007145E">
        <w:rPr>
          <w:rFonts w:ascii="Times New Roman" w:eastAsiaTheme="minorEastAsia" w:hAnsi="Times New Roman" w:cs="Times New Roman"/>
          <w:b/>
          <w:sz w:val="28"/>
          <w:szCs w:val="26"/>
          <w:lang w:val="en-US"/>
        </w:rPr>
        <w:t>Q</w:t>
      </w:r>
      <w:r w:rsidR="0007145E" w:rsidRPr="0007145E">
        <w:rPr>
          <w:rFonts w:ascii="Times New Roman" w:eastAsiaTheme="minorEastAsia" w:hAnsi="Times New Roman" w:cs="Times New Roman"/>
          <w:b/>
          <w:sz w:val="28"/>
          <w:szCs w:val="26"/>
          <w:vertAlign w:val="subscript"/>
        </w:rPr>
        <w:t>ст</w:t>
      </w:r>
      <w:r>
        <w:rPr>
          <w:rFonts w:ascii="Times New Roman" w:eastAsiaTheme="minorEastAsia" w:hAnsi="Times New Roman" w:cs="Times New Roman"/>
          <w:sz w:val="28"/>
          <w:szCs w:val="26"/>
        </w:rPr>
        <w:t xml:space="preserve">,   </w:t>
      </w:r>
    </w:p>
    <w:p w:rsidR="00D55D6E" w:rsidRDefault="00F70CAA" w:rsidP="00D55D6E">
      <w:pPr>
        <w:spacing w:after="0" w:line="240" w:lineRule="auto"/>
        <w:ind w:left="426"/>
        <w:rPr>
          <w:rFonts w:ascii="Times New Roman" w:eastAsiaTheme="minorEastAsia" w:hAnsi="Times New Roman" w:cs="Times New Roman"/>
          <w:b/>
          <w:sz w:val="28"/>
          <w:szCs w:val="26"/>
        </w:rPr>
      </w:pPr>
      <w:r w:rsidRPr="00F70CAA">
        <w:rPr>
          <w:rFonts w:ascii="Times New Roman" w:eastAsiaTheme="minorEastAsia" w:hAnsi="Times New Roman" w:cs="Times New Roman"/>
          <w:b/>
          <w:sz w:val="28"/>
          <w:szCs w:val="26"/>
        </w:rPr>
        <w:t>-</w:t>
      </w:r>
      <w:r w:rsidRPr="00F70CAA">
        <w:rPr>
          <w:rFonts w:ascii="Times New Roman" w:eastAsiaTheme="minorEastAsia" w:hAnsi="Times New Roman" w:cs="Times New Roman"/>
          <w:sz w:val="26"/>
          <w:szCs w:val="26"/>
        </w:rPr>
        <w:t>поперечное сечение обмоточных проводов  первичной и вторичной обмоток</w:t>
      </w:r>
      <m:oMath>
        <m:sSub>
          <m:sSubPr>
            <m:ctrlPr>
              <w:rPr>
                <w:rFonts w:ascii="Cambria Math" w:eastAsiaTheme="minorEastAsia" w:hAnsi="Cambria Math" w:cs="Times New Roman"/>
                <w:b/>
                <w:i/>
                <w:sz w:val="28"/>
                <w:szCs w:val="26"/>
              </w:rPr>
            </m:ctrlPr>
          </m:sSubPr>
          <m:e>
            <m:r>
              <m:rPr>
                <m:scr m:val="script"/>
                <m:sty m:val="bi"/>
              </m:rPr>
              <w:rPr>
                <w:rFonts w:ascii="Cambria Math" w:eastAsiaTheme="minorEastAsia" w:hAnsi="Cambria Math" w:cs="Times New Roman"/>
                <w:sz w:val="28"/>
                <w:szCs w:val="26"/>
              </w:rPr>
              <m:t>q</m:t>
            </m:r>
          </m:e>
          <m:sub>
            <m:r>
              <m:rPr>
                <m:sty m:val="bi"/>
              </m:rPr>
              <w:rPr>
                <w:rFonts w:ascii="Cambria Math" w:eastAsiaTheme="minorEastAsia" w:hAnsi="Cambria Math" w:cs="Times New Roman"/>
                <w:sz w:val="28"/>
                <w:szCs w:val="26"/>
              </w:rPr>
              <m:t>1</m:t>
            </m:r>
          </m:sub>
        </m:sSub>
      </m:oMath>
      <w:r w:rsidRPr="00F70CAA">
        <w:rPr>
          <w:rFonts w:ascii="Times New Roman" w:eastAsiaTheme="minorEastAsia" w:hAnsi="Times New Roman" w:cs="Times New Roman"/>
          <w:sz w:val="26"/>
          <w:szCs w:val="26"/>
        </w:rPr>
        <w:t>и</w:t>
      </w:r>
      <m:oMath>
        <m:sSub>
          <m:sSubPr>
            <m:ctrlPr>
              <w:rPr>
                <w:rFonts w:ascii="Cambria Math" w:eastAsiaTheme="minorEastAsia" w:hAnsi="Cambria Math" w:cs="Times New Roman"/>
                <w:b/>
                <w:i/>
                <w:sz w:val="28"/>
                <w:szCs w:val="26"/>
              </w:rPr>
            </m:ctrlPr>
          </m:sSubPr>
          <m:e>
            <m:r>
              <m:rPr>
                <m:scr m:val="script"/>
                <m:sty m:val="bi"/>
              </m:rPr>
              <w:rPr>
                <w:rFonts w:ascii="Cambria Math" w:eastAsiaTheme="minorEastAsia" w:hAnsi="Cambria Math" w:cs="Times New Roman"/>
                <w:sz w:val="28"/>
                <w:szCs w:val="26"/>
              </w:rPr>
              <m:t>q</m:t>
            </m:r>
          </m:e>
          <m:sub>
            <m:r>
              <m:rPr>
                <m:sty m:val="bi"/>
              </m:rPr>
              <w:rPr>
                <w:rFonts w:ascii="Cambria Math" w:eastAsiaTheme="minorEastAsia" w:hAnsi="Cambria Math" w:cs="Times New Roman"/>
                <w:sz w:val="28"/>
                <w:szCs w:val="26"/>
              </w:rPr>
              <m:t>2</m:t>
            </m:r>
          </m:sub>
        </m:sSub>
      </m:oMath>
      <w:r>
        <w:rPr>
          <w:rFonts w:ascii="Times New Roman" w:eastAsiaTheme="minorEastAsia" w:hAnsi="Times New Roman" w:cs="Times New Roman"/>
          <w:sz w:val="28"/>
          <w:szCs w:val="26"/>
        </w:rPr>
        <w:t>,</w:t>
      </w:r>
    </w:p>
    <w:p w:rsidR="0007145E" w:rsidRDefault="0007145E" w:rsidP="00D55D6E">
      <w:pPr>
        <w:spacing w:after="0" w:line="240" w:lineRule="auto"/>
        <w:ind w:left="426"/>
        <w:rPr>
          <w:rFonts w:ascii="Times New Roman" w:eastAsiaTheme="minorEastAsia" w:hAnsi="Times New Roman" w:cs="Times New Roman"/>
          <w:b/>
          <w:sz w:val="28"/>
          <w:szCs w:val="26"/>
        </w:rPr>
      </w:pPr>
    </w:p>
    <w:p w:rsidR="0007145E" w:rsidRPr="0007145E" w:rsidRDefault="0007145E" w:rsidP="0007145E">
      <w:pPr>
        <w:spacing w:after="0" w:line="240" w:lineRule="auto"/>
        <w:rPr>
          <w:rFonts w:ascii="Times New Roman" w:hAnsi="Times New Roman" w:cs="Times New Roman"/>
          <w:sz w:val="24"/>
          <w:szCs w:val="26"/>
        </w:rPr>
      </w:pPr>
      <w:r>
        <w:rPr>
          <w:rFonts w:ascii="Times New Roman" w:hAnsi="Times New Roman" w:cs="Times New Roman"/>
          <w:sz w:val="24"/>
          <w:szCs w:val="26"/>
        </w:rPr>
        <w:t xml:space="preserve">Таблица 1 – Исходные данные задачи </w:t>
      </w:r>
    </w:p>
    <w:tbl>
      <w:tblPr>
        <w:tblStyle w:val="a4"/>
        <w:tblW w:w="0" w:type="auto"/>
        <w:tblInd w:w="142" w:type="dxa"/>
        <w:tblLook w:val="04A0"/>
      </w:tblPr>
      <w:tblGrid>
        <w:gridCol w:w="1234"/>
        <w:gridCol w:w="1155"/>
        <w:gridCol w:w="1155"/>
        <w:gridCol w:w="1158"/>
        <w:gridCol w:w="1152"/>
        <w:gridCol w:w="1151"/>
        <w:gridCol w:w="1156"/>
        <w:gridCol w:w="1154"/>
      </w:tblGrid>
      <w:tr w:rsidR="00B70C30" w:rsidTr="008F09D6">
        <w:trPr>
          <w:trHeight w:val="787"/>
        </w:trPr>
        <w:tc>
          <w:tcPr>
            <w:tcW w:w="1136" w:type="dxa"/>
          </w:tcPr>
          <w:p w:rsidR="00B70C30" w:rsidRPr="00A950BB" w:rsidRDefault="009B2803" w:rsidP="0096525A">
            <w:pPr>
              <w:pStyle w:val="a3"/>
              <w:ind w:left="0"/>
              <w:rPr>
                <w:rFonts w:ascii="Times New Roman" w:hAnsi="Times New Roman" w:cs="Times New Roman"/>
                <w:b/>
                <w:sz w:val="24"/>
                <w:szCs w:val="26"/>
              </w:rPr>
            </w:pPr>
            <w:r w:rsidRPr="00A950BB">
              <w:rPr>
                <w:rFonts w:ascii="Times New Roman" w:hAnsi="Times New Roman" w:cs="Times New Roman"/>
                <w:b/>
                <w:sz w:val="24"/>
                <w:szCs w:val="26"/>
              </w:rPr>
              <w:t>№</w:t>
            </w:r>
          </w:p>
          <w:p w:rsidR="009B2803" w:rsidRPr="00A950BB" w:rsidRDefault="009B2803" w:rsidP="0096525A">
            <w:pPr>
              <w:pStyle w:val="a3"/>
              <w:ind w:left="0"/>
              <w:rPr>
                <w:rFonts w:ascii="Times New Roman" w:hAnsi="Times New Roman" w:cs="Times New Roman"/>
                <w:b/>
                <w:sz w:val="24"/>
                <w:szCs w:val="26"/>
              </w:rPr>
            </w:pPr>
            <w:r w:rsidRPr="00A950BB">
              <w:rPr>
                <w:rFonts w:ascii="Times New Roman" w:hAnsi="Times New Roman" w:cs="Times New Roman"/>
                <w:b/>
                <w:sz w:val="24"/>
                <w:szCs w:val="26"/>
              </w:rPr>
              <w:t>варианта</w:t>
            </w:r>
          </w:p>
        </w:tc>
        <w:tc>
          <w:tcPr>
            <w:tcW w:w="1155" w:type="dxa"/>
          </w:tcPr>
          <w:p w:rsidR="00B70C30" w:rsidRDefault="00B70C30" w:rsidP="0096525A">
            <w:pPr>
              <w:pStyle w:val="a3"/>
              <w:ind w:left="0"/>
              <w:rPr>
                <w:rFonts w:ascii="Times New Roman" w:hAnsi="Times New Roman" w:cs="Times New Roman"/>
                <w:b/>
                <w:sz w:val="26"/>
                <w:szCs w:val="26"/>
              </w:rPr>
            </w:pPr>
            <w:r w:rsidRPr="0007145E">
              <w:rPr>
                <w:rFonts w:ascii="Times New Roman" w:hAnsi="Times New Roman" w:cs="Times New Roman"/>
                <w:b/>
                <w:sz w:val="26"/>
                <w:szCs w:val="26"/>
                <w:lang w:val="en-US"/>
              </w:rPr>
              <w:t>U</w:t>
            </w:r>
            <w:r w:rsidRPr="0007145E">
              <w:rPr>
                <w:rFonts w:ascii="Times New Roman" w:hAnsi="Times New Roman" w:cs="Times New Roman"/>
                <w:b/>
                <w:sz w:val="26"/>
                <w:szCs w:val="26"/>
                <w:vertAlign w:val="subscript"/>
              </w:rPr>
              <w:t>2ном</w:t>
            </w:r>
          </w:p>
          <w:p w:rsidR="00B70C30" w:rsidRDefault="005D1833"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1155" w:type="dxa"/>
          </w:tcPr>
          <w:p w:rsidR="00B70C30" w:rsidRDefault="00B70C30" w:rsidP="0096525A">
            <w:pPr>
              <w:pStyle w:val="a3"/>
              <w:ind w:left="0"/>
              <w:rPr>
                <w:rFonts w:ascii="Times New Roman" w:hAnsi="Times New Roman" w:cs="Times New Roman"/>
                <w:b/>
                <w:sz w:val="26"/>
                <w:szCs w:val="26"/>
              </w:rPr>
            </w:pPr>
            <w:r w:rsidRPr="00B70C30">
              <w:rPr>
                <w:rFonts w:ascii="Times New Roman" w:hAnsi="Times New Roman" w:cs="Times New Roman"/>
                <w:b/>
                <w:sz w:val="26"/>
                <w:szCs w:val="26"/>
                <w:lang w:val="en-US"/>
              </w:rPr>
              <w:t>U</w:t>
            </w:r>
            <w:r w:rsidRPr="00B70C30">
              <w:rPr>
                <w:rFonts w:ascii="Times New Roman" w:hAnsi="Times New Roman" w:cs="Times New Roman"/>
                <w:b/>
                <w:sz w:val="26"/>
                <w:szCs w:val="26"/>
                <w:vertAlign w:val="subscript"/>
              </w:rPr>
              <w:t>1ном</w:t>
            </w:r>
          </w:p>
          <w:p w:rsidR="00B70C30" w:rsidRDefault="005D1833"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1158" w:type="dxa"/>
          </w:tcPr>
          <w:p w:rsidR="00B70C30" w:rsidRDefault="00B70C30" w:rsidP="0096525A">
            <w:pPr>
              <w:pStyle w:val="a3"/>
              <w:ind w:left="0"/>
              <w:rPr>
                <w:rFonts w:ascii="Times New Roman" w:hAnsi="Times New Roman" w:cs="Times New Roman"/>
                <w:b/>
                <w:sz w:val="26"/>
                <w:szCs w:val="26"/>
              </w:rPr>
            </w:pPr>
            <w:r w:rsidRPr="00F70CAA">
              <w:rPr>
                <w:rFonts w:ascii="Times New Roman" w:hAnsi="Times New Roman" w:cs="Times New Roman"/>
                <w:b/>
                <w:sz w:val="28"/>
                <w:szCs w:val="26"/>
                <w:lang w:val="en-US"/>
              </w:rPr>
              <w:t>S</w:t>
            </w:r>
            <w:r>
              <w:rPr>
                <w:rFonts w:ascii="Times New Roman" w:hAnsi="Times New Roman" w:cs="Times New Roman"/>
                <w:b/>
                <w:sz w:val="28"/>
                <w:szCs w:val="26"/>
                <w:vertAlign w:val="subscript"/>
              </w:rPr>
              <w:t>ном</w:t>
            </w:r>
          </w:p>
          <w:p w:rsidR="00B70C30" w:rsidRDefault="005D1833"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кВА</m:t>
                    </m:r>
                  </m:e>
                </m:d>
              </m:oMath>
            </m:oMathPara>
          </w:p>
        </w:tc>
        <w:tc>
          <w:tcPr>
            <w:tcW w:w="1152" w:type="dxa"/>
          </w:tcPr>
          <w:p w:rsidR="00B70C30" w:rsidRDefault="00A950BB" w:rsidP="0096525A">
            <w:pPr>
              <w:pStyle w:val="a3"/>
              <w:ind w:left="0"/>
              <w:rPr>
                <w:rFonts w:ascii="Times New Roman" w:hAnsi="Times New Roman" w:cs="Times New Roman"/>
                <w:b/>
                <w:sz w:val="26"/>
                <w:szCs w:val="26"/>
              </w:rPr>
            </w:pPr>
            <m:oMathPara>
              <m:oMath>
                <m:r>
                  <m:rPr>
                    <m:sty m:val="bi"/>
                  </m:rPr>
                  <w:rPr>
                    <w:rFonts w:ascii="Cambria Math" w:hAnsi="Cambria Math" w:cs="Times New Roman"/>
                    <w:sz w:val="28"/>
                    <w:szCs w:val="26"/>
                    <w:lang w:val="en-US"/>
                  </w:rPr>
                  <m:t>f</m:t>
                </m:r>
              </m:oMath>
            </m:oMathPara>
          </w:p>
          <w:p w:rsidR="00B70C30" w:rsidRDefault="005D1833"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Гц</m:t>
                    </m:r>
                  </m:e>
                </m:d>
              </m:oMath>
            </m:oMathPara>
          </w:p>
        </w:tc>
        <w:tc>
          <w:tcPr>
            <w:tcW w:w="1151" w:type="dxa"/>
          </w:tcPr>
          <w:p w:rsidR="00B70C30" w:rsidRDefault="00B70C30" w:rsidP="0096525A">
            <w:pPr>
              <w:pStyle w:val="a3"/>
              <w:ind w:left="0"/>
              <w:rPr>
                <w:rFonts w:ascii="Times New Roman" w:hAnsi="Times New Roman" w:cs="Times New Roman"/>
                <w:b/>
                <w:sz w:val="26"/>
                <w:szCs w:val="26"/>
              </w:rPr>
            </w:pPr>
            <w:r w:rsidRPr="0007145E">
              <w:rPr>
                <w:rFonts w:ascii="Times New Roman" w:hAnsi="Times New Roman" w:cs="Times New Roman"/>
                <w:b/>
                <w:sz w:val="26"/>
                <w:szCs w:val="26"/>
                <w:lang w:val="en-US"/>
              </w:rPr>
              <w:t>U</w:t>
            </w:r>
            <w:r>
              <w:rPr>
                <w:rFonts w:ascii="Times New Roman" w:hAnsi="Times New Roman" w:cs="Times New Roman"/>
                <w:b/>
                <w:sz w:val="26"/>
                <w:szCs w:val="26"/>
                <w:vertAlign w:val="subscript"/>
              </w:rPr>
              <w:t>вит</w:t>
            </w:r>
          </w:p>
          <w:p w:rsidR="00B70C30" w:rsidRDefault="005D1833"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В</m:t>
                    </m:r>
                  </m:e>
                </m:d>
              </m:oMath>
            </m:oMathPara>
          </w:p>
        </w:tc>
        <w:tc>
          <w:tcPr>
            <w:tcW w:w="1142" w:type="dxa"/>
          </w:tcPr>
          <w:p w:rsidR="00B70C30" w:rsidRDefault="00B70C30" w:rsidP="0096525A">
            <w:pPr>
              <w:pStyle w:val="a3"/>
              <w:ind w:left="0"/>
              <w:rPr>
                <w:rFonts w:ascii="Times New Roman" w:hAnsi="Times New Roman" w:cs="Times New Roman"/>
                <w:b/>
                <w:sz w:val="26"/>
                <w:szCs w:val="26"/>
              </w:rPr>
            </w:pPr>
            <w:r w:rsidRPr="00D55D6E">
              <w:rPr>
                <w:rFonts w:ascii="Times New Roman" w:eastAsiaTheme="minorEastAsia" w:hAnsi="Times New Roman" w:cs="Times New Roman"/>
                <w:b/>
                <w:sz w:val="28"/>
                <w:szCs w:val="26"/>
              </w:rPr>
              <w:t>∆</w:t>
            </w:r>
          </w:p>
          <w:p w:rsidR="00B70C30" w:rsidRDefault="005D1833" w:rsidP="00B70C30">
            <w:pPr>
              <w:pStyle w:val="a3"/>
              <w:ind w:left="0"/>
              <w:rPr>
                <w:rFonts w:ascii="Times New Roman" w:hAnsi="Times New Roman" w:cs="Times New Roman"/>
                <w:b/>
                <w:sz w:val="26"/>
                <w:szCs w:val="26"/>
              </w:rPr>
            </w:pPr>
            <m:oMathPara>
              <m:oMath>
                <m:d>
                  <m:dPr>
                    <m:begChr m:val="["/>
                    <m:endChr m:val="]"/>
                    <m:ctrlPr>
                      <w:rPr>
                        <w:rFonts w:ascii="Cambria Math" w:eastAsia="Calibri" w:hAnsi="Cambria Math" w:cs="Times New Roman"/>
                        <w:b/>
                        <w:i/>
                        <w:sz w:val="26"/>
                        <w:szCs w:val="26"/>
                      </w:rPr>
                    </m:ctrlPr>
                  </m:dPr>
                  <m:e>
                    <m:f>
                      <m:fPr>
                        <m:type m:val="skw"/>
                        <m:ctrlPr>
                          <w:rPr>
                            <w:rFonts w:ascii="Cambria Math" w:eastAsia="Calibri" w:hAnsi="Cambria Math" w:cs="Times New Roman"/>
                            <w:b/>
                            <w:i/>
                            <w:sz w:val="26"/>
                            <w:szCs w:val="26"/>
                          </w:rPr>
                        </m:ctrlPr>
                      </m:fPr>
                      <m:num>
                        <m:r>
                          <m:rPr>
                            <m:sty m:val="bi"/>
                          </m:rPr>
                          <w:rPr>
                            <w:rFonts w:ascii="Cambria Math" w:eastAsia="Calibri" w:hAnsi="Cambria Math" w:cs="Times New Roman"/>
                            <w:sz w:val="26"/>
                            <w:szCs w:val="26"/>
                          </w:rPr>
                          <m:t>А</m:t>
                        </m:r>
                      </m:num>
                      <m:den>
                        <m:sSup>
                          <m:sSupPr>
                            <m:ctrlPr>
                              <w:rPr>
                                <w:rFonts w:ascii="Cambria Math" w:eastAsia="Calibri" w:hAnsi="Cambria Math" w:cs="Times New Roman"/>
                                <w:b/>
                                <w:i/>
                                <w:sz w:val="26"/>
                                <w:szCs w:val="26"/>
                              </w:rPr>
                            </m:ctrlPr>
                          </m:sSupPr>
                          <m:e>
                            <m:r>
                              <m:rPr>
                                <m:sty m:val="bi"/>
                              </m:rPr>
                              <w:rPr>
                                <w:rFonts w:ascii="Cambria Math" w:eastAsia="Calibri" w:hAnsi="Cambria Math" w:cs="Times New Roman"/>
                                <w:sz w:val="26"/>
                                <w:szCs w:val="26"/>
                              </w:rPr>
                              <m:t>мм</m:t>
                            </m:r>
                          </m:e>
                          <m:sup>
                            <m:r>
                              <m:rPr>
                                <m:sty m:val="bi"/>
                              </m:rPr>
                              <w:rPr>
                                <w:rFonts w:ascii="Cambria Math" w:eastAsia="Calibri" w:hAnsi="Cambria Math" w:cs="Times New Roman"/>
                                <w:sz w:val="26"/>
                                <w:szCs w:val="26"/>
                              </w:rPr>
                              <m:t>2</m:t>
                            </m:r>
                          </m:sup>
                        </m:sSup>
                      </m:den>
                    </m:f>
                  </m:e>
                </m:d>
              </m:oMath>
            </m:oMathPara>
          </w:p>
        </w:tc>
        <w:tc>
          <w:tcPr>
            <w:tcW w:w="1154" w:type="dxa"/>
          </w:tcPr>
          <w:p w:rsidR="00B70C30" w:rsidRDefault="00B70C30" w:rsidP="0096525A">
            <w:pPr>
              <w:pStyle w:val="a3"/>
              <w:ind w:left="0"/>
              <w:rPr>
                <w:rFonts w:ascii="Times New Roman" w:hAnsi="Times New Roman" w:cs="Times New Roman"/>
                <w:b/>
                <w:sz w:val="26"/>
                <w:szCs w:val="26"/>
              </w:rPr>
            </w:pPr>
            <w:r w:rsidRPr="0007145E">
              <w:rPr>
                <w:rFonts w:ascii="Times New Roman" w:eastAsiaTheme="minorEastAsia" w:hAnsi="Times New Roman" w:cs="Times New Roman"/>
                <w:b/>
                <w:sz w:val="28"/>
                <w:szCs w:val="26"/>
              </w:rPr>
              <w:t>В</w:t>
            </w:r>
            <w:r w:rsidRPr="0007145E">
              <w:rPr>
                <w:rFonts w:ascii="Times New Roman" w:eastAsiaTheme="minorEastAsia" w:hAnsi="Times New Roman" w:cs="Times New Roman"/>
                <w:b/>
                <w:sz w:val="28"/>
                <w:szCs w:val="26"/>
                <w:vertAlign w:val="subscript"/>
                <w:lang w:val="en-US"/>
              </w:rPr>
              <w:t>max</w:t>
            </w:r>
          </w:p>
          <w:p w:rsidR="00B70C30" w:rsidRDefault="005D1833"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Тл</m:t>
                    </m:r>
                  </m:e>
                </m:d>
              </m:oMath>
            </m:oMathPara>
          </w:p>
        </w:tc>
      </w:tr>
      <w:tr w:rsidR="00B70C30" w:rsidRPr="009B2803" w:rsidTr="00B70C30">
        <w:tc>
          <w:tcPr>
            <w:tcW w:w="1136" w:type="dxa"/>
          </w:tcPr>
          <w:p w:rsidR="00B70C30"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1</w:t>
            </w:r>
          </w:p>
        </w:tc>
        <w:tc>
          <w:tcPr>
            <w:tcW w:w="1155"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w:t>
            </w:r>
          </w:p>
        </w:tc>
        <w:tc>
          <w:tcPr>
            <w:tcW w:w="1155"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0,4</w:t>
            </w:r>
          </w:p>
        </w:tc>
        <w:tc>
          <w:tcPr>
            <w:tcW w:w="1158"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w:t>
            </w:r>
          </w:p>
        </w:tc>
        <w:tc>
          <w:tcPr>
            <w:tcW w:w="1152"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w:t>
            </w:r>
          </w:p>
        </w:tc>
        <w:tc>
          <w:tcPr>
            <w:tcW w:w="1142"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4,0</w:t>
            </w:r>
          </w:p>
        </w:tc>
        <w:tc>
          <w:tcPr>
            <w:tcW w:w="1154"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1,3</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2</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0,4</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5,1</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1,2</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3</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35</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3,6</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1,8</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4</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40000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9</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4,8</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1,7</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5</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6,6</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6,6</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7</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5,2</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1,6</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6</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0,4</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8</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4,7</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1,4</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7</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5,6</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6,1</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1,36</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8</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35</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8,4</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6,8</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1,78</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9</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0,6</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5,4</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1,23</w:t>
            </w:r>
          </w:p>
        </w:tc>
      </w:tr>
      <w:tr w:rsidR="00ED67A0" w:rsidRPr="009B2803" w:rsidTr="00B70C30">
        <w:tc>
          <w:tcPr>
            <w:tcW w:w="1136" w:type="dxa"/>
          </w:tcPr>
          <w:p w:rsidR="00ED67A0" w:rsidRPr="00A950BB" w:rsidRDefault="00ED67A0" w:rsidP="00B70C30">
            <w:pPr>
              <w:pStyle w:val="a3"/>
              <w:ind w:left="0"/>
              <w:rPr>
                <w:rFonts w:ascii="Times New Roman" w:hAnsi="Times New Roman" w:cs="Times New Roman"/>
                <w:b/>
                <w:sz w:val="26"/>
                <w:szCs w:val="26"/>
              </w:rPr>
            </w:pPr>
            <w:r>
              <w:rPr>
                <w:rFonts w:ascii="Times New Roman" w:hAnsi="Times New Roman" w:cs="Times New Roman"/>
                <w:b/>
                <w:sz w:val="26"/>
                <w:szCs w:val="26"/>
              </w:rPr>
              <w:t>10</w:t>
            </w:r>
          </w:p>
        </w:tc>
        <w:tc>
          <w:tcPr>
            <w:tcW w:w="1155"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1155"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0,4</w:t>
            </w:r>
          </w:p>
        </w:tc>
        <w:tc>
          <w:tcPr>
            <w:tcW w:w="1158"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1000</w:t>
            </w:r>
          </w:p>
        </w:tc>
        <w:tc>
          <w:tcPr>
            <w:tcW w:w="1152"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50</w:t>
            </w:r>
          </w:p>
        </w:tc>
        <w:tc>
          <w:tcPr>
            <w:tcW w:w="1151"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42"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6,1</w:t>
            </w:r>
          </w:p>
        </w:tc>
        <w:tc>
          <w:tcPr>
            <w:tcW w:w="1154"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1,23</w:t>
            </w:r>
          </w:p>
        </w:tc>
      </w:tr>
    </w:tbl>
    <w:p w:rsidR="00D34681" w:rsidRDefault="00D34681" w:rsidP="0096525A">
      <w:pPr>
        <w:pStyle w:val="a3"/>
        <w:spacing w:after="0" w:line="240" w:lineRule="auto"/>
        <w:ind w:left="142"/>
        <w:rPr>
          <w:rFonts w:ascii="Times New Roman" w:hAnsi="Times New Roman" w:cs="Times New Roman"/>
          <w:b/>
          <w:sz w:val="26"/>
          <w:szCs w:val="26"/>
        </w:rPr>
      </w:pPr>
    </w:p>
    <w:p w:rsidR="00486CB8" w:rsidRDefault="00486CB8" w:rsidP="0096525A">
      <w:pPr>
        <w:pStyle w:val="a3"/>
        <w:spacing w:after="0" w:line="240" w:lineRule="auto"/>
        <w:ind w:left="142"/>
        <w:rPr>
          <w:rFonts w:ascii="Times New Roman" w:hAnsi="Times New Roman" w:cs="Times New Roman"/>
          <w:b/>
          <w:sz w:val="26"/>
          <w:szCs w:val="26"/>
        </w:rPr>
      </w:pPr>
    </w:p>
    <w:p w:rsidR="0096525A" w:rsidRDefault="0096525A" w:rsidP="0096525A">
      <w:pPr>
        <w:pStyle w:val="a3"/>
        <w:spacing w:after="0" w:line="240" w:lineRule="auto"/>
        <w:ind w:left="142"/>
        <w:rPr>
          <w:rFonts w:ascii="Times New Roman" w:hAnsi="Times New Roman" w:cs="Times New Roman"/>
          <w:b/>
          <w:sz w:val="26"/>
          <w:szCs w:val="26"/>
        </w:rPr>
      </w:pPr>
      <w:r>
        <w:rPr>
          <w:rFonts w:ascii="Times New Roman" w:hAnsi="Times New Roman" w:cs="Times New Roman"/>
          <w:b/>
          <w:sz w:val="26"/>
          <w:szCs w:val="26"/>
        </w:rPr>
        <w:t>Методические рекомендации по решению задачи №1.</w:t>
      </w:r>
    </w:p>
    <w:p w:rsidR="0096525A" w:rsidRDefault="0096525A" w:rsidP="0096525A">
      <w:pPr>
        <w:pStyle w:val="a3"/>
        <w:spacing w:after="0" w:line="240" w:lineRule="auto"/>
        <w:ind w:left="142"/>
        <w:rPr>
          <w:rFonts w:ascii="Times New Roman" w:hAnsi="Times New Roman" w:cs="Times New Roman"/>
          <w:sz w:val="26"/>
          <w:szCs w:val="26"/>
        </w:rPr>
      </w:pPr>
    </w:p>
    <w:p w:rsidR="005C066E" w:rsidRDefault="005C066E" w:rsidP="005C066E">
      <w:pPr>
        <w:pStyle w:val="a3"/>
        <w:spacing w:after="0" w:line="240" w:lineRule="auto"/>
        <w:ind w:left="142"/>
        <w:rPr>
          <w:rFonts w:ascii="Times New Roman" w:hAnsi="Times New Roman" w:cs="Times New Roman"/>
          <w:sz w:val="26"/>
          <w:szCs w:val="26"/>
        </w:rPr>
      </w:pPr>
      <w:r>
        <w:rPr>
          <w:rFonts w:ascii="Times New Roman" w:hAnsi="Times New Roman" w:cs="Times New Roman"/>
          <w:sz w:val="26"/>
          <w:szCs w:val="26"/>
        </w:rPr>
        <w:t>Действующее значение ЭДС первичной обмотки трансформатора</w:t>
      </w:r>
    </w:p>
    <w:p w:rsidR="005C066E" w:rsidRDefault="005C066E" w:rsidP="005C066E">
      <w:pPr>
        <w:pStyle w:val="a3"/>
        <w:spacing w:after="0" w:line="240" w:lineRule="auto"/>
        <w:ind w:left="142"/>
        <w:rPr>
          <w:rFonts w:ascii="Times New Roman" w:hAnsi="Times New Roman" w:cs="Times New Roman"/>
          <w:sz w:val="26"/>
          <w:szCs w:val="26"/>
        </w:rPr>
      </w:pPr>
    </w:p>
    <w:p w:rsidR="005C066E" w:rsidRPr="00E84439" w:rsidRDefault="005D1833" w:rsidP="005C066E">
      <w:pPr>
        <w:pStyle w:val="a3"/>
        <w:spacing w:after="0" w:line="240" w:lineRule="auto"/>
        <w:ind w:left="142"/>
        <w:rPr>
          <w:rFonts w:ascii="Times New Roman" w:eastAsiaTheme="minorEastAsia" w:hAnsi="Times New Roman" w:cs="Times New Roman"/>
          <w:b/>
          <w:i/>
          <w:sz w:val="28"/>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Е</m:t>
              </m:r>
            </m:e>
            <m:sub>
              <m:r>
                <w:rPr>
                  <w:rFonts w:ascii="Cambria Math" w:hAnsi="Cambria Math" w:cs="Times New Roman"/>
                  <w:sz w:val="26"/>
                  <w:szCs w:val="26"/>
                </w:rPr>
                <m:t>1</m:t>
              </m:r>
            </m:sub>
          </m:sSub>
          <m:r>
            <w:rPr>
              <w:rFonts w:ascii="Cambria Math" w:hAnsi="Cambria Math" w:cs="Times New Roman"/>
              <w:sz w:val="26"/>
              <w:szCs w:val="26"/>
            </w:rPr>
            <m:t>=4,44×</m:t>
          </m:r>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1</m:t>
              </m:r>
            </m:sub>
          </m:sSub>
          <m:r>
            <m:rPr>
              <m:sty m:val="bi"/>
            </m:rPr>
            <w:rPr>
              <w:rFonts w:ascii="Cambria Math" w:hAnsi="Cambria Math" w:cs="Times New Roman"/>
              <w:sz w:val="28"/>
              <w:szCs w:val="26"/>
            </w:rPr>
            <m:t>×</m:t>
          </m:r>
          <m:r>
            <m:rPr>
              <m:sty m:val="bi"/>
            </m:rPr>
            <w:rPr>
              <w:rFonts w:ascii="Cambria Math" w:hAnsi="Cambria Math" w:cs="Times New Roman"/>
              <w:sz w:val="28"/>
              <w:szCs w:val="26"/>
              <w:lang w:val="en-US"/>
            </w:rPr>
            <m:t>f×</m:t>
          </m:r>
          <m:sSub>
            <m:sSubPr>
              <m:ctrlPr>
                <w:rPr>
                  <w:rFonts w:ascii="Cambria Math" w:eastAsiaTheme="minorEastAsia" w:hAnsi="Cambria Math" w:cs="Times New Roman"/>
                  <w:b/>
                  <w:sz w:val="28"/>
                  <w:szCs w:val="26"/>
                  <w:vertAlign w:val="subscript"/>
                  <w:lang w:val="en-US"/>
                </w:rPr>
              </m:ctrlPr>
            </m:sSubPr>
            <m:e>
              <m:r>
                <m:rPr>
                  <m:sty m:val="b"/>
                </m:rPr>
                <w:rPr>
                  <w:rFonts w:ascii="Cambria Math" w:eastAsiaTheme="minorEastAsia" w:hAnsi="Cambria Math" w:cs="Times New Roman"/>
                  <w:sz w:val="28"/>
                  <w:szCs w:val="26"/>
                </w:rPr>
                <m:t>Ф</m:t>
              </m:r>
            </m:e>
            <m:sub>
              <m:r>
                <m:rPr>
                  <m:sty m:val="b"/>
                </m:rPr>
                <w:rPr>
                  <w:rFonts w:ascii="Cambria Math" w:eastAsiaTheme="minorEastAsia" w:hAnsi="Cambria Math" w:cs="Times New Roman"/>
                  <w:sz w:val="28"/>
                  <w:szCs w:val="26"/>
                  <w:vertAlign w:val="subscript"/>
                  <w:lang w:val="en-US"/>
                </w:rPr>
                <m:t>max</m:t>
              </m:r>
            </m:sub>
          </m:sSub>
        </m:oMath>
      </m:oMathPara>
    </w:p>
    <w:p w:rsidR="005C066E" w:rsidRDefault="005C066E" w:rsidP="0096525A">
      <w:pPr>
        <w:pStyle w:val="a3"/>
        <w:spacing w:after="0" w:line="240" w:lineRule="auto"/>
        <w:ind w:left="142"/>
        <w:rPr>
          <w:rFonts w:ascii="Times New Roman" w:hAnsi="Times New Roman" w:cs="Times New Roman"/>
          <w:sz w:val="26"/>
          <w:szCs w:val="26"/>
        </w:rPr>
      </w:pPr>
      <w:r>
        <w:rPr>
          <w:rFonts w:ascii="Times New Roman" w:hAnsi="Times New Roman" w:cs="Times New Roman"/>
          <w:sz w:val="26"/>
          <w:szCs w:val="26"/>
        </w:rPr>
        <w:t xml:space="preserve">Уравнение напряжения для первичной </w:t>
      </w:r>
      <w:r w:rsidR="00E84439">
        <w:rPr>
          <w:rFonts w:ascii="Times New Roman" w:hAnsi="Times New Roman" w:cs="Times New Roman"/>
          <w:sz w:val="26"/>
          <w:szCs w:val="26"/>
        </w:rPr>
        <w:t xml:space="preserve">обмотки трансформатора </w:t>
      </w:r>
    </w:p>
    <w:p w:rsidR="00E84439" w:rsidRPr="005C066E" w:rsidRDefault="00E84439" w:rsidP="0096525A">
      <w:pPr>
        <w:pStyle w:val="a3"/>
        <w:spacing w:after="0" w:line="240" w:lineRule="auto"/>
        <w:ind w:left="142"/>
        <w:rPr>
          <w:rFonts w:ascii="Times New Roman" w:hAnsi="Times New Roman" w:cs="Times New Roman"/>
          <w:sz w:val="26"/>
          <w:szCs w:val="26"/>
        </w:rPr>
      </w:pPr>
    </w:p>
    <w:p w:rsidR="00E84439" w:rsidRPr="00E84439" w:rsidRDefault="005D1833" w:rsidP="00E84439">
      <w:pPr>
        <w:pStyle w:val="a3"/>
        <w:spacing w:after="0" w:line="240" w:lineRule="auto"/>
        <w:ind w:left="142"/>
        <w:rPr>
          <w:rFonts w:ascii="Times New Roman" w:eastAsiaTheme="minorEastAsia" w:hAnsi="Times New Roman" w:cs="Times New Roman"/>
          <w:b/>
          <w:i/>
          <w:sz w:val="28"/>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Е</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b/>
                  <w:i/>
                  <w:sz w:val="28"/>
                  <w:szCs w:val="26"/>
                </w:rPr>
              </m:ctrlPr>
            </m:sSubPr>
            <m:e>
              <m:r>
                <m:rPr>
                  <m:sty m:val="bi"/>
                </m:rPr>
                <w:rPr>
                  <w:rFonts w:ascii="Cambria Math" w:hAnsi="Cambria Math" w:cs="Times New Roman"/>
                  <w:sz w:val="28"/>
                  <w:szCs w:val="26"/>
                  <w:lang w:val="en-US"/>
                </w:rPr>
                <m:t>j</m:t>
              </m:r>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х</m:t>
              </m:r>
            </m:e>
            <m:sub>
              <m:r>
                <m:rPr>
                  <m:sty m:val="bi"/>
                </m:rPr>
                <w:rPr>
                  <w:rFonts w:ascii="Cambria Math" w:hAnsi="Cambria Math" w:cs="Times New Roman"/>
                  <w:sz w:val="28"/>
                  <w:szCs w:val="26"/>
                </w:rPr>
                <m:t>1</m:t>
              </m:r>
            </m:sub>
          </m:sSub>
          <m:r>
            <m:rPr>
              <m:sty m:val="bi"/>
            </m:rPr>
            <w:rPr>
              <w:rFonts w:ascii="Cambria Math" w:hAnsi="Cambria Math" w:cs="Times New Roman"/>
              <w:sz w:val="28"/>
              <w:szCs w:val="26"/>
            </w:rPr>
            <m:t>+</m:t>
          </m:r>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r</m:t>
              </m:r>
            </m:e>
            <m:sub>
              <m:r>
                <m:rPr>
                  <m:sty m:val="bi"/>
                </m:rPr>
                <w:rPr>
                  <w:rFonts w:ascii="Cambria Math" w:hAnsi="Cambria Math" w:cs="Times New Roman"/>
                  <w:sz w:val="28"/>
                  <w:szCs w:val="26"/>
                </w:rPr>
                <m:t>1</m:t>
              </m:r>
            </m:sub>
          </m:sSub>
        </m:oMath>
      </m:oMathPara>
    </w:p>
    <w:p w:rsidR="00E84439" w:rsidRPr="00CE70AA" w:rsidRDefault="00E84439" w:rsidP="00E84439">
      <w:pPr>
        <w:spacing w:after="0" w:line="240" w:lineRule="auto"/>
        <w:rPr>
          <w:rFonts w:ascii="Times New Roman" w:hAnsi="Times New Roman" w:cs="Times New Roman"/>
          <w:b/>
          <w:sz w:val="26"/>
          <w:szCs w:val="26"/>
        </w:rPr>
      </w:pPr>
      <w:r>
        <w:rPr>
          <w:rFonts w:ascii="Times New Roman" w:hAnsi="Times New Roman" w:cs="Times New Roman"/>
          <w:sz w:val="26"/>
          <w:szCs w:val="26"/>
        </w:rPr>
        <w:t>ЭДС  первичной обмотки трансформатора, наведённая основным магнитным  потоком Ф</w:t>
      </w:r>
      <w:r>
        <w:rPr>
          <w:rFonts w:ascii="Times New Roman" w:hAnsi="Times New Roman" w:cs="Times New Roman"/>
          <w:sz w:val="26"/>
          <w:szCs w:val="26"/>
          <w:vertAlign w:val="subscript"/>
          <w:lang w:val="en-US"/>
        </w:rPr>
        <w:t>max</w:t>
      </w:r>
      <w:r>
        <w:rPr>
          <w:rFonts w:ascii="Times New Roman" w:hAnsi="Times New Roman" w:cs="Times New Roman"/>
          <w:sz w:val="26"/>
          <w:szCs w:val="26"/>
        </w:rPr>
        <w:t xml:space="preserve">, представляет собой ЭДС самоиндукции и поэтому находится в противофазе с подведённым к первичной обмотке напряжением </w:t>
      </w:r>
      <w:r>
        <w:rPr>
          <w:rFonts w:ascii="Times New Roman" w:hAnsi="Times New Roman" w:cs="Times New Roman"/>
          <w:sz w:val="26"/>
          <w:szCs w:val="26"/>
          <w:lang w:val="en-US"/>
        </w:rPr>
        <w:t>U</w:t>
      </w:r>
      <w:r>
        <w:rPr>
          <w:rFonts w:ascii="Times New Roman" w:hAnsi="Times New Roman" w:cs="Times New Roman"/>
          <w:sz w:val="26"/>
          <w:szCs w:val="26"/>
          <w:vertAlign w:val="subscript"/>
        </w:rPr>
        <w:t xml:space="preserve">1 ном. </w:t>
      </w:r>
      <w:r>
        <w:rPr>
          <w:rFonts w:ascii="Times New Roman" w:hAnsi="Times New Roman" w:cs="Times New Roman"/>
          <w:sz w:val="26"/>
          <w:szCs w:val="26"/>
        </w:rPr>
        <w:t>., поэтому имеет знак минус. В силу малого значения индуктивного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lang w:val="en-US"/>
              </w:rPr>
              <m:t>j</m:t>
            </m:r>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х</m:t>
            </m:r>
          </m:e>
          <m:sub>
            <m:r>
              <m:rPr>
                <m:sty m:val="bi"/>
              </m:rPr>
              <w:rPr>
                <w:rFonts w:ascii="Cambria Math" w:hAnsi="Cambria Math" w:cs="Times New Roman"/>
                <w:sz w:val="28"/>
                <w:szCs w:val="26"/>
              </w:rPr>
              <m:t>1</m:t>
            </m:r>
          </m:sub>
        </m:sSub>
      </m:oMath>
      <w:r>
        <w:rPr>
          <w:rFonts w:ascii="Times New Roman" w:hAnsi="Times New Roman" w:cs="Times New Roman"/>
          <w:sz w:val="26"/>
          <w:szCs w:val="26"/>
        </w:rPr>
        <w:t>)  и активного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r</m:t>
            </m:r>
          </m:e>
          <m:sub>
            <m:r>
              <m:rPr>
                <m:sty m:val="bi"/>
              </m:rPr>
              <w:rPr>
                <w:rFonts w:ascii="Cambria Math" w:hAnsi="Cambria Math" w:cs="Times New Roman"/>
                <w:sz w:val="28"/>
                <w:szCs w:val="26"/>
              </w:rPr>
              <m:t>1</m:t>
            </m:r>
          </m:sub>
        </m:sSub>
      </m:oMath>
      <w:r>
        <w:rPr>
          <w:rFonts w:ascii="Times New Roman" w:hAnsi="Times New Roman" w:cs="Times New Roman"/>
          <w:sz w:val="26"/>
          <w:szCs w:val="26"/>
        </w:rPr>
        <w:t>)  падений напряжений, можно с некоторым приближением считат</w:t>
      </w:r>
      <w:r w:rsidR="00D82AA5">
        <w:rPr>
          <w:rFonts w:ascii="Times New Roman" w:hAnsi="Times New Roman" w:cs="Times New Roman"/>
          <w:sz w:val="26"/>
          <w:szCs w:val="26"/>
        </w:rPr>
        <w:t>ь</w:t>
      </w:r>
      <w:r w:rsidR="00CE70AA">
        <w:rPr>
          <w:rFonts w:ascii="Times New Roman" w:hAnsi="Times New Roman" w:cs="Times New Roman"/>
          <w:sz w:val="26"/>
          <w:szCs w:val="26"/>
        </w:rPr>
        <w:t>,</w:t>
      </w:r>
      <w:r w:rsidR="00D82AA5">
        <w:rPr>
          <w:rFonts w:ascii="Times New Roman" w:hAnsi="Times New Roman" w:cs="Times New Roman"/>
          <w:sz w:val="26"/>
          <w:szCs w:val="26"/>
        </w:rPr>
        <w:t xml:space="preserve"> </w:t>
      </w:r>
      <w:r w:rsidRPr="00CE70AA">
        <w:rPr>
          <w:rFonts w:ascii="Times New Roman" w:hAnsi="Times New Roman" w:cs="Times New Roman"/>
          <w:b/>
          <w:sz w:val="26"/>
          <w:szCs w:val="26"/>
        </w:rPr>
        <w:t xml:space="preserve">что ЭДС </w:t>
      </w:r>
    </w:p>
    <w:p w:rsidR="0096525A" w:rsidRDefault="00E84439" w:rsidP="00E84439">
      <w:pPr>
        <w:spacing w:after="0" w:line="240" w:lineRule="auto"/>
        <w:rPr>
          <w:rFonts w:ascii="Times New Roman" w:hAnsi="Times New Roman" w:cs="Times New Roman"/>
          <w:sz w:val="26"/>
          <w:szCs w:val="26"/>
        </w:rPr>
      </w:pPr>
      <w:r w:rsidRPr="00CE70AA">
        <w:rPr>
          <w:rFonts w:ascii="Times New Roman" w:hAnsi="Times New Roman" w:cs="Times New Roman"/>
          <w:b/>
          <w:sz w:val="26"/>
          <w:szCs w:val="26"/>
        </w:rPr>
        <w:t xml:space="preserve">(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Е</m:t>
            </m:r>
          </m:e>
          <m:sub>
            <m:r>
              <m:rPr>
                <m:sty m:val="bi"/>
              </m:rPr>
              <w:rPr>
                <w:rFonts w:ascii="Cambria Math" w:hAnsi="Cambria Math" w:cs="Times New Roman"/>
                <w:sz w:val="26"/>
                <w:szCs w:val="26"/>
              </w:rPr>
              <m:t>1</m:t>
            </m:r>
          </m:sub>
        </m:sSub>
        <m:r>
          <m:rPr>
            <m:sty m:val="bi"/>
          </m:rPr>
          <w:rPr>
            <w:rFonts w:ascii="Cambria Math" w:hAnsi="Cambria Math" w:cs="Times New Roman"/>
            <w:sz w:val="26"/>
            <w:szCs w:val="26"/>
          </w:rPr>
          <m:t xml:space="preserve">) </m:t>
        </m:r>
      </m:oMath>
      <w:r w:rsidRPr="00CE70AA">
        <w:rPr>
          <w:rFonts w:ascii="Times New Roman" w:hAnsi="Times New Roman" w:cs="Times New Roman"/>
          <w:b/>
          <w:sz w:val="26"/>
          <w:szCs w:val="26"/>
        </w:rPr>
        <w:t xml:space="preserve"> уравновешивается первичным напряжением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1ном</m:t>
            </m:r>
          </m:sub>
        </m:sSub>
      </m:oMath>
      <w:r w:rsidRPr="00CE70AA">
        <w:rPr>
          <w:rFonts w:ascii="Times New Roman" w:hAnsi="Times New Roman" w:cs="Times New Roman"/>
          <w:b/>
          <w:sz w:val="26"/>
          <w:szCs w:val="26"/>
        </w:rPr>
        <w:t>)</w:t>
      </w:r>
      <w:r>
        <w:rPr>
          <w:rFonts w:ascii="Times New Roman" w:hAnsi="Times New Roman" w:cs="Times New Roman"/>
          <w:sz w:val="26"/>
          <w:szCs w:val="26"/>
        </w:rPr>
        <w:t xml:space="preserve"> обмотки трансформатора. </w:t>
      </w:r>
    </w:p>
    <w:p w:rsidR="00E84439" w:rsidRDefault="00E84439" w:rsidP="00E84439">
      <w:pPr>
        <w:spacing w:after="0" w:line="240" w:lineRule="auto"/>
        <w:rPr>
          <w:rFonts w:ascii="Times New Roman" w:hAnsi="Times New Roman" w:cs="Times New Roman"/>
          <w:sz w:val="26"/>
          <w:szCs w:val="26"/>
        </w:rPr>
      </w:pPr>
    </w:p>
    <w:p w:rsidR="00E84439" w:rsidRDefault="00CE70AA" w:rsidP="00E84439">
      <w:pPr>
        <w:spacing w:after="0" w:line="240" w:lineRule="auto"/>
        <w:rPr>
          <w:rFonts w:ascii="Times New Roman" w:hAnsi="Times New Roman" w:cs="Times New Roman"/>
          <w:sz w:val="26"/>
          <w:szCs w:val="26"/>
        </w:rPr>
      </w:pPr>
      <w:r>
        <w:rPr>
          <w:rFonts w:ascii="Times New Roman" w:hAnsi="Times New Roman" w:cs="Times New Roman"/>
          <w:sz w:val="26"/>
          <w:szCs w:val="26"/>
        </w:rPr>
        <w:t>Напряжение витка обмотки (</w:t>
      </w:r>
      <w:r w:rsidRPr="0007145E">
        <w:rPr>
          <w:rFonts w:ascii="Times New Roman" w:hAnsi="Times New Roman" w:cs="Times New Roman"/>
          <w:b/>
          <w:sz w:val="26"/>
          <w:szCs w:val="26"/>
          <w:lang w:val="en-US"/>
        </w:rPr>
        <w:t>U</w:t>
      </w:r>
      <w:r>
        <w:rPr>
          <w:rFonts w:ascii="Times New Roman" w:hAnsi="Times New Roman" w:cs="Times New Roman"/>
          <w:b/>
          <w:sz w:val="26"/>
          <w:szCs w:val="26"/>
          <w:vertAlign w:val="subscript"/>
        </w:rPr>
        <w:t>вит</w:t>
      </w:r>
      <w:r w:rsidRPr="00CE70AA">
        <w:rPr>
          <w:rFonts w:ascii="Times New Roman" w:hAnsi="Times New Roman" w:cs="Times New Roman"/>
          <w:sz w:val="26"/>
          <w:szCs w:val="26"/>
        </w:rPr>
        <w:t>)</w:t>
      </w:r>
      <w:r>
        <w:rPr>
          <w:rFonts w:ascii="Times New Roman" w:hAnsi="Times New Roman" w:cs="Times New Roman"/>
          <w:sz w:val="26"/>
          <w:szCs w:val="26"/>
        </w:rPr>
        <w:t xml:space="preserve"> трансформатора </w:t>
      </w:r>
    </w:p>
    <w:p w:rsidR="00CE70AA" w:rsidRDefault="00CE70AA" w:rsidP="00E84439">
      <w:pPr>
        <w:spacing w:after="0" w:line="240" w:lineRule="auto"/>
        <w:rPr>
          <w:rFonts w:ascii="Times New Roman" w:hAnsi="Times New Roman" w:cs="Times New Roman"/>
          <w:sz w:val="26"/>
          <w:szCs w:val="26"/>
        </w:rPr>
      </w:pPr>
    </w:p>
    <w:p w:rsidR="00CE70AA" w:rsidRPr="00CE70AA" w:rsidRDefault="005D1833" w:rsidP="00E84439">
      <w:pPr>
        <w:spacing w:after="0" w:line="240" w:lineRule="auto"/>
        <w:rPr>
          <w:rFonts w:ascii="Times New Roman" w:eastAsiaTheme="minorEastAsia" w:hAnsi="Times New Roman" w:cs="Times New Roman"/>
          <w:b/>
          <w:sz w:val="26"/>
          <w:szCs w:val="26"/>
          <w:vertAlign w:val="subscript"/>
        </w:rPr>
      </w:pPr>
      <m:oMathPara>
        <m:oMath>
          <m:sSub>
            <m:sSubPr>
              <m:ctrlPr>
                <w:rPr>
                  <w:rFonts w:ascii="Cambria Math" w:hAnsi="Cambria Math" w:cs="Times New Roman"/>
                  <w:b/>
                  <w:i/>
                  <w:sz w:val="26"/>
                  <w:szCs w:val="26"/>
                  <w:vertAlign w:val="subscript"/>
                </w:rPr>
              </m:ctrlPr>
            </m:sSubPr>
            <m:e>
              <m:r>
                <m:rPr>
                  <m:sty m:val="bi"/>
                </m:rPr>
                <w:rPr>
                  <w:rFonts w:ascii="Cambria Math" w:hAnsi="Cambria Math" w:cs="Times New Roman"/>
                  <w:sz w:val="26"/>
                  <w:szCs w:val="26"/>
                  <w:lang w:val="en-US"/>
                </w:rPr>
                <m:t>U</m:t>
              </m:r>
            </m:e>
            <m:sub>
              <m:r>
                <m:rPr>
                  <m:sty m:val="bi"/>
                </m:rPr>
                <w:rPr>
                  <w:rFonts w:ascii="Cambria Math" w:hAnsi="Cambria Math" w:cs="Times New Roman"/>
                  <w:sz w:val="26"/>
                  <w:szCs w:val="26"/>
                  <w:vertAlign w:val="subscript"/>
                </w:rPr>
                <m:t>1вит</m:t>
              </m:r>
            </m:sub>
          </m:sSub>
          <m:r>
            <m:rPr>
              <m:sty m:val="bi"/>
            </m:rPr>
            <w:rPr>
              <w:rFonts w:ascii="Cambria Math" w:hAnsi="Cambria Math" w:cs="Times New Roman"/>
              <w:sz w:val="26"/>
              <w:szCs w:val="26"/>
              <w:vertAlign w:val="subscript"/>
            </w:rPr>
            <m:t xml:space="preserve">= </m:t>
          </m:r>
          <m:f>
            <m:fPr>
              <m:ctrlPr>
                <w:rPr>
                  <w:rFonts w:ascii="Cambria Math" w:hAnsi="Cambria Math" w:cs="Times New Roman"/>
                  <w:b/>
                  <w:i/>
                  <w:sz w:val="26"/>
                  <w:szCs w:val="26"/>
                  <w:vertAlign w:val="subscript"/>
                </w:rPr>
              </m:ctrlPr>
            </m:fPr>
            <m:num>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1ном</m:t>
                  </m:r>
                </m:sub>
              </m:sSub>
            </m:num>
            <m:den>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1</m:t>
                  </m:r>
                </m:sub>
              </m:sSub>
            </m:den>
          </m:f>
        </m:oMath>
      </m:oMathPara>
    </w:p>
    <w:p w:rsidR="00CE70AA" w:rsidRDefault="00CE70AA" w:rsidP="00E8443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Номинальная мощность трансформатора </w:t>
      </w:r>
    </w:p>
    <w:p w:rsidR="00CE70AA" w:rsidRDefault="00CE70AA" w:rsidP="00E84439">
      <w:pPr>
        <w:spacing w:after="0" w:line="240" w:lineRule="auto"/>
        <w:rPr>
          <w:rFonts w:ascii="Times New Roman" w:hAnsi="Times New Roman" w:cs="Times New Roman"/>
          <w:sz w:val="26"/>
          <w:szCs w:val="26"/>
        </w:rPr>
      </w:pPr>
    </w:p>
    <w:p w:rsidR="00CE70AA" w:rsidRPr="00CE70AA" w:rsidRDefault="005D1833" w:rsidP="00CE70AA">
      <w:pPr>
        <w:spacing w:after="0" w:line="240" w:lineRule="auto"/>
        <w:rPr>
          <w:rFonts w:ascii="Times New Roman" w:eastAsiaTheme="minorEastAsia" w:hAnsi="Times New Roman" w:cs="Times New Roman"/>
          <w:b/>
          <w:sz w:val="28"/>
          <w:szCs w:val="26"/>
        </w:rPr>
      </w:pPr>
      <m:oMathPara>
        <m:oMath>
          <m:sSub>
            <m:sSubPr>
              <m:ctrlPr>
                <w:rPr>
                  <w:rFonts w:ascii="Cambria Math" w:hAnsi="Cambria Math" w:cs="Times New Roman"/>
                  <w:b/>
                  <w:i/>
                  <w:sz w:val="26"/>
                  <w:szCs w:val="26"/>
                  <w:vertAlign w:val="subscript"/>
                </w:rPr>
              </m:ctrlPr>
            </m:sSubPr>
            <m:e>
              <m:r>
                <m:rPr>
                  <m:sty m:val="bi"/>
                </m:rPr>
                <w:rPr>
                  <w:rFonts w:ascii="Cambria Math" w:hAnsi="Cambria Math" w:cs="Times New Roman"/>
                  <w:sz w:val="26"/>
                  <w:szCs w:val="26"/>
                  <w:lang w:val="en-US"/>
                </w:rPr>
                <m:t>S</m:t>
              </m:r>
            </m:e>
            <m:sub>
              <m:r>
                <m:rPr>
                  <m:sty m:val="bi"/>
                </m:rPr>
                <w:rPr>
                  <w:rFonts w:ascii="Cambria Math" w:hAnsi="Cambria Math" w:cs="Times New Roman"/>
                  <w:sz w:val="26"/>
                  <w:szCs w:val="26"/>
                  <w:vertAlign w:val="subscript"/>
                </w:rPr>
                <m:t>ном</m:t>
              </m:r>
            </m:sub>
          </m:sSub>
          <m:r>
            <m:rPr>
              <m:sty m:val="bi"/>
            </m:rPr>
            <w:rPr>
              <w:rFonts w:ascii="Cambria Math" w:hAnsi="Cambria Math" w:cs="Times New Roman"/>
              <w:sz w:val="26"/>
              <w:szCs w:val="26"/>
              <w:vertAlign w:val="subscript"/>
            </w:rPr>
            <m:t xml:space="preserve">= </m:t>
          </m:r>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1ном</m:t>
              </m:r>
            </m:sub>
          </m:sSub>
          <m:r>
            <m:rPr>
              <m:sty m:val="bi"/>
            </m:rPr>
            <w:rPr>
              <w:rFonts w:ascii="Cambria Math" w:hAnsi="Cambria Math" w:cs="Times New Roman"/>
              <w:sz w:val="26"/>
              <w:szCs w:val="26"/>
            </w:rPr>
            <m:t>×</m:t>
          </m:r>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oMath>
      </m:oMathPara>
    </w:p>
    <w:p w:rsidR="00CE70AA" w:rsidRDefault="00CE70AA" w:rsidP="00CE70AA">
      <w:pPr>
        <w:spacing w:after="0" w:line="240" w:lineRule="auto"/>
        <w:rPr>
          <w:rFonts w:ascii="Times New Roman" w:eastAsiaTheme="minorEastAsia" w:hAnsi="Times New Roman" w:cs="Times New Roman"/>
          <w:sz w:val="26"/>
          <w:szCs w:val="26"/>
        </w:rPr>
      </w:pPr>
      <w:r w:rsidRPr="00CE70AA">
        <w:rPr>
          <w:rFonts w:ascii="Times New Roman" w:eastAsiaTheme="minorEastAsia" w:hAnsi="Times New Roman" w:cs="Times New Roman"/>
          <w:sz w:val="26"/>
          <w:szCs w:val="26"/>
        </w:rPr>
        <w:t>Плотность тока в</w:t>
      </w:r>
      <w:r>
        <w:rPr>
          <w:rFonts w:ascii="Times New Roman" w:eastAsiaTheme="minorEastAsia" w:hAnsi="Times New Roman" w:cs="Times New Roman"/>
          <w:sz w:val="26"/>
          <w:szCs w:val="26"/>
        </w:rPr>
        <w:t xml:space="preserve"> проводах</w:t>
      </w:r>
      <w:r w:rsidR="004F58E0">
        <w:rPr>
          <w:rFonts w:ascii="Times New Roman" w:eastAsiaTheme="minorEastAsia" w:hAnsi="Times New Roman" w:cs="Times New Roman"/>
          <w:sz w:val="26"/>
          <w:szCs w:val="26"/>
        </w:rPr>
        <w:t xml:space="preserve">первичной </w:t>
      </w:r>
      <w:r>
        <w:rPr>
          <w:rFonts w:ascii="Times New Roman" w:eastAsiaTheme="minorEastAsia" w:hAnsi="Times New Roman" w:cs="Times New Roman"/>
          <w:sz w:val="26"/>
          <w:szCs w:val="26"/>
        </w:rPr>
        <w:t xml:space="preserve"> обмотк</w:t>
      </w:r>
      <w:r w:rsidR="004F58E0">
        <w:rPr>
          <w:rFonts w:ascii="Times New Roman" w:eastAsiaTheme="minorEastAsia" w:hAnsi="Times New Roman" w:cs="Times New Roman"/>
          <w:sz w:val="26"/>
          <w:szCs w:val="26"/>
        </w:rPr>
        <w:t>и</w:t>
      </w:r>
      <w:r>
        <w:rPr>
          <w:rFonts w:ascii="Times New Roman" w:eastAsiaTheme="minorEastAsia" w:hAnsi="Times New Roman" w:cs="Times New Roman"/>
          <w:sz w:val="26"/>
          <w:szCs w:val="26"/>
        </w:rPr>
        <w:t xml:space="preserve"> трансформатора </w:t>
      </w:r>
    </w:p>
    <w:p w:rsidR="00CE70AA" w:rsidRPr="00CE70AA" w:rsidRDefault="00CE70AA" w:rsidP="00CE70AA">
      <w:pPr>
        <w:spacing w:after="0" w:line="240" w:lineRule="auto"/>
        <w:rPr>
          <w:rFonts w:ascii="Times New Roman" w:eastAsiaTheme="minorEastAsia" w:hAnsi="Times New Roman" w:cs="Times New Roman"/>
          <w:sz w:val="26"/>
          <w:szCs w:val="26"/>
          <w:vertAlign w:val="subscript"/>
        </w:rPr>
      </w:pPr>
    </w:p>
    <w:p w:rsidR="00CE70AA" w:rsidRPr="00CE70AA" w:rsidRDefault="00CE70AA" w:rsidP="00CE70AA">
      <w:pPr>
        <w:spacing w:after="0" w:line="240" w:lineRule="auto"/>
        <w:rPr>
          <w:rFonts w:ascii="Times New Roman" w:eastAsiaTheme="minorEastAsia" w:hAnsi="Times New Roman" w:cs="Times New Roman"/>
          <w:b/>
          <w:sz w:val="26"/>
          <w:szCs w:val="26"/>
          <w:vertAlign w:val="subscript"/>
        </w:rPr>
      </w:pPr>
      <m:oMathPara>
        <m:oMath>
          <m:r>
            <m:rPr>
              <m:sty m:val="b"/>
            </m:rPr>
            <w:rPr>
              <w:rFonts w:ascii="Cambria Math" w:eastAsiaTheme="minorEastAsia" w:hAnsi="Cambria Math" w:cs="Times New Roman"/>
              <w:sz w:val="28"/>
              <w:szCs w:val="26"/>
            </w:rPr>
            <m:t>∆</m:t>
          </m:r>
          <m:r>
            <m:rPr>
              <m:sty m:val="bi"/>
            </m:rPr>
            <w:rPr>
              <w:rFonts w:ascii="Cambria Math" w:hAnsi="Cambria Math" w:cs="Times New Roman"/>
              <w:sz w:val="26"/>
              <w:szCs w:val="26"/>
              <w:vertAlign w:val="subscript"/>
            </w:rPr>
            <m:t xml:space="preserve">= </m:t>
          </m:r>
          <m:f>
            <m:fPr>
              <m:ctrlPr>
                <w:rPr>
                  <w:rFonts w:ascii="Cambria Math" w:hAnsi="Cambria Math" w:cs="Times New Roman"/>
                  <w:b/>
                  <w:i/>
                  <w:sz w:val="26"/>
                  <w:szCs w:val="26"/>
                  <w:vertAlign w:val="subscript"/>
                </w:rPr>
              </m:ctrlPr>
            </m:fPr>
            <m:num>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num>
            <m:den>
              <m:sSub>
                <m:sSubPr>
                  <m:ctrlPr>
                    <w:rPr>
                      <w:rFonts w:ascii="Cambria Math" w:eastAsiaTheme="minorEastAsia" w:hAnsi="Cambria Math" w:cs="Times New Roman"/>
                      <w:b/>
                      <w:i/>
                      <w:sz w:val="28"/>
                      <w:szCs w:val="26"/>
                    </w:rPr>
                  </m:ctrlPr>
                </m:sSubPr>
                <m:e>
                  <m:r>
                    <m:rPr>
                      <m:scr m:val="script"/>
                      <m:sty m:val="bi"/>
                    </m:rPr>
                    <w:rPr>
                      <w:rFonts w:ascii="Cambria Math" w:eastAsiaTheme="minorEastAsia" w:hAnsi="Cambria Math" w:cs="Times New Roman"/>
                      <w:sz w:val="28"/>
                      <w:szCs w:val="26"/>
                    </w:rPr>
                    <m:t>q</m:t>
                  </m:r>
                </m:e>
                <m:sub>
                  <m:r>
                    <m:rPr>
                      <m:sty m:val="bi"/>
                    </m:rPr>
                    <w:rPr>
                      <w:rFonts w:ascii="Cambria Math" w:eastAsiaTheme="minorEastAsia" w:hAnsi="Cambria Math" w:cs="Times New Roman"/>
                      <w:sz w:val="28"/>
                      <w:szCs w:val="26"/>
                    </w:rPr>
                    <m:t>1</m:t>
                  </m:r>
                </m:sub>
              </m:sSub>
            </m:den>
          </m:f>
        </m:oMath>
      </m:oMathPara>
    </w:p>
    <w:p w:rsidR="00CE70AA" w:rsidRPr="00CE70AA" w:rsidRDefault="00CE70AA" w:rsidP="00E84439">
      <w:pPr>
        <w:spacing w:after="0" w:line="240" w:lineRule="auto"/>
        <w:rPr>
          <w:rFonts w:ascii="Times New Roman" w:hAnsi="Times New Roman" w:cs="Times New Roman"/>
          <w:sz w:val="26"/>
          <w:szCs w:val="26"/>
        </w:rPr>
      </w:pPr>
    </w:p>
    <w:p w:rsidR="004F58E0" w:rsidRPr="004F58E0" w:rsidRDefault="004F58E0" w:rsidP="004F58E0">
      <w:pPr>
        <w:spacing w:after="0" w:line="240" w:lineRule="auto"/>
        <w:rPr>
          <w:rFonts w:ascii="Times New Roman" w:hAnsi="Times New Roman" w:cs="Times New Roman"/>
          <w:sz w:val="26"/>
          <w:szCs w:val="26"/>
        </w:rPr>
      </w:pPr>
      <w:r w:rsidRPr="004F58E0">
        <w:rPr>
          <w:rFonts w:ascii="Times New Roman" w:hAnsi="Times New Roman" w:cs="Times New Roman"/>
          <w:sz w:val="26"/>
          <w:szCs w:val="26"/>
        </w:rPr>
        <w:t xml:space="preserve">Поперечное сечение стержня магнитопровода трансформатора </w:t>
      </w:r>
    </w:p>
    <w:p w:rsidR="004F58E0" w:rsidRPr="00CE70AA" w:rsidRDefault="005D1833" w:rsidP="004F58E0">
      <w:pPr>
        <w:spacing w:after="0" w:line="240" w:lineRule="auto"/>
        <w:rPr>
          <w:rFonts w:ascii="Times New Roman" w:eastAsiaTheme="minorEastAsia" w:hAnsi="Times New Roman" w:cs="Times New Roman"/>
          <w:b/>
          <w:sz w:val="26"/>
          <w:szCs w:val="26"/>
          <w:vertAlign w:val="subscript"/>
        </w:rPr>
      </w:pPr>
      <m:oMathPara>
        <m:oMath>
          <m:sSub>
            <m:sSubPr>
              <m:ctrlPr>
                <w:rPr>
                  <w:rFonts w:ascii="Cambria Math" w:eastAsiaTheme="minorEastAsia" w:hAnsi="Cambria Math" w:cs="Times New Roman"/>
                  <w:b/>
                  <w:sz w:val="28"/>
                  <w:szCs w:val="26"/>
                  <w:vertAlign w:val="subscript"/>
                </w:rPr>
              </m:ctrlPr>
            </m:sSubPr>
            <m:e>
              <m:r>
                <m:rPr>
                  <m:sty m:val="b"/>
                </m:rPr>
                <w:rPr>
                  <w:rFonts w:ascii="Cambria Math" w:eastAsiaTheme="minorEastAsia" w:hAnsi="Cambria Math" w:cs="Times New Roman"/>
                  <w:sz w:val="28"/>
                  <w:szCs w:val="26"/>
                  <w:lang w:val="en-US"/>
                </w:rPr>
                <m:t>Q</m:t>
              </m:r>
            </m:e>
            <m:sub>
              <m:r>
                <m:rPr>
                  <m:sty m:val="b"/>
                </m:rPr>
                <w:rPr>
                  <w:rFonts w:ascii="Cambria Math" w:eastAsiaTheme="minorEastAsia" w:hAnsi="Cambria Math" w:cs="Times New Roman"/>
                  <w:sz w:val="28"/>
                  <w:szCs w:val="26"/>
                  <w:vertAlign w:val="subscript"/>
                </w:rPr>
                <m:t>ст</m:t>
              </m:r>
            </m:sub>
          </m:sSub>
          <m:r>
            <m:rPr>
              <m:sty m:val="bi"/>
            </m:rPr>
            <w:rPr>
              <w:rFonts w:ascii="Cambria Math" w:hAnsi="Cambria Math" w:cs="Times New Roman"/>
              <w:sz w:val="26"/>
              <w:szCs w:val="26"/>
              <w:vertAlign w:val="subscript"/>
            </w:rPr>
            <m:t xml:space="preserve">= </m:t>
          </m:r>
          <m:f>
            <m:fPr>
              <m:ctrlPr>
                <w:rPr>
                  <w:rFonts w:ascii="Cambria Math" w:hAnsi="Cambria Math" w:cs="Times New Roman"/>
                  <w:b/>
                  <w:i/>
                  <w:sz w:val="26"/>
                  <w:szCs w:val="26"/>
                  <w:vertAlign w:val="subscript"/>
                </w:rPr>
              </m:ctrlPr>
            </m:fPr>
            <m:num>
              <m:sSub>
                <m:sSubPr>
                  <m:ctrlPr>
                    <w:rPr>
                      <w:rFonts w:ascii="Cambria Math" w:eastAsiaTheme="minorEastAsia" w:hAnsi="Cambria Math" w:cs="Times New Roman"/>
                      <w:b/>
                      <w:sz w:val="28"/>
                      <w:szCs w:val="26"/>
                      <w:vertAlign w:val="subscript"/>
                      <w:lang w:val="en-US"/>
                    </w:rPr>
                  </m:ctrlPr>
                </m:sSubPr>
                <m:e>
                  <m:r>
                    <m:rPr>
                      <m:sty m:val="b"/>
                    </m:rPr>
                    <w:rPr>
                      <w:rFonts w:ascii="Cambria Math" w:eastAsiaTheme="minorEastAsia" w:hAnsi="Cambria Math" w:cs="Times New Roman"/>
                      <w:sz w:val="28"/>
                      <w:szCs w:val="26"/>
                    </w:rPr>
                    <m:t>Ф</m:t>
                  </m:r>
                </m:e>
                <m:sub>
                  <m:r>
                    <m:rPr>
                      <m:sty m:val="b"/>
                    </m:rPr>
                    <w:rPr>
                      <w:rFonts w:ascii="Cambria Math" w:eastAsiaTheme="minorEastAsia" w:hAnsi="Cambria Math" w:cs="Times New Roman"/>
                      <w:sz w:val="28"/>
                      <w:szCs w:val="26"/>
                      <w:vertAlign w:val="subscript"/>
                      <w:lang w:val="en-US"/>
                    </w:rPr>
                    <m:t>max</m:t>
                  </m:r>
                </m:sub>
              </m:sSub>
            </m:num>
            <m:den>
              <m:sSub>
                <m:sSubPr>
                  <m:ctrlPr>
                    <w:rPr>
                      <w:rFonts w:ascii="Cambria Math" w:hAnsi="Cambria Math" w:cs="Times New Roman"/>
                      <w:b/>
                      <w:i/>
                      <w:sz w:val="28"/>
                      <w:szCs w:val="26"/>
                    </w:rPr>
                  </m:ctrlPr>
                </m:sSubPr>
                <m:e>
                  <m:r>
                    <m:rPr>
                      <m:sty m:val="bi"/>
                    </m:rPr>
                    <w:rPr>
                      <w:rFonts w:ascii="Cambria Math" w:hAnsi="Cambria Math" w:cs="Times New Roman"/>
                      <w:sz w:val="28"/>
                      <w:szCs w:val="26"/>
                    </w:rPr>
                    <m:t>k</m:t>
                  </m:r>
                </m:e>
                <m:sub>
                  <m:r>
                    <m:rPr>
                      <m:sty m:val="bi"/>
                    </m:rPr>
                    <w:rPr>
                      <w:rFonts w:ascii="Cambria Math" w:hAnsi="Cambria Math" w:cs="Times New Roman"/>
                      <w:sz w:val="28"/>
                      <w:szCs w:val="26"/>
                    </w:rPr>
                    <m:t>ст</m:t>
                  </m:r>
                </m:sub>
              </m:sSub>
              <m:r>
                <m:rPr>
                  <m:sty m:val="bi"/>
                </m:rPr>
                <w:rPr>
                  <w:rFonts w:ascii="Cambria Math" w:hAnsi="Cambria Math" w:cs="Times New Roman"/>
                  <w:sz w:val="28"/>
                  <w:szCs w:val="26"/>
                </w:rPr>
                <m:t>×</m:t>
              </m:r>
              <m:sSub>
                <m:sSubPr>
                  <m:ctrlPr>
                    <w:rPr>
                      <w:rFonts w:ascii="Cambria Math" w:eastAsiaTheme="minorEastAsia" w:hAnsi="Cambria Math" w:cs="Times New Roman"/>
                      <w:b/>
                      <w:sz w:val="28"/>
                      <w:szCs w:val="26"/>
                    </w:rPr>
                  </m:ctrlPr>
                </m:sSubPr>
                <m:e>
                  <m:r>
                    <m:rPr>
                      <m:sty m:val="b"/>
                    </m:rPr>
                    <w:rPr>
                      <w:rFonts w:ascii="Cambria Math" w:eastAsiaTheme="minorEastAsia" w:hAnsi="Cambria Math" w:cs="Times New Roman"/>
                      <w:sz w:val="28"/>
                      <w:szCs w:val="26"/>
                    </w:rPr>
                    <m:t>В</m:t>
                  </m:r>
                </m:e>
                <m:sub>
                  <m:r>
                    <m:rPr>
                      <m:sty m:val="b"/>
                    </m:rPr>
                    <w:rPr>
                      <w:rFonts w:ascii="Cambria Math" w:eastAsiaTheme="minorEastAsia" w:hAnsi="Cambria Math" w:cs="Times New Roman"/>
                      <w:sz w:val="28"/>
                      <w:szCs w:val="26"/>
                      <w:vertAlign w:val="subscript"/>
                      <w:lang w:val="en-US"/>
                    </w:rPr>
                    <m:t>max</m:t>
                  </m:r>
                </m:sub>
              </m:sSub>
            </m:den>
          </m:f>
        </m:oMath>
      </m:oMathPara>
    </w:p>
    <w:p w:rsidR="004F58E0" w:rsidRDefault="004F58E0" w:rsidP="004F58E0">
      <w:pPr>
        <w:spacing w:after="0" w:line="240" w:lineRule="auto"/>
        <w:rPr>
          <w:rFonts w:ascii="Times New Roman" w:hAnsi="Times New Roman" w:cs="Times New Roman"/>
          <w:b/>
          <w:sz w:val="26"/>
          <w:szCs w:val="26"/>
        </w:rPr>
      </w:pPr>
      <w:r w:rsidRPr="004F58E0">
        <w:rPr>
          <w:rFonts w:ascii="Times New Roman" w:hAnsi="Times New Roman" w:cs="Times New Roman"/>
          <w:sz w:val="26"/>
          <w:szCs w:val="26"/>
        </w:rPr>
        <w:t>где:</w:t>
      </w:r>
    </w:p>
    <w:p w:rsidR="004F58E0" w:rsidRPr="004F58E0" w:rsidRDefault="005D1833" w:rsidP="004F58E0">
      <w:pPr>
        <w:spacing w:after="0" w:line="240" w:lineRule="auto"/>
        <w:rPr>
          <w:rFonts w:ascii="Times New Roman" w:hAnsi="Times New Roman" w:cs="Times New Roman"/>
          <w:b/>
          <w:sz w:val="26"/>
          <w:szCs w:val="26"/>
        </w:rPr>
      </w:pP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k</m:t>
            </m:r>
          </m:e>
          <m:sub>
            <m:r>
              <m:rPr>
                <m:sty m:val="bi"/>
              </m:rPr>
              <w:rPr>
                <w:rFonts w:ascii="Cambria Math" w:hAnsi="Cambria Math" w:cs="Times New Roman"/>
                <w:sz w:val="28"/>
                <w:szCs w:val="26"/>
              </w:rPr>
              <m:t>ст</m:t>
            </m:r>
          </m:sub>
        </m:sSub>
        <m:r>
          <w:rPr>
            <w:rFonts w:ascii="Cambria Math" w:hAnsi="Cambria Math" w:cs="Times New Roman"/>
            <w:sz w:val="28"/>
            <w:szCs w:val="26"/>
          </w:rPr>
          <m:t xml:space="preserve">- </m:t>
        </m:r>
      </m:oMath>
      <w:r w:rsidR="004F58E0" w:rsidRPr="004F58E0">
        <w:rPr>
          <w:rFonts w:ascii="Times New Roman" w:eastAsiaTheme="minorEastAsia" w:hAnsi="Times New Roman" w:cs="Times New Roman"/>
          <w:sz w:val="26"/>
          <w:szCs w:val="26"/>
        </w:rPr>
        <w:t>коэффициент заполне</w:t>
      </w:r>
      <w:r w:rsidR="004F58E0">
        <w:rPr>
          <w:rFonts w:ascii="Times New Roman" w:eastAsiaTheme="minorEastAsia" w:hAnsi="Times New Roman" w:cs="Times New Roman"/>
          <w:sz w:val="26"/>
          <w:szCs w:val="26"/>
        </w:rPr>
        <w:t>ния шихтованного стержня сталью = 0,93.</w:t>
      </w:r>
    </w:p>
    <w:p w:rsidR="004F58E0" w:rsidRDefault="004F58E0" w:rsidP="00D55D6E">
      <w:pPr>
        <w:pStyle w:val="a3"/>
        <w:spacing w:after="0" w:line="240" w:lineRule="auto"/>
        <w:jc w:val="center"/>
        <w:rPr>
          <w:rFonts w:ascii="Times New Roman" w:hAnsi="Times New Roman" w:cs="Times New Roman"/>
          <w:b/>
          <w:sz w:val="26"/>
          <w:szCs w:val="26"/>
        </w:rPr>
      </w:pPr>
    </w:p>
    <w:bookmarkEnd w:id="4"/>
    <w:p w:rsidR="004F58E0" w:rsidRDefault="004F58E0" w:rsidP="00D55D6E">
      <w:pPr>
        <w:pStyle w:val="a3"/>
        <w:spacing w:after="0" w:line="240" w:lineRule="auto"/>
        <w:jc w:val="center"/>
        <w:rPr>
          <w:rFonts w:ascii="Times New Roman" w:hAnsi="Times New Roman" w:cs="Times New Roman"/>
          <w:b/>
          <w:sz w:val="26"/>
          <w:szCs w:val="26"/>
        </w:rPr>
      </w:pPr>
    </w:p>
    <w:p w:rsidR="00AB2B03" w:rsidRDefault="00AB2B03" w:rsidP="00D55D6E">
      <w:pPr>
        <w:pStyle w:val="a3"/>
        <w:spacing w:after="0" w:line="240" w:lineRule="auto"/>
        <w:jc w:val="center"/>
        <w:rPr>
          <w:rFonts w:ascii="Times New Roman" w:hAnsi="Times New Roman" w:cs="Times New Roman"/>
          <w:b/>
          <w:sz w:val="26"/>
          <w:szCs w:val="26"/>
        </w:rPr>
      </w:pPr>
    </w:p>
    <w:p w:rsidR="00D55D6E" w:rsidRPr="00486CB8" w:rsidRDefault="00D55D6E" w:rsidP="00D55D6E">
      <w:pPr>
        <w:pStyle w:val="a3"/>
        <w:spacing w:after="0" w:line="240" w:lineRule="auto"/>
        <w:jc w:val="center"/>
        <w:rPr>
          <w:rFonts w:ascii="Times New Roman" w:hAnsi="Times New Roman" w:cs="Times New Roman"/>
          <w:sz w:val="32"/>
          <w:szCs w:val="26"/>
        </w:rPr>
      </w:pPr>
      <w:r w:rsidRPr="00486CB8">
        <w:rPr>
          <w:rFonts w:ascii="Times New Roman" w:hAnsi="Times New Roman" w:cs="Times New Roman"/>
          <w:b/>
          <w:sz w:val="32"/>
          <w:szCs w:val="26"/>
        </w:rPr>
        <w:t>Задача №2.</w:t>
      </w:r>
    </w:p>
    <w:p w:rsidR="00F574C3" w:rsidRDefault="00F574C3" w:rsidP="004B5077">
      <w:pPr>
        <w:spacing w:after="0" w:line="240" w:lineRule="auto"/>
        <w:rPr>
          <w:rFonts w:ascii="Times New Roman" w:hAnsi="Times New Roman" w:cs="Times New Roman"/>
          <w:b/>
          <w:sz w:val="26"/>
          <w:szCs w:val="26"/>
        </w:rPr>
      </w:pPr>
    </w:p>
    <w:p w:rsid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По данным нагрузок потребителей</w:t>
      </w:r>
      <m:oMath>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СН</m:t>
            </m:r>
          </m:sub>
        </m:sSub>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НН</m:t>
            </m:r>
          </m:sub>
        </m:sSub>
        <m:r>
          <w:rPr>
            <w:rFonts w:ascii="Cambria Math" w:eastAsia="Times New Roman" w:hAnsi="Cambria Math" w:cs="Times New Roman"/>
            <w:sz w:val="26"/>
            <w:szCs w:val="26"/>
            <w:lang w:eastAsia="ru-RU"/>
          </w:rPr>
          <m:t xml:space="preserve"> )</m:t>
        </m:r>
      </m:oMath>
      <w:r w:rsidR="009C72C8">
        <w:rPr>
          <w:rFonts w:ascii="Times New Roman" w:eastAsia="Times New Roman" w:hAnsi="Times New Roman" w:cs="Times New Roman"/>
          <w:sz w:val="26"/>
          <w:szCs w:val="26"/>
          <w:lang w:eastAsia="ru-RU"/>
        </w:rPr>
        <w:t xml:space="preserve"> и их количества  </w:t>
      </w:r>
      <w:r w:rsidRPr="004B5077">
        <w:rPr>
          <w:rFonts w:ascii="Times New Roman" w:eastAsia="Times New Roman" w:hAnsi="Times New Roman" w:cs="Times New Roman"/>
          <w:sz w:val="26"/>
          <w:szCs w:val="26"/>
          <w:lang w:eastAsia="ru-RU"/>
        </w:rPr>
        <w:t>подстанции на каждом классе напряжения</w:t>
      </w:r>
      <w:r>
        <w:rPr>
          <w:rFonts w:ascii="Times New Roman" w:eastAsia="Times New Roman" w:hAnsi="Times New Roman" w:cs="Times New Roman"/>
          <w:b/>
          <w:sz w:val="26"/>
          <w:szCs w:val="26"/>
          <w:lang w:eastAsia="ru-RU"/>
        </w:rPr>
        <w:t xml:space="preserve">, </w:t>
      </w:r>
      <w:r w:rsidRPr="004B5077">
        <w:rPr>
          <w:rFonts w:ascii="Times New Roman" w:eastAsia="Times New Roman" w:hAnsi="Times New Roman" w:cs="Times New Roman"/>
          <w:sz w:val="26"/>
          <w:szCs w:val="26"/>
          <w:lang w:eastAsia="ru-RU"/>
        </w:rPr>
        <w:t>необходимо рассчитать расчётную мощность силовых трансформаторов</w:t>
      </w:r>
      <w:r w:rsidRPr="00A950BB">
        <w:rPr>
          <w:rFonts w:ascii="Times New Roman" w:eastAsia="Times New Roman" w:hAnsi="Times New Roman" w:cs="Times New Roman"/>
          <w:sz w:val="28"/>
          <w:szCs w:val="26"/>
          <w:lang w:eastAsia="ru-RU"/>
        </w:rPr>
        <w:t xml:space="preserve"> (</w:t>
      </w: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perscript"/>
          <w:lang w:eastAsia="ru-RU"/>
        </w:rPr>
        <w:t>расч</w:t>
      </w:r>
      <w:r w:rsidRPr="00A950BB">
        <w:rPr>
          <w:rFonts w:ascii="Times New Roman" w:eastAsia="Times New Roman" w:hAnsi="Times New Roman" w:cs="Times New Roman"/>
          <w:spacing w:val="20"/>
          <w:sz w:val="28"/>
          <w:szCs w:val="26"/>
          <w:vertAlign w:val="subscript"/>
          <w:lang w:eastAsia="ru-RU"/>
        </w:rPr>
        <w:t>.ном.тр</w:t>
      </w:r>
      <w:r w:rsidRPr="00A950BB">
        <w:rPr>
          <w:rFonts w:ascii="Times New Roman" w:eastAsia="Times New Roman" w:hAnsi="Times New Roman" w:cs="Times New Roman"/>
          <w:sz w:val="28"/>
          <w:szCs w:val="26"/>
          <w:lang w:eastAsia="ru-RU"/>
        </w:rPr>
        <w:t xml:space="preserve">), </w:t>
      </w:r>
      <w:r w:rsidRPr="004B5077">
        <w:rPr>
          <w:rFonts w:ascii="Times New Roman" w:eastAsia="Times New Roman" w:hAnsi="Times New Roman" w:cs="Times New Roman"/>
          <w:sz w:val="26"/>
          <w:szCs w:val="26"/>
          <w:lang w:eastAsia="ru-RU"/>
        </w:rPr>
        <w:t>устанавливаемых на подстанции.</w:t>
      </w:r>
      <w:r>
        <w:rPr>
          <w:rFonts w:ascii="Times New Roman" w:eastAsia="Times New Roman" w:hAnsi="Times New Roman" w:cs="Times New Roman"/>
          <w:sz w:val="26"/>
          <w:szCs w:val="26"/>
          <w:lang w:eastAsia="ru-RU"/>
        </w:rPr>
        <w:t xml:space="preserve">  И затем выбрать мощность трансформаторов подстанции</w:t>
      </w:r>
      <w:r w:rsidRPr="00A950BB">
        <w:rPr>
          <w:rFonts w:ascii="Times New Roman" w:eastAsia="Times New Roman" w:hAnsi="Times New Roman" w:cs="Times New Roman"/>
          <w:spacing w:val="20"/>
          <w:sz w:val="28"/>
          <w:szCs w:val="26"/>
          <w:lang w:eastAsia="ru-RU"/>
        </w:rPr>
        <w:t>(</w:t>
      </w: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bscript"/>
          <w:lang w:eastAsia="ru-RU"/>
        </w:rPr>
        <w:t>ном.тр</w:t>
      </w:r>
      <w:r w:rsidRPr="00A950BB">
        <w:rPr>
          <w:rFonts w:ascii="Times New Roman" w:eastAsia="Times New Roman" w:hAnsi="Times New Roman" w:cs="Times New Roman"/>
          <w:spacing w:val="20"/>
          <w:sz w:val="28"/>
          <w:szCs w:val="26"/>
          <w:lang w:eastAsia="ru-RU"/>
        </w:rPr>
        <w:t xml:space="preserve">  ) </w:t>
      </w:r>
      <w:r>
        <w:rPr>
          <w:rFonts w:ascii="Times New Roman" w:eastAsia="Times New Roman" w:hAnsi="Times New Roman" w:cs="Times New Roman"/>
          <w:sz w:val="26"/>
          <w:szCs w:val="26"/>
          <w:lang w:eastAsia="ru-RU"/>
        </w:rPr>
        <w:t>по справочнику.</w:t>
      </w:r>
    </w:p>
    <w:p w:rsidR="00FC4EAC" w:rsidRPr="00F02330" w:rsidRDefault="00FC4EAC" w:rsidP="00FC4EAC">
      <w:pPr>
        <w:spacing w:line="240" w:lineRule="auto"/>
        <w:ind w:firstLine="142"/>
        <w:contextualSpacing/>
        <w:rPr>
          <w:rFonts w:ascii="Times New Roman" w:eastAsia="Times New Roman" w:hAnsi="Times New Roman" w:cs="Times New Roman"/>
          <w:sz w:val="26"/>
          <w:szCs w:val="26"/>
          <w:lang w:eastAsia="ru-RU"/>
        </w:rPr>
      </w:pPr>
      <w:r w:rsidRPr="00FC4EAC">
        <w:rPr>
          <w:rFonts w:ascii="Times New Roman" w:eastAsia="Times New Roman" w:hAnsi="Times New Roman" w:cs="Times New Roman"/>
          <w:b/>
          <w:sz w:val="26"/>
          <w:szCs w:val="26"/>
          <w:lang w:eastAsia="ru-RU"/>
        </w:rPr>
        <w:t>Начертить структурную схему по своему варианту</w:t>
      </w:r>
      <w:r w:rsidRPr="00F02330">
        <w:rPr>
          <w:rFonts w:ascii="Times New Roman" w:eastAsia="Times New Roman" w:hAnsi="Times New Roman" w:cs="Times New Roman"/>
          <w:sz w:val="26"/>
          <w:szCs w:val="26"/>
          <w:lang w:eastAsia="ru-RU"/>
        </w:rPr>
        <w:t xml:space="preserve"> с обозначением марки трансформаторов, согласно </w:t>
      </w:r>
      <w:r w:rsidRPr="00FC4EAC">
        <w:rPr>
          <w:rFonts w:ascii="Times New Roman" w:eastAsia="Times New Roman" w:hAnsi="Times New Roman" w:cs="Times New Roman"/>
          <w:b/>
          <w:sz w:val="26"/>
          <w:szCs w:val="26"/>
          <w:lang w:eastAsia="ru-RU"/>
        </w:rPr>
        <w:t>Приложения  9</w:t>
      </w:r>
      <w:r>
        <w:rPr>
          <w:rFonts w:ascii="Times New Roman" w:eastAsia="Times New Roman" w:hAnsi="Times New Roman" w:cs="Times New Roman"/>
          <w:sz w:val="26"/>
          <w:szCs w:val="26"/>
          <w:lang w:eastAsia="ru-RU"/>
        </w:rPr>
        <w:t xml:space="preserve">  и соответствующим количеством потребителей с обозначением класса напряжения и мощности каждого</w:t>
      </w:r>
      <w:r w:rsidRPr="00F02330">
        <w:rPr>
          <w:rFonts w:ascii="Times New Roman" w:eastAsia="Times New Roman" w:hAnsi="Times New Roman" w:cs="Times New Roman"/>
          <w:sz w:val="26"/>
          <w:szCs w:val="26"/>
          <w:lang w:eastAsia="ru-RU"/>
        </w:rPr>
        <w:t>.</w:t>
      </w:r>
    </w:p>
    <w:p w:rsidR="00FC4EAC" w:rsidRPr="004B5077" w:rsidRDefault="00FC4EAC" w:rsidP="004B5077">
      <w:pPr>
        <w:spacing w:after="0" w:line="240" w:lineRule="auto"/>
        <w:rPr>
          <w:rFonts w:ascii="Times New Roman" w:eastAsia="Times New Roman" w:hAnsi="Times New Roman" w:cs="Times New Roman"/>
          <w:spacing w:val="20"/>
          <w:sz w:val="26"/>
          <w:szCs w:val="26"/>
          <w:lang w:eastAsia="ru-RU"/>
        </w:rPr>
      </w:pPr>
    </w:p>
    <w:p w:rsidR="004B5077" w:rsidRDefault="004B5077" w:rsidP="004B5077">
      <w:pPr>
        <w:spacing w:after="0" w:line="240" w:lineRule="auto"/>
        <w:rPr>
          <w:rFonts w:ascii="Times New Roman" w:eastAsia="Times New Roman" w:hAnsi="Times New Roman" w:cs="Times New Roman"/>
          <w:sz w:val="26"/>
          <w:szCs w:val="26"/>
          <w:lang w:eastAsia="ru-RU"/>
        </w:rPr>
      </w:pPr>
    </w:p>
    <w:p w:rsidR="004B5077" w:rsidRPr="004B5077" w:rsidRDefault="004B5077" w:rsidP="004B5077">
      <w:pPr>
        <w:spacing w:line="240" w:lineRule="auto"/>
        <w:ind w:left="502" w:hanging="360"/>
        <w:contextualSpacing/>
        <w:rPr>
          <w:rFonts w:ascii="Calibri" w:eastAsia="Times New Roman" w:hAnsi="Calibri" w:cs="Times New Roman"/>
          <w:sz w:val="26"/>
          <w:szCs w:val="26"/>
          <w:lang w:eastAsia="ru-RU"/>
        </w:rPr>
      </w:pPr>
      <w:r w:rsidRPr="004B5077">
        <w:rPr>
          <w:rFonts w:ascii="Calibri" w:eastAsia="Times New Roman" w:hAnsi="Calibri" w:cs="Times New Roman"/>
          <w:sz w:val="26"/>
          <w:szCs w:val="26"/>
          <w:lang w:eastAsia="ru-RU"/>
        </w:rPr>
        <w:object w:dxaOrig="6078" w:dyaOrig="6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236.4pt" o:ole="">
            <v:imagedata r:id="rId9" o:title=""/>
          </v:shape>
          <o:OLEObject Type="Embed" ProgID="Visio.Drawing.11" ShapeID="_x0000_i1025" DrawAspect="Content" ObjectID="_1609164062" r:id="rId10"/>
        </w:object>
      </w:r>
    </w:p>
    <w:p w:rsidR="004B5077" w:rsidRDefault="004B5077" w:rsidP="004B5077">
      <w:pPr>
        <w:spacing w:line="240" w:lineRule="auto"/>
        <w:ind w:left="502" w:hanging="360"/>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Рисунок 2 -</w:t>
      </w:r>
      <w:r w:rsidRPr="004B5077">
        <w:rPr>
          <w:rFonts w:ascii="Times New Roman" w:eastAsia="Times New Roman" w:hAnsi="Times New Roman" w:cs="Times New Roman"/>
          <w:sz w:val="26"/>
          <w:szCs w:val="26"/>
          <w:lang w:eastAsia="ru-RU"/>
        </w:rPr>
        <w:t xml:space="preserve"> Стр</w:t>
      </w:r>
      <w:r>
        <w:rPr>
          <w:rFonts w:ascii="Times New Roman" w:eastAsia="Times New Roman" w:hAnsi="Times New Roman" w:cs="Times New Roman"/>
          <w:sz w:val="26"/>
          <w:szCs w:val="26"/>
          <w:lang w:eastAsia="ru-RU"/>
        </w:rPr>
        <w:t>уктурная схема электроустановки</w:t>
      </w:r>
    </w:p>
    <w:p w:rsidR="004B5077" w:rsidRPr="004B5077" w:rsidRDefault="004B5077" w:rsidP="004B5077">
      <w:pPr>
        <w:spacing w:after="0" w:line="240" w:lineRule="auto"/>
        <w:rPr>
          <w:rFonts w:ascii="Times New Roman" w:eastAsia="Times New Roman" w:hAnsi="Times New Roman" w:cs="Times New Roman"/>
          <w:sz w:val="26"/>
          <w:szCs w:val="26"/>
          <w:lang w:eastAsia="ru-RU"/>
        </w:rPr>
      </w:pPr>
    </w:p>
    <w:p w:rsidR="002918D3" w:rsidRDefault="002918D3" w:rsidP="004B5077">
      <w:pPr>
        <w:spacing w:after="0" w:line="240" w:lineRule="auto"/>
        <w:rPr>
          <w:rFonts w:ascii="Times New Roman" w:hAnsi="Times New Roman" w:cs="Times New Roman"/>
          <w:sz w:val="24"/>
          <w:szCs w:val="26"/>
        </w:rPr>
      </w:pPr>
    </w:p>
    <w:p w:rsidR="004B5077" w:rsidRPr="0007145E" w:rsidRDefault="004B5077" w:rsidP="004B5077">
      <w:pPr>
        <w:spacing w:after="0" w:line="240" w:lineRule="auto"/>
        <w:rPr>
          <w:rFonts w:ascii="Times New Roman" w:hAnsi="Times New Roman" w:cs="Times New Roman"/>
          <w:sz w:val="24"/>
          <w:szCs w:val="26"/>
        </w:rPr>
      </w:pPr>
      <w:r>
        <w:rPr>
          <w:rFonts w:ascii="Times New Roman" w:hAnsi="Times New Roman" w:cs="Times New Roman"/>
          <w:sz w:val="24"/>
          <w:szCs w:val="26"/>
        </w:rPr>
        <w:lastRenderedPageBreak/>
        <w:t xml:space="preserve">Таблица 2 – Исходные данные задачи </w:t>
      </w:r>
    </w:p>
    <w:tbl>
      <w:tblPr>
        <w:tblStyle w:val="a4"/>
        <w:tblW w:w="0" w:type="auto"/>
        <w:tblLook w:val="04A0"/>
      </w:tblPr>
      <w:tblGrid>
        <w:gridCol w:w="723"/>
        <w:gridCol w:w="848"/>
        <w:gridCol w:w="1010"/>
        <w:gridCol w:w="832"/>
        <w:gridCol w:w="855"/>
        <w:gridCol w:w="1050"/>
        <w:gridCol w:w="827"/>
        <w:gridCol w:w="824"/>
        <w:gridCol w:w="828"/>
        <w:gridCol w:w="825"/>
        <w:gridCol w:w="723"/>
      </w:tblGrid>
      <w:tr w:rsidR="00D34681" w:rsidTr="008F09D6">
        <w:trPr>
          <w:trHeight w:val="620"/>
        </w:trPr>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вар.</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m:oMathPara>
              <m:oMath>
                <m:r>
                  <w:rPr>
                    <w:rFonts w:ascii="Cambria Math" w:eastAsia="Times New Roman" w:hAnsi="Cambria Math" w:cs="Times New Roman"/>
                    <w:spacing w:val="20"/>
                    <w:sz w:val="26"/>
                    <w:szCs w:val="26"/>
                    <w:lang w:val="en-US" w:eastAsia="ru-RU"/>
                  </w:rPr>
                  <m:t>P</m:t>
                </m:r>
                <m:r>
                  <w:rPr>
                    <w:rFonts w:ascii="Cambria Math" w:eastAsia="Times New Roman" w:hAnsi="Cambria Math" w:cs="Times New Roman"/>
                    <w:spacing w:val="20"/>
                    <w:sz w:val="26"/>
                    <w:szCs w:val="26"/>
                    <w:lang w:eastAsia="ru-RU"/>
                  </w:rPr>
                  <m:t>сн</m:t>
                </m:r>
              </m:oMath>
            </m:oMathPara>
          </w:p>
          <w:p w:rsidR="00D34681" w:rsidRDefault="005D1833"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кВт</m:t>
                    </m:r>
                  </m:e>
                </m:d>
              </m:oMath>
            </m:oMathPara>
          </w:p>
        </w:tc>
        <w:tc>
          <w:tcPr>
            <w:tcW w:w="1010" w:type="dxa"/>
          </w:tcPr>
          <w:p w:rsidR="00D34681" w:rsidRDefault="005D1833" w:rsidP="00726A9D">
            <w:pPr>
              <w:contextualSpacing/>
              <w:rPr>
                <w:rFonts w:ascii="Times New Roman" w:eastAsia="Times New Roman" w:hAnsi="Times New Roman" w:cs="Times New Roman"/>
                <w:sz w:val="26"/>
                <w:szCs w:val="26"/>
                <w:lang w:eastAsia="ru-RU"/>
              </w:rPr>
            </w:pPr>
            <m:oMathPara>
              <m:oMath>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СН</m:t>
                        </m:r>
                      </m:sub>
                    </m:sSub>
                  </m:e>
                </m:func>
              </m:oMath>
            </m:oMathPara>
          </w:p>
        </w:tc>
        <w:tc>
          <w:tcPr>
            <w:tcW w:w="832" w:type="dxa"/>
          </w:tcPr>
          <w:p w:rsidR="00D34681" w:rsidRPr="004B5077" w:rsidRDefault="00D34681" w:rsidP="00726A9D">
            <w:pPr>
              <w:pStyle w:val="a3"/>
              <w:ind w:left="0" w:firstLine="18"/>
              <w:rPr>
                <w:rFonts w:ascii="Calibri" w:eastAsia="Calibri" w:hAnsi="Calibri" w:cs="Times New Roman"/>
                <w:spacing w:val="20"/>
                <w:sz w:val="26"/>
                <w:szCs w:val="26"/>
                <w:lang w:eastAsia="ru-RU"/>
              </w:rPr>
            </w:pPr>
            <w:r w:rsidRPr="009C72C8">
              <w:rPr>
                <w:rFonts w:ascii="Times New Roman" w:eastAsia="Times New Roman" w:hAnsi="Times New Roman" w:cs="Times New Roman"/>
                <w:sz w:val="26"/>
                <w:szCs w:val="26"/>
                <w:lang w:val="en-US" w:eastAsia="ru-RU"/>
              </w:rPr>
              <w:t>n</w:t>
            </w:r>
            <w:r w:rsidRPr="009C72C8">
              <w:rPr>
                <w:rFonts w:ascii="Times New Roman" w:eastAsia="Times New Roman" w:hAnsi="Times New Roman" w:cs="Times New Roman"/>
                <w:sz w:val="26"/>
                <w:szCs w:val="26"/>
                <w:vertAlign w:val="subscript"/>
                <w:lang w:eastAsia="ru-RU"/>
              </w:rPr>
              <w:t>СН</w:t>
            </w:r>
          </w:p>
          <w:p w:rsidR="00D34681" w:rsidRPr="004B5077" w:rsidRDefault="005D1833" w:rsidP="00726A9D">
            <w:pPr>
              <w:contextualSpacing/>
              <w:rPr>
                <w:rFonts w:ascii="Calibri" w:eastAsia="Calibri" w:hAnsi="Calibri" w:cs="Times New Roman"/>
                <w:spacing w:val="20"/>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шт</m:t>
                    </m:r>
                  </m:e>
                </m:d>
              </m:oMath>
            </m:oMathPara>
          </w:p>
        </w:tc>
        <w:tc>
          <w:tcPr>
            <w:tcW w:w="855" w:type="dxa"/>
          </w:tcPr>
          <w:p w:rsidR="00D34681" w:rsidRDefault="00D34681" w:rsidP="00726A9D">
            <w:pPr>
              <w:contextualSpacing/>
              <w:rPr>
                <w:rFonts w:ascii="Times New Roman" w:eastAsia="Times New Roman" w:hAnsi="Times New Roman" w:cs="Times New Roman"/>
                <w:sz w:val="26"/>
                <w:szCs w:val="26"/>
                <w:lang w:eastAsia="ru-RU"/>
              </w:rPr>
            </w:pPr>
            <m:oMathPara>
              <m:oMath>
                <m:r>
                  <w:rPr>
                    <w:rFonts w:ascii="Cambria Math" w:eastAsia="Times New Roman" w:hAnsi="Cambria Math" w:cs="Times New Roman"/>
                    <w:spacing w:val="20"/>
                    <w:sz w:val="26"/>
                    <w:szCs w:val="26"/>
                    <w:lang w:val="en-US" w:eastAsia="ru-RU"/>
                  </w:rPr>
                  <m:t>P</m:t>
                </m:r>
                <m:r>
                  <w:rPr>
                    <w:rFonts w:ascii="Cambria Math" w:eastAsia="Times New Roman" w:hAnsi="Cambria Math" w:cs="Times New Roman"/>
                    <w:spacing w:val="20"/>
                    <w:sz w:val="26"/>
                    <w:szCs w:val="26"/>
                    <w:lang w:eastAsia="ru-RU"/>
                  </w:rPr>
                  <m:t>нн</m:t>
                </m:r>
              </m:oMath>
            </m:oMathPara>
          </w:p>
          <w:p w:rsidR="00D34681" w:rsidRDefault="005D1833"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кВт</m:t>
                    </m:r>
                  </m:e>
                </m:d>
              </m:oMath>
            </m:oMathPara>
          </w:p>
        </w:tc>
        <w:tc>
          <w:tcPr>
            <w:tcW w:w="1050" w:type="dxa"/>
          </w:tcPr>
          <w:p w:rsidR="00D34681" w:rsidRPr="0007145E" w:rsidRDefault="005D1833" w:rsidP="00726A9D">
            <w:pPr>
              <w:pStyle w:val="a3"/>
              <w:ind w:left="0" w:firstLine="18"/>
              <w:rPr>
                <w:rFonts w:ascii="Times New Roman" w:hAnsi="Times New Roman" w:cs="Times New Roman"/>
                <w:sz w:val="26"/>
                <w:szCs w:val="26"/>
              </w:rPr>
            </w:pPr>
            <m:oMathPara>
              <m:oMath>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НН</m:t>
                        </m:r>
                      </m:sub>
                    </m:sSub>
                  </m:e>
                </m:func>
              </m:oMath>
            </m:oMathPara>
          </w:p>
        </w:tc>
        <w:tc>
          <w:tcPr>
            <w:tcW w:w="827" w:type="dxa"/>
          </w:tcPr>
          <w:p w:rsidR="00D34681" w:rsidRPr="004B5077" w:rsidRDefault="00D34681" w:rsidP="00726A9D">
            <w:pPr>
              <w:pStyle w:val="a3"/>
              <w:ind w:left="0" w:firstLine="18"/>
              <w:rPr>
                <w:rFonts w:ascii="Calibri" w:eastAsia="Calibri" w:hAnsi="Calibri" w:cs="Times New Roman"/>
                <w:spacing w:val="20"/>
                <w:sz w:val="26"/>
                <w:szCs w:val="26"/>
                <w:lang w:eastAsia="ru-RU"/>
              </w:rPr>
            </w:pPr>
            <w:r>
              <w:rPr>
                <w:rFonts w:ascii="Times New Roman" w:eastAsia="Times New Roman" w:hAnsi="Times New Roman" w:cs="Times New Roman"/>
                <w:sz w:val="26"/>
                <w:szCs w:val="26"/>
                <w:lang w:val="en-US" w:eastAsia="ru-RU"/>
              </w:rPr>
              <w:t>n</w:t>
            </w:r>
            <w:r>
              <w:rPr>
                <w:rFonts w:ascii="Times New Roman" w:eastAsia="Times New Roman" w:hAnsi="Times New Roman" w:cs="Times New Roman"/>
                <w:sz w:val="26"/>
                <w:szCs w:val="26"/>
                <w:vertAlign w:val="subscript"/>
                <w:lang w:eastAsia="ru-RU"/>
              </w:rPr>
              <w:t>Н</w:t>
            </w:r>
            <w:r w:rsidRPr="009C72C8">
              <w:rPr>
                <w:rFonts w:ascii="Times New Roman" w:eastAsia="Times New Roman" w:hAnsi="Times New Roman" w:cs="Times New Roman"/>
                <w:sz w:val="26"/>
                <w:szCs w:val="26"/>
                <w:vertAlign w:val="subscript"/>
                <w:lang w:eastAsia="ru-RU"/>
              </w:rPr>
              <w:t>Н</w:t>
            </w:r>
          </w:p>
          <w:p w:rsidR="00D34681" w:rsidRPr="004B5077" w:rsidRDefault="005D1833" w:rsidP="00726A9D">
            <w:pPr>
              <w:contextualSpacing/>
              <w:rPr>
                <w:rFonts w:ascii="Calibri" w:eastAsia="Calibri" w:hAnsi="Calibri" w:cs="Times New Roman"/>
                <w:spacing w:val="20"/>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шт</m:t>
                    </m:r>
                  </m:e>
                </m:d>
              </m:oMath>
            </m:oMathPara>
          </w:p>
        </w:tc>
        <w:tc>
          <w:tcPr>
            <w:tcW w:w="824" w:type="dxa"/>
          </w:tcPr>
          <w:p w:rsidR="00D34681" w:rsidRDefault="00D34681" w:rsidP="00726A9D">
            <w:pPr>
              <w:pStyle w:val="a3"/>
              <w:ind w:left="0" w:firstLine="18"/>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n</w:t>
            </w:r>
            <w:r>
              <w:rPr>
                <w:rFonts w:ascii="Times New Roman" w:eastAsia="Times New Roman" w:hAnsi="Times New Roman" w:cs="Times New Roman"/>
                <w:sz w:val="26"/>
                <w:szCs w:val="26"/>
                <w:vertAlign w:val="subscript"/>
                <w:lang w:eastAsia="ru-RU"/>
              </w:rPr>
              <w:t>В</w:t>
            </w:r>
            <w:r w:rsidRPr="009C72C8">
              <w:rPr>
                <w:rFonts w:ascii="Times New Roman" w:eastAsia="Times New Roman" w:hAnsi="Times New Roman" w:cs="Times New Roman"/>
                <w:sz w:val="26"/>
                <w:szCs w:val="26"/>
                <w:vertAlign w:val="subscript"/>
                <w:lang w:eastAsia="ru-RU"/>
              </w:rPr>
              <w:t>Н</w:t>
            </w:r>
          </w:p>
          <w:p w:rsidR="00D34681" w:rsidRDefault="005D1833" w:rsidP="00726A9D">
            <w:pPr>
              <w:contextualSpacing/>
              <w:rPr>
                <w:rFonts w:ascii="Times New Roman" w:eastAsia="Times New Roman" w:hAnsi="Times New Roman" w:cs="Times New Roman"/>
                <w:sz w:val="26"/>
                <w:szCs w:val="26"/>
                <w:lang w:val="en-US"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шт</m:t>
                    </m:r>
                  </m:e>
                </m:d>
              </m:oMath>
            </m:oMathPara>
          </w:p>
        </w:tc>
        <w:tc>
          <w:tcPr>
            <w:tcW w:w="828" w:type="dxa"/>
          </w:tcPr>
          <w:p w:rsidR="00D34681" w:rsidRDefault="005D1833" w:rsidP="00726A9D">
            <w:pPr>
              <w:contextualSpacing/>
              <w:rPr>
                <w:rFonts w:ascii="Times New Roman" w:eastAsia="Times New Roman" w:hAnsi="Times New Roman" w:cs="Times New Roman"/>
                <w:sz w:val="26"/>
                <w:szCs w:val="26"/>
                <w:lang w:eastAsia="ru-RU"/>
              </w:rPr>
            </w:pPr>
            <m:oMathPara>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вн</m:t>
                    </m:r>
                  </m:sub>
                </m:sSub>
              </m:oMath>
            </m:oMathPara>
          </w:p>
          <w:p w:rsidR="00D34681" w:rsidRDefault="005D1833"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825" w:type="dxa"/>
          </w:tcPr>
          <w:p w:rsidR="00D34681" w:rsidRDefault="005D1833" w:rsidP="00726A9D">
            <w:pPr>
              <w:contextualSpacing/>
              <w:rPr>
                <w:rFonts w:ascii="Times New Roman" w:eastAsia="Times New Roman" w:hAnsi="Times New Roman" w:cs="Times New Roman"/>
                <w:sz w:val="26"/>
                <w:szCs w:val="26"/>
                <w:lang w:eastAsia="ru-RU"/>
              </w:rPr>
            </w:pPr>
            <m:oMathPara>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сн</m:t>
                    </m:r>
                  </m:sub>
                </m:sSub>
              </m:oMath>
            </m:oMathPara>
          </w:p>
          <w:p w:rsidR="00D34681" w:rsidRDefault="005D1833"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723" w:type="dxa"/>
          </w:tcPr>
          <w:p w:rsidR="00D34681" w:rsidRPr="00CE70AA" w:rsidRDefault="005D1833" w:rsidP="00726A9D">
            <w:pPr>
              <w:contextualSpacing/>
              <w:rPr>
                <w:rFonts w:ascii="Times New Roman" w:eastAsia="Times New Roman" w:hAnsi="Times New Roman" w:cs="Times New Roman"/>
                <w:b/>
                <w:sz w:val="26"/>
                <w:szCs w:val="26"/>
              </w:rPr>
            </w:pPr>
            <m:oMathPara>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нн</m:t>
                    </m:r>
                  </m:sub>
                </m:sSub>
              </m:oMath>
            </m:oMathPara>
          </w:p>
          <w:p w:rsidR="00D34681" w:rsidRPr="00CE70AA" w:rsidRDefault="005D1833" w:rsidP="00726A9D">
            <w:pPr>
              <w:contextualSpacing/>
              <w:rPr>
                <w:rFonts w:ascii="Times New Roman" w:eastAsia="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r>
      <w:tr w:rsidR="00726A9D" w:rsidTr="00726A9D">
        <w:tc>
          <w:tcPr>
            <w:tcW w:w="723"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848"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1010"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0,99</w:t>
            </w:r>
          </w:p>
        </w:tc>
        <w:tc>
          <w:tcPr>
            <w:tcW w:w="832"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050"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0,78</w:t>
            </w:r>
          </w:p>
        </w:tc>
        <w:tc>
          <w:tcPr>
            <w:tcW w:w="827"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4"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825"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0,77</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55</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0,88</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0,85</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825" w:type="dxa"/>
          </w:tcPr>
          <w:p w:rsidR="00D34681" w:rsidRDefault="00D34681" w:rsidP="00D34681">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0,75</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0,88</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90</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0,95</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0,79</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0,73</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1,77</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75</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0,98</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8,5</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0,91</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89</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0,88</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9,2</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0,86</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0,76</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0,75</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AB2B03" w:rsidTr="00726A9D">
        <w:tc>
          <w:tcPr>
            <w:tcW w:w="723"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848"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w:t>
            </w:r>
          </w:p>
        </w:tc>
        <w:tc>
          <w:tcPr>
            <w:tcW w:w="1010"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0,76</w:t>
            </w:r>
          </w:p>
        </w:tc>
        <w:tc>
          <w:tcPr>
            <w:tcW w:w="832"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8,3</w:t>
            </w:r>
          </w:p>
        </w:tc>
        <w:tc>
          <w:tcPr>
            <w:tcW w:w="1050"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w:t>
            </w:r>
          </w:p>
        </w:tc>
        <w:tc>
          <w:tcPr>
            <w:tcW w:w="827"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4"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825"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723"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bl>
    <w:p w:rsidR="004E749E" w:rsidRDefault="004E749E" w:rsidP="00F02330">
      <w:pPr>
        <w:spacing w:line="240" w:lineRule="auto"/>
        <w:ind w:left="502"/>
        <w:contextualSpacing/>
        <w:rPr>
          <w:rFonts w:ascii="Times New Roman" w:hAnsi="Times New Roman" w:cs="Times New Roman"/>
          <w:b/>
          <w:sz w:val="26"/>
          <w:szCs w:val="26"/>
        </w:rPr>
      </w:pPr>
    </w:p>
    <w:p w:rsidR="004B5077" w:rsidRDefault="004B5077" w:rsidP="00F02330">
      <w:pPr>
        <w:spacing w:line="240" w:lineRule="auto"/>
        <w:ind w:left="502"/>
        <w:contextualSpacing/>
        <w:rPr>
          <w:rFonts w:ascii="Times New Roman" w:hAnsi="Times New Roman" w:cs="Times New Roman"/>
          <w:b/>
          <w:sz w:val="26"/>
          <w:szCs w:val="26"/>
        </w:rPr>
      </w:pPr>
      <w:r>
        <w:rPr>
          <w:rFonts w:ascii="Times New Roman" w:hAnsi="Times New Roman" w:cs="Times New Roman"/>
          <w:b/>
          <w:sz w:val="26"/>
          <w:szCs w:val="26"/>
        </w:rPr>
        <w:t>Методические рекомендации по решению задачи №2.</w:t>
      </w:r>
    </w:p>
    <w:p w:rsidR="004B5077" w:rsidRDefault="004B5077" w:rsidP="004B5077">
      <w:pPr>
        <w:spacing w:line="240" w:lineRule="auto"/>
        <w:ind w:firstLine="142"/>
        <w:contextualSpacing/>
        <w:rPr>
          <w:rFonts w:ascii="Times New Roman" w:eastAsia="Times New Roman" w:hAnsi="Times New Roman" w:cs="Times New Roman"/>
          <w:sz w:val="26"/>
          <w:szCs w:val="26"/>
          <w:lang w:eastAsia="ru-RU"/>
        </w:rPr>
      </w:pPr>
    </w:p>
    <w:p w:rsidR="004B5077" w:rsidRPr="004B5077" w:rsidRDefault="004B5077" w:rsidP="004B5077">
      <w:pPr>
        <w:spacing w:line="240" w:lineRule="auto"/>
        <w:ind w:firstLine="142"/>
        <w:contextualSpacing/>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 xml:space="preserve">Для электроснабжения потребителей первой или второй категории, как правило, устанавливают два трансформатора. Поскольку проектируемая подстанция предназначена для электроснабжения потребителей по сетям двух напряжений, следует предусматривать установку трёхобмоточных трансформаторов или автотрансформаторов. Трансформаторы подстанции выбирают с учётом регулирования напряжения под нагрузкой - РПН. </w:t>
      </w:r>
    </w:p>
    <w:p w:rsidR="004B5077" w:rsidRPr="004B5077" w:rsidRDefault="004B5077" w:rsidP="004B5077">
      <w:pPr>
        <w:spacing w:line="240" w:lineRule="auto"/>
        <w:ind w:left="142" w:hanging="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структурной схеме </w:t>
      </w:r>
      <w:r w:rsidRPr="004B5077">
        <w:rPr>
          <w:rFonts w:ascii="Times New Roman" w:eastAsia="Times New Roman" w:hAnsi="Times New Roman" w:cs="Times New Roman"/>
          <w:sz w:val="26"/>
          <w:szCs w:val="26"/>
          <w:lang w:eastAsia="ru-RU"/>
        </w:rPr>
        <w:t>определяют общую мощность подстанции:</w:t>
      </w:r>
    </w:p>
    <w:p w:rsidR="004B5077" w:rsidRDefault="004B5077" w:rsidP="004B5077">
      <w:pPr>
        <w:spacing w:after="0" w:line="240" w:lineRule="auto"/>
        <w:ind w:firstLine="142"/>
        <w:rPr>
          <w:rFonts w:ascii="Times New Roman" w:eastAsia="Times New Roman" w:hAnsi="Times New Roman" w:cs="Times New Roman"/>
          <w:sz w:val="26"/>
          <w:szCs w:val="26"/>
          <w:lang w:eastAsia="ru-RU"/>
        </w:rPr>
      </w:pPr>
    </w:p>
    <w:p w:rsidR="004B5077" w:rsidRP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Общая мощность эл. установки определяется по формуле:</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МВА</m:t>
            </m:r>
          </m:e>
        </m:d>
      </m:oMath>
    </w:p>
    <w:p w:rsidR="004B5077" w:rsidRPr="004B5077" w:rsidRDefault="005D1833" w:rsidP="004B5077">
      <w:pPr>
        <w:spacing w:after="0"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oMath>
      <w:r w:rsidR="004B5077" w:rsidRPr="004B5077">
        <w:rPr>
          <w:rFonts w:ascii="Times New Roman" w:eastAsia="Times New Roman" w:hAnsi="Times New Roman" w:cs="Times New Roman"/>
          <w:sz w:val="26"/>
          <w:szCs w:val="26"/>
          <w:lang w:eastAsia="ru-RU"/>
        </w:rPr>
        <w:t xml:space="preserve"> =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∑СН</m:t>
            </m:r>
          </m:sub>
        </m:sSub>
      </m:oMath>
      <w:r w:rsidR="004B5077" w:rsidRPr="004B5077">
        <w:rPr>
          <w:rFonts w:ascii="Times New Roman" w:eastAsia="Times New Roman" w:hAnsi="Times New Roman" w:cs="Times New Roman"/>
          <w:sz w:val="26"/>
          <w:szCs w:val="26"/>
          <w:lang w:eastAsia="ru-RU"/>
        </w:rPr>
        <w:t xml:space="preserve"> +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∑НН</m:t>
            </m:r>
          </m:sub>
        </m:sSub>
      </m:oMath>
    </w:p>
    <w:p w:rsidR="004B5077" w:rsidRPr="004B5077" w:rsidRDefault="004B5077" w:rsidP="004B5077">
      <w:pPr>
        <w:spacing w:after="0" w:line="240" w:lineRule="auto"/>
        <w:ind w:left="502" w:hanging="360"/>
        <w:contextualSpacing/>
        <w:rPr>
          <w:rFonts w:ascii="Calibri" w:eastAsia="Times New Roman" w:hAnsi="Calibri" w:cs="Times New Roman"/>
          <w:sz w:val="26"/>
          <w:szCs w:val="26"/>
          <w:lang w:eastAsia="ru-RU"/>
        </w:rPr>
      </w:pPr>
    </w:p>
    <w:p w:rsidR="004B5077" w:rsidRP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Где мощность каждого РУ определяют по формулам.</w:t>
      </w:r>
    </w:p>
    <w:p w:rsidR="009C72C8" w:rsidRPr="009C72C8" w:rsidRDefault="009C72C8" w:rsidP="009C72C8">
      <w:pPr>
        <w:spacing w:after="0" w:line="240" w:lineRule="auto"/>
        <w:rPr>
          <w:rFonts w:ascii="Times New Roman" w:eastAsia="Times New Roman" w:hAnsi="Times New Roman" w:cs="Times New Roman"/>
          <w:sz w:val="26"/>
          <w:szCs w:val="26"/>
          <w:lang w:eastAsia="ru-RU"/>
        </w:rPr>
      </w:pPr>
      <w:r w:rsidRPr="009C72C8">
        <w:rPr>
          <w:rFonts w:ascii="Times New Roman" w:eastAsia="Times New Roman" w:hAnsi="Times New Roman" w:cs="Times New Roman"/>
          <w:sz w:val="26"/>
          <w:szCs w:val="26"/>
          <w:lang w:eastAsia="ru-RU"/>
        </w:rPr>
        <w:t>Активная мощность РУ:</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МВт</m:t>
            </m:r>
          </m:e>
        </m:d>
      </m:oMath>
    </w:p>
    <w:p w:rsidR="009C72C8" w:rsidRPr="009C72C8" w:rsidRDefault="005D1833" w:rsidP="009C72C8">
      <w:pPr>
        <w:spacing w:after="0" w:line="240" w:lineRule="auto"/>
        <w:jc w:val="center"/>
        <w:rPr>
          <w:oMath/>
          <w:rFonts w:ascii="Cambria Math" w:eastAsia="Times New Roman" w:hAnsi="Cambria Math"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∑СН</m:t>
            </m:r>
          </m:sub>
        </m:sSub>
      </m:oMath>
      <w:r w:rsidR="009C72C8" w:rsidRPr="009C72C8">
        <w:rPr>
          <w:rFonts w:ascii="Times New Roman" w:eastAsia="Times New Roman" w:hAnsi="Times New Roman" w:cs="Times New Roman"/>
          <w:sz w:val="26"/>
          <w:szCs w:val="26"/>
          <w:lang w:eastAsia="ru-RU"/>
        </w:rPr>
        <w:t xml:space="preserve"> = </w:t>
      </w:r>
      <w:r w:rsidR="009C72C8" w:rsidRPr="009C72C8">
        <w:rPr>
          <w:rFonts w:ascii="Times New Roman" w:eastAsia="Times New Roman" w:hAnsi="Times New Roman" w:cs="Times New Roman"/>
          <w:sz w:val="26"/>
          <w:szCs w:val="26"/>
          <w:lang w:val="en-US" w:eastAsia="ru-RU"/>
        </w:rPr>
        <w:t>n</w:t>
      </w:r>
      <w:r w:rsidR="009C72C8" w:rsidRPr="009C72C8">
        <w:rPr>
          <w:rFonts w:ascii="Times New Roman" w:eastAsia="Times New Roman" w:hAnsi="Times New Roman" w:cs="Times New Roman"/>
          <w:sz w:val="26"/>
          <w:szCs w:val="26"/>
          <w:vertAlign w:val="subscript"/>
          <w:lang w:eastAsia="ru-RU"/>
        </w:rPr>
        <w:t>СН</w:t>
      </w:r>
      <m:oMath>
        <m:r>
          <w:rPr>
            <w:rFonts w:ascii="Cambria Math" w:eastAsia="Times New Roman" w:hAnsi="Cambria Math" w:cs="Times New Roman"/>
            <w:sz w:val="26"/>
            <w:szCs w:val="26"/>
            <w:lang w:eastAsia="ru-RU"/>
          </w:rPr>
          <m:t xml:space="preserve"> × </m:t>
        </m:r>
      </m:oMath>
      <w:r w:rsidR="009C72C8" w:rsidRPr="009C72C8">
        <w:rPr>
          <w:rFonts w:ascii="Times New Roman" w:eastAsia="Times New Roman" w:hAnsi="Times New Roman" w:cs="Times New Roman"/>
          <w:sz w:val="26"/>
          <w:szCs w:val="26"/>
          <w:lang w:eastAsia="ru-RU"/>
        </w:rPr>
        <w:t>Р</w:t>
      </w:r>
      <w:r w:rsidR="009C72C8" w:rsidRPr="009C72C8">
        <w:rPr>
          <w:rFonts w:ascii="Times New Roman" w:eastAsia="Times New Roman" w:hAnsi="Times New Roman" w:cs="Times New Roman"/>
          <w:sz w:val="26"/>
          <w:szCs w:val="26"/>
          <w:vertAlign w:val="subscript"/>
          <w:lang w:eastAsia="ru-RU"/>
        </w:rPr>
        <w:t>СН</w:t>
      </w:r>
    </w:p>
    <w:p w:rsidR="009C72C8" w:rsidRDefault="009C72C8" w:rsidP="004B5077">
      <w:pPr>
        <w:spacing w:after="0" w:line="240" w:lineRule="auto"/>
        <w:rPr>
          <w:rFonts w:ascii="Times New Roman" w:eastAsia="Times New Roman" w:hAnsi="Times New Roman" w:cs="Times New Roman"/>
          <w:sz w:val="26"/>
          <w:szCs w:val="26"/>
          <w:lang w:eastAsia="ru-RU"/>
        </w:rPr>
      </w:pPr>
    </w:p>
    <w:p w:rsidR="004B5077" w:rsidRP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Полная мощность РУ:</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МВА</m:t>
            </m:r>
          </m:e>
        </m:d>
      </m:oMath>
    </w:p>
    <w:p w:rsidR="004B5077" w:rsidRPr="004B5077" w:rsidRDefault="005D1833" w:rsidP="004B5077">
      <w:pPr>
        <w:spacing w:after="0"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∑СН</m:t>
            </m:r>
          </m:sub>
        </m:sSub>
      </m:oMath>
      <w:r w:rsidR="004B5077" w:rsidRPr="004B5077">
        <w:rPr>
          <w:rFonts w:ascii="Times New Roman" w:eastAsia="Times New Roman" w:hAnsi="Times New Roman" w:cs="Times New Roman"/>
          <w:sz w:val="26"/>
          <w:szCs w:val="26"/>
          <w:lang w:eastAsia="ru-RU"/>
        </w:rPr>
        <w:t xml:space="preserve"> =</w:t>
      </w:r>
      <m:oMath>
        <m:f>
          <m:fPr>
            <m:ctrlPr>
              <w:rPr>
                <w:rFonts w:ascii="Cambria Math" w:eastAsia="Times New Roman" w:hAnsi="Cambria Math" w:cs="Times New Roman"/>
                <w:i/>
                <w:spacing w:val="20"/>
                <w:sz w:val="26"/>
                <w:szCs w:val="26"/>
                <w:lang w:val="en-US"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∑СН</m:t>
                </m:r>
              </m:sub>
            </m:sSub>
          </m:num>
          <m:den>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СН</m:t>
                    </m:r>
                  </m:sub>
                </m:sSub>
              </m:e>
            </m:func>
          </m:den>
        </m:f>
      </m:oMath>
      <w:r w:rsidR="004B5077" w:rsidRPr="004B5077">
        <w:rPr>
          <w:rFonts w:ascii="Times New Roman" w:eastAsia="Times New Roman" w:hAnsi="Times New Roman" w:cs="Times New Roman"/>
          <w:sz w:val="26"/>
          <w:szCs w:val="26"/>
          <w:lang w:eastAsia="ru-RU"/>
        </w:rPr>
        <w:t>;.</w:t>
      </w:r>
    </w:p>
    <w:p w:rsidR="004B5077" w:rsidRPr="004B5077" w:rsidRDefault="004B5077" w:rsidP="004B5077">
      <w:pPr>
        <w:spacing w:after="0" w:line="240" w:lineRule="auto"/>
        <w:ind w:left="567" w:hanging="283"/>
        <w:rPr>
          <w:rFonts w:ascii="Times New Roman" w:eastAsia="Times New Roman" w:hAnsi="Times New Roman" w:cs="Times New Roman"/>
          <w:spacing w:val="20"/>
          <w:sz w:val="26"/>
          <w:szCs w:val="26"/>
          <w:lang w:eastAsia="ru-RU"/>
        </w:rPr>
      </w:pPr>
      <w:r w:rsidRPr="004B5077">
        <w:rPr>
          <w:rFonts w:ascii="Times New Roman" w:eastAsia="Times New Roman" w:hAnsi="Times New Roman" w:cs="Times New Roman"/>
          <w:spacing w:val="20"/>
          <w:sz w:val="26"/>
          <w:szCs w:val="26"/>
          <w:lang w:eastAsia="ru-RU"/>
        </w:rPr>
        <w:t>где:</w:t>
      </w:r>
    </w:p>
    <w:p w:rsidR="004B5077" w:rsidRPr="004B5077" w:rsidRDefault="005D1833" w:rsidP="004B5077">
      <w:pPr>
        <w:spacing w:after="0" w:line="240" w:lineRule="auto"/>
        <w:ind w:left="567"/>
        <w:rPr>
          <w:rFonts w:ascii="Times New Roman" w:eastAsia="Times New Roman" w:hAnsi="Times New Roman" w:cs="Times New Roman"/>
          <w:sz w:val="26"/>
          <w:szCs w:val="26"/>
          <w:lang w:eastAsia="ru-RU"/>
        </w:rPr>
      </w:pPr>
      <m:oMath>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СН</m:t>
                </m:r>
              </m:sub>
            </m:sSub>
          </m:e>
        </m:func>
      </m:oMath>
      <w:r w:rsidR="004B5077" w:rsidRPr="004B5077">
        <w:rPr>
          <w:rFonts w:ascii="Times New Roman" w:eastAsia="Times New Roman" w:hAnsi="Times New Roman" w:cs="Times New Roman"/>
          <w:spacing w:val="20"/>
          <w:sz w:val="26"/>
          <w:szCs w:val="26"/>
          <w:lang w:eastAsia="ru-RU"/>
        </w:rPr>
        <w:t>-</w:t>
      </w:r>
      <w:r w:rsidR="004B5077" w:rsidRPr="004B5077">
        <w:rPr>
          <w:rFonts w:ascii="Times New Roman" w:eastAsia="Times New Roman" w:hAnsi="Times New Roman" w:cs="Times New Roman"/>
          <w:sz w:val="26"/>
          <w:szCs w:val="26"/>
          <w:lang w:eastAsia="ru-RU"/>
        </w:rPr>
        <w:t>коэффициент мощности для РУ среднего напряжения,</w:t>
      </w:r>
    </w:p>
    <w:p w:rsidR="004B5077" w:rsidRDefault="004B5077" w:rsidP="004B5077">
      <w:pPr>
        <w:spacing w:after="0" w:line="240" w:lineRule="auto"/>
        <w:ind w:firstLine="567"/>
        <w:rPr>
          <w:rFonts w:ascii="Times New Roman" w:eastAsia="Times New Roman" w:hAnsi="Times New Roman" w:cs="Times New Roman"/>
          <w:sz w:val="26"/>
          <w:szCs w:val="26"/>
          <w:lang w:eastAsia="ru-RU"/>
        </w:rPr>
      </w:pPr>
      <w:r w:rsidRPr="004B5077">
        <w:rPr>
          <w:rFonts w:ascii="Times New Roman" w:eastAsia="Times New Roman" w:hAnsi="Times New Roman" w:cs="Times New Roman"/>
          <w:spacing w:val="20"/>
          <w:sz w:val="26"/>
          <w:szCs w:val="26"/>
          <w:lang w:val="en-US" w:eastAsia="ru-RU"/>
        </w:rPr>
        <w:t>P</w:t>
      </w:r>
      <w:r w:rsidRPr="004B5077">
        <w:rPr>
          <w:rFonts w:ascii="Times New Roman" w:eastAsia="Times New Roman" w:hAnsi="Times New Roman" w:cs="Times New Roman"/>
          <w:spacing w:val="20"/>
          <w:sz w:val="26"/>
          <w:szCs w:val="26"/>
          <w:vertAlign w:val="subscript"/>
          <w:lang w:eastAsia="ru-RU"/>
        </w:rPr>
        <w:t>С</w:t>
      </w:r>
      <w:r w:rsidRPr="004B5077">
        <w:rPr>
          <w:rFonts w:ascii="Times New Roman" w:eastAsia="Times New Roman" w:hAnsi="Times New Roman" w:cs="Times New Roman"/>
          <w:spacing w:val="20"/>
          <w:sz w:val="26"/>
          <w:szCs w:val="26"/>
          <w:vertAlign w:val="subscript"/>
          <w:lang w:val="en-US" w:eastAsia="ru-RU"/>
        </w:rPr>
        <w:t>H</w:t>
      </w:r>
      <w:r w:rsidRPr="004B5077">
        <w:rPr>
          <w:rFonts w:ascii="Times New Roman" w:eastAsia="Times New Roman" w:hAnsi="Times New Roman" w:cs="Times New Roman"/>
          <w:spacing w:val="20"/>
          <w:sz w:val="26"/>
          <w:szCs w:val="26"/>
          <w:lang w:eastAsia="ru-RU"/>
        </w:rPr>
        <w:t xml:space="preserve">– </w:t>
      </w:r>
      <w:r w:rsidRPr="004B5077">
        <w:rPr>
          <w:rFonts w:ascii="Times New Roman" w:eastAsia="Times New Roman" w:hAnsi="Times New Roman" w:cs="Times New Roman"/>
          <w:sz w:val="26"/>
          <w:szCs w:val="26"/>
          <w:lang w:eastAsia="ru-RU"/>
        </w:rPr>
        <w:t>активная  расчетная мощность нагрузок РУ среднего напряжения</w:t>
      </w:r>
    </w:p>
    <w:p w:rsidR="009C72C8" w:rsidRPr="009C72C8" w:rsidRDefault="009C72C8" w:rsidP="009C72C8">
      <w:pPr>
        <w:spacing w:after="0"/>
        <w:ind w:firstLine="567"/>
        <w:rPr>
          <w:rFonts w:ascii="Times New Roman" w:eastAsia="Times New Roman" w:hAnsi="Times New Roman" w:cs="Times New Roman"/>
          <w:sz w:val="26"/>
          <w:szCs w:val="26"/>
          <w:lang w:eastAsia="ru-RU"/>
        </w:rPr>
      </w:pPr>
      <w:r w:rsidRPr="009C72C8">
        <w:rPr>
          <w:rFonts w:ascii="Times New Roman" w:eastAsia="Times New Roman" w:hAnsi="Times New Roman" w:cs="Times New Roman"/>
          <w:sz w:val="26"/>
          <w:szCs w:val="26"/>
          <w:lang w:val="en-US" w:eastAsia="ru-RU"/>
        </w:rPr>
        <w:t>n</w:t>
      </w:r>
      <w:r w:rsidRPr="009C72C8">
        <w:rPr>
          <w:rFonts w:ascii="Times New Roman" w:eastAsia="Times New Roman" w:hAnsi="Times New Roman" w:cs="Times New Roman"/>
          <w:sz w:val="26"/>
          <w:szCs w:val="26"/>
          <w:vertAlign w:val="subscript"/>
          <w:lang w:eastAsia="ru-RU"/>
        </w:rPr>
        <w:t>СН</w:t>
      </w:r>
      <w:r w:rsidRPr="009C72C8">
        <w:rPr>
          <w:rFonts w:ascii="Times New Roman" w:eastAsia="Times New Roman" w:hAnsi="Times New Roman" w:cs="Times New Roman"/>
          <w:spacing w:val="20"/>
          <w:sz w:val="26"/>
          <w:szCs w:val="26"/>
          <w:lang w:eastAsia="ru-RU"/>
        </w:rPr>
        <w:t xml:space="preserve">– </w:t>
      </w:r>
      <w:r w:rsidRPr="009C72C8">
        <w:rPr>
          <w:rFonts w:ascii="Times New Roman" w:eastAsia="Times New Roman" w:hAnsi="Times New Roman" w:cs="Times New Roman"/>
          <w:sz w:val="26"/>
          <w:szCs w:val="26"/>
          <w:lang w:eastAsia="ru-RU"/>
        </w:rPr>
        <w:t>количество потребителей РУ среднего напряжения.</w:t>
      </w:r>
    </w:p>
    <w:p w:rsidR="009C72C8" w:rsidRPr="004B5077" w:rsidRDefault="009C72C8" w:rsidP="004B5077">
      <w:pPr>
        <w:spacing w:after="0" w:line="240" w:lineRule="auto"/>
        <w:ind w:firstLine="567"/>
        <w:rPr>
          <w:rFonts w:ascii="Times New Roman" w:eastAsia="Times New Roman" w:hAnsi="Times New Roman" w:cs="Times New Roman"/>
          <w:spacing w:val="20"/>
          <w:sz w:val="26"/>
          <w:szCs w:val="26"/>
          <w:lang w:eastAsia="ru-RU"/>
        </w:rPr>
      </w:pPr>
    </w:p>
    <w:p w:rsidR="004B5077" w:rsidRPr="004B5077" w:rsidRDefault="004B5077" w:rsidP="004B5077">
      <w:pPr>
        <w:spacing w:after="0" w:line="240" w:lineRule="auto"/>
        <w:ind w:left="502" w:hanging="360"/>
        <w:contextualSpacing/>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Остальные распределительные устройства каждого напряжения определяются так же.</w:t>
      </w:r>
    </w:p>
    <w:p w:rsidR="004B5077" w:rsidRPr="004B5077" w:rsidRDefault="004B5077" w:rsidP="004B5077">
      <w:pPr>
        <w:spacing w:after="0" w:line="240" w:lineRule="auto"/>
        <w:ind w:left="502" w:hanging="360"/>
        <w:contextualSpacing/>
        <w:rPr>
          <w:rFonts w:ascii="Times New Roman" w:eastAsia="Times New Roman" w:hAnsi="Times New Roman" w:cs="Times New Roman"/>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Условие выбора расчётной мощности трансформатора на двухтрансформаторной подстанции: ;</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МВА</m:t>
            </m:r>
          </m:e>
        </m:d>
      </m:oMath>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perscript"/>
          <w:lang w:eastAsia="ru-RU"/>
        </w:rPr>
        <w:t>расч</w:t>
      </w:r>
      <w:r w:rsidRPr="00A950BB">
        <w:rPr>
          <w:rFonts w:ascii="Times New Roman" w:eastAsia="Times New Roman" w:hAnsi="Times New Roman" w:cs="Times New Roman"/>
          <w:spacing w:val="20"/>
          <w:sz w:val="28"/>
          <w:szCs w:val="26"/>
          <w:vertAlign w:val="subscript"/>
          <w:lang w:eastAsia="ru-RU"/>
        </w:rPr>
        <w:t>.ном.тр</w:t>
      </w:r>
      <w:r>
        <w:rPr>
          <w:rFonts w:ascii="Times New Roman" w:eastAsia="Times New Roman" w:hAnsi="Times New Roman" w:cs="Times New Roman"/>
          <w:spacing w:val="20"/>
          <w:sz w:val="26"/>
          <w:szCs w:val="26"/>
          <w:lang w:eastAsia="ru-RU"/>
        </w:rPr>
        <w:t>=</w:t>
      </w:r>
      <w:r w:rsidRPr="004B5077">
        <w:rPr>
          <w:rFonts w:ascii="Times New Roman" w:eastAsia="Times New Roman" w:hAnsi="Times New Roman" w:cs="Times New Roman"/>
          <w:spacing w:val="20"/>
          <w:sz w:val="26"/>
          <w:szCs w:val="26"/>
          <w:lang w:eastAsia="ru-RU"/>
        </w:rPr>
        <w:t xml:space="preserve">  0,7 </w:t>
      </w:r>
      <m:oMath>
        <m:r>
          <w:rPr>
            <w:rFonts w:ascii="Cambria Math" w:eastAsia="Times New Roman" w:hAnsi="Cambria Math" w:cs="Times New Roman"/>
            <w:spacing w:val="20"/>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oMath>
    </w:p>
    <w:p w:rsidR="004B5077" w:rsidRPr="004B5077" w:rsidRDefault="004B5077" w:rsidP="004B5077">
      <w:pPr>
        <w:spacing w:after="0" w:line="240" w:lineRule="auto"/>
        <w:rPr>
          <w:rFonts w:ascii="Times New Roman" w:eastAsia="Times New Roman" w:hAnsi="Times New Roman" w:cs="Times New Roman"/>
          <w:spacing w:val="20"/>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lastRenderedPageBreak/>
        <w:t xml:space="preserve">По данному условию, с учетом номинальных напряжений (ВН/СН/НН) из </w:t>
      </w:r>
      <w:r w:rsidRPr="00932BD4">
        <w:rPr>
          <w:rFonts w:ascii="Times New Roman" w:eastAsia="Times New Roman" w:hAnsi="Times New Roman" w:cs="Times New Roman"/>
          <w:b/>
          <w:sz w:val="26"/>
          <w:szCs w:val="26"/>
          <w:lang w:eastAsia="ru-RU"/>
        </w:rPr>
        <w:t>[Пр</w:t>
      </w:r>
      <w:r w:rsidR="00FC4EAC">
        <w:rPr>
          <w:rFonts w:ascii="Times New Roman" w:eastAsia="Times New Roman" w:hAnsi="Times New Roman" w:cs="Times New Roman"/>
          <w:b/>
          <w:sz w:val="26"/>
          <w:szCs w:val="26"/>
          <w:lang w:eastAsia="ru-RU"/>
        </w:rPr>
        <w:t xml:space="preserve">иложения </w:t>
      </w:r>
      <w:r w:rsidR="002D7E26">
        <w:rPr>
          <w:rFonts w:ascii="Times New Roman" w:eastAsia="Times New Roman" w:hAnsi="Times New Roman" w:cs="Times New Roman"/>
          <w:b/>
          <w:sz w:val="26"/>
          <w:szCs w:val="26"/>
          <w:lang w:eastAsia="ru-RU"/>
        </w:rPr>
        <w:t>2</w:t>
      </w:r>
      <w:r w:rsidRPr="00932BD4">
        <w:rPr>
          <w:rFonts w:ascii="Times New Roman" w:eastAsia="Times New Roman" w:hAnsi="Times New Roman" w:cs="Times New Roman"/>
          <w:b/>
          <w:sz w:val="26"/>
          <w:szCs w:val="26"/>
          <w:lang w:eastAsia="ru-RU"/>
        </w:rPr>
        <w:t>]</w:t>
      </w:r>
      <w:r w:rsidRPr="004B5077">
        <w:rPr>
          <w:rFonts w:ascii="Times New Roman" w:eastAsia="Times New Roman" w:hAnsi="Times New Roman" w:cs="Times New Roman"/>
          <w:sz w:val="26"/>
          <w:szCs w:val="26"/>
          <w:lang w:eastAsia="ru-RU"/>
        </w:rPr>
        <w:t xml:space="preserve">выбираем ближайшее стандартное значение мощности трансформатора по условию </w:t>
      </w:r>
    </w:p>
    <w:p w:rsidR="004B5077" w:rsidRPr="00A950BB" w:rsidRDefault="004B5077" w:rsidP="004B5077">
      <w:pPr>
        <w:spacing w:after="0" w:line="240" w:lineRule="auto"/>
        <w:jc w:val="center"/>
        <w:rPr>
          <w:rFonts w:ascii="Times New Roman" w:eastAsia="Times New Roman" w:hAnsi="Times New Roman" w:cs="Times New Roman"/>
          <w:spacing w:val="20"/>
          <w:sz w:val="28"/>
          <w:szCs w:val="26"/>
          <w:lang w:eastAsia="ru-RU"/>
        </w:rPr>
      </w:pP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bscript"/>
          <w:lang w:eastAsia="ru-RU"/>
        </w:rPr>
        <w:t>ном.тр</w:t>
      </w:r>
      <w:r w:rsidRPr="00A950BB">
        <w:rPr>
          <w:rFonts w:ascii="Times New Roman" w:eastAsia="Times New Roman" w:hAnsi="Times New Roman" w:cs="Times New Roman"/>
          <w:spacing w:val="20"/>
          <w:sz w:val="28"/>
          <w:szCs w:val="26"/>
          <w:lang w:eastAsia="ru-RU"/>
        </w:rPr>
        <w:t xml:space="preserve">  ≥</w:t>
      </w: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perscript"/>
          <w:lang w:eastAsia="ru-RU"/>
        </w:rPr>
        <w:t>расч</w:t>
      </w:r>
      <w:r w:rsidRPr="00A950BB">
        <w:rPr>
          <w:rFonts w:ascii="Times New Roman" w:eastAsia="Times New Roman" w:hAnsi="Times New Roman" w:cs="Times New Roman"/>
          <w:spacing w:val="20"/>
          <w:sz w:val="28"/>
          <w:szCs w:val="26"/>
          <w:vertAlign w:val="subscript"/>
          <w:lang w:eastAsia="ru-RU"/>
        </w:rPr>
        <w:t>.ном.тр</w:t>
      </w:r>
    </w:p>
    <w:p w:rsidR="004B5077" w:rsidRPr="004B5077" w:rsidRDefault="004B5077" w:rsidP="004B5077">
      <w:pPr>
        <w:spacing w:after="0"/>
        <w:rPr>
          <w:rFonts w:ascii="Times New Roman" w:eastAsia="Times New Roman" w:hAnsi="Times New Roman" w:cs="Times New Roman"/>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Данные выбранного трансформатора сводим в таблицу</w:t>
      </w:r>
    </w:p>
    <w:p w:rsidR="004B5077" w:rsidRPr="004B5077" w:rsidRDefault="004B5077" w:rsidP="004B5077">
      <w:pPr>
        <w:spacing w:after="0" w:line="240" w:lineRule="auto"/>
        <w:rPr>
          <w:rFonts w:ascii="Times New Roman" w:eastAsia="Times New Roman" w:hAnsi="Times New Roman" w:cs="Times New Roman"/>
          <w:b/>
          <w:spacing w:val="20"/>
          <w:sz w:val="26"/>
          <w:szCs w:val="26"/>
          <w:lang w:eastAsia="ru-RU"/>
        </w:rPr>
      </w:pPr>
    </w:p>
    <w:p w:rsidR="004B5077" w:rsidRPr="004B5077" w:rsidRDefault="009C72C8" w:rsidP="004B5077">
      <w:pPr>
        <w:spacing w:after="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2.1 </w:t>
      </w:r>
      <w:r w:rsidR="004B5077" w:rsidRPr="004B5077">
        <w:rPr>
          <w:rFonts w:ascii="Times New Roman" w:eastAsia="Times New Roman" w:hAnsi="Times New Roman" w:cs="Times New Roman"/>
          <w:sz w:val="26"/>
          <w:szCs w:val="26"/>
          <w:lang w:eastAsia="ru-RU"/>
        </w:rPr>
        <w:t>- Характеристики трансформатора</w:t>
      </w:r>
    </w:p>
    <w:tbl>
      <w:tblPr>
        <w:tblStyle w:val="12"/>
        <w:tblW w:w="0" w:type="auto"/>
        <w:tblLook w:val="04A0"/>
      </w:tblPr>
      <w:tblGrid>
        <w:gridCol w:w="2307"/>
        <w:gridCol w:w="836"/>
        <w:gridCol w:w="916"/>
        <w:gridCol w:w="793"/>
        <w:gridCol w:w="862"/>
        <w:gridCol w:w="892"/>
        <w:gridCol w:w="814"/>
        <w:gridCol w:w="813"/>
        <w:gridCol w:w="726"/>
      </w:tblGrid>
      <w:tr w:rsidR="004B5077" w:rsidRPr="004B5077" w:rsidTr="00CB20E6">
        <w:tc>
          <w:tcPr>
            <w:tcW w:w="1567" w:type="dxa"/>
            <w:vMerge w:val="restart"/>
          </w:tcPr>
          <w:p w:rsidR="004B5077" w:rsidRPr="004B5077" w:rsidRDefault="004B5077" w:rsidP="004B5077">
            <w:pPr>
              <w:rPr>
                <w:spacing w:val="20"/>
                <w:sz w:val="26"/>
                <w:szCs w:val="26"/>
              </w:rPr>
            </w:pPr>
            <w:r w:rsidRPr="004B5077">
              <w:rPr>
                <w:spacing w:val="20"/>
                <w:sz w:val="26"/>
                <w:szCs w:val="26"/>
              </w:rPr>
              <w:t>Тип трансформатора</w:t>
            </w:r>
          </w:p>
        </w:tc>
        <w:tc>
          <w:tcPr>
            <w:tcW w:w="2545" w:type="dxa"/>
            <w:gridSpan w:val="3"/>
          </w:tcPr>
          <w:p w:rsidR="004B5077" w:rsidRPr="004B5077" w:rsidRDefault="004B5077" w:rsidP="004B5077">
            <w:pPr>
              <w:jc w:val="center"/>
              <w:rPr>
                <w:spacing w:val="20"/>
                <w:sz w:val="26"/>
                <w:szCs w:val="26"/>
                <w:vertAlign w:val="subscript"/>
              </w:rPr>
            </w:pPr>
            <w:r w:rsidRPr="004B5077">
              <w:rPr>
                <w:spacing w:val="20"/>
                <w:sz w:val="26"/>
                <w:szCs w:val="26"/>
                <w:lang w:val="en-US"/>
              </w:rPr>
              <w:t>U</w:t>
            </w:r>
            <w:r w:rsidRPr="004B5077">
              <w:rPr>
                <w:spacing w:val="20"/>
                <w:sz w:val="26"/>
                <w:szCs w:val="26"/>
                <w:vertAlign w:val="subscript"/>
              </w:rPr>
              <w:t>НОМ. кВ</w:t>
            </w:r>
          </w:p>
          <w:p w:rsidR="004B5077" w:rsidRPr="004B5077" w:rsidRDefault="004B5077" w:rsidP="004B5077">
            <w:pPr>
              <w:jc w:val="center"/>
              <w:rPr>
                <w:spacing w:val="20"/>
                <w:sz w:val="26"/>
                <w:szCs w:val="26"/>
                <w:vertAlign w:val="subscript"/>
              </w:rPr>
            </w:pPr>
            <w:r w:rsidRPr="004B5077">
              <w:rPr>
                <w:spacing w:val="20"/>
                <w:sz w:val="26"/>
                <w:szCs w:val="26"/>
                <w:vertAlign w:val="subscript"/>
              </w:rPr>
              <w:t>(</w:t>
            </w:r>
            <w:r w:rsidRPr="004B5077">
              <w:rPr>
                <w:spacing w:val="20"/>
                <w:sz w:val="26"/>
                <w:szCs w:val="26"/>
                <w:lang w:val="en-US"/>
              </w:rPr>
              <w:t>U</w:t>
            </w:r>
            <w:r w:rsidRPr="004B5077">
              <w:rPr>
                <w:spacing w:val="20"/>
                <w:sz w:val="26"/>
                <w:szCs w:val="26"/>
                <w:vertAlign w:val="subscript"/>
              </w:rPr>
              <w:t>ср.)</w:t>
            </w:r>
          </w:p>
        </w:tc>
        <w:tc>
          <w:tcPr>
            <w:tcW w:w="862" w:type="dxa"/>
            <w:vMerge w:val="restart"/>
          </w:tcPr>
          <w:p w:rsidR="004B5077" w:rsidRPr="004B5077" w:rsidRDefault="004B5077" w:rsidP="004B5077">
            <w:pPr>
              <w:rPr>
                <w:spacing w:val="20"/>
                <w:sz w:val="26"/>
                <w:szCs w:val="26"/>
                <w:vertAlign w:val="subscript"/>
              </w:rPr>
            </w:pPr>
            <w:r w:rsidRPr="004B5077">
              <w:rPr>
                <w:spacing w:val="20"/>
                <w:sz w:val="26"/>
                <w:szCs w:val="26"/>
                <w:lang w:val="en-US"/>
              </w:rPr>
              <w:t>S</w:t>
            </w:r>
            <w:r w:rsidRPr="004B5077">
              <w:rPr>
                <w:spacing w:val="20"/>
                <w:sz w:val="26"/>
                <w:szCs w:val="26"/>
                <w:vertAlign w:val="subscript"/>
              </w:rPr>
              <w:t>ном,</w:t>
            </w:r>
          </w:p>
          <w:p w:rsidR="004B5077" w:rsidRPr="004B5077" w:rsidRDefault="004B5077" w:rsidP="004B5077">
            <w:pPr>
              <w:jc w:val="center"/>
              <w:rPr>
                <w:spacing w:val="20"/>
                <w:sz w:val="26"/>
                <w:szCs w:val="26"/>
              </w:rPr>
            </w:pPr>
            <w:r w:rsidRPr="004B5077">
              <w:rPr>
                <w:spacing w:val="20"/>
                <w:sz w:val="26"/>
                <w:szCs w:val="26"/>
                <w:vertAlign w:val="subscript"/>
              </w:rPr>
              <w:t>МВА</w:t>
            </w:r>
          </w:p>
        </w:tc>
        <w:tc>
          <w:tcPr>
            <w:tcW w:w="892" w:type="dxa"/>
            <w:vMerge w:val="restart"/>
          </w:tcPr>
          <w:p w:rsidR="004B5077" w:rsidRPr="004B5077" w:rsidRDefault="004B5077" w:rsidP="004B5077">
            <w:pPr>
              <w:rPr>
                <w:spacing w:val="20"/>
                <w:sz w:val="26"/>
                <w:szCs w:val="26"/>
                <w:vertAlign w:val="subscript"/>
              </w:rPr>
            </w:pPr>
            <w:r w:rsidRPr="004B5077">
              <w:rPr>
                <w:spacing w:val="20"/>
                <w:sz w:val="26"/>
                <w:szCs w:val="26"/>
              </w:rPr>
              <w:t>∆Р</w:t>
            </w:r>
            <w:r w:rsidRPr="004B5077">
              <w:rPr>
                <w:spacing w:val="20"/>
                <w:sz w:val="26"/>
                <w:szCs w:val="26"/>
                <w:vertAlign w:val="subscript"/>
              </w:rPr>
              <w:t>х.х</w:t>
            </w:r>
          </w:p>
          <w:p w:rsidR="004B5077" w:rsidRPr="004B5077" w:rsidRDefault="004B5077" w:rsidP="004B5077">
            <w:pPr>
              <w:jc w:val="center"/>
              <w:rPr>
                <w:spacing w:val="20"/>
                <w:sz w:val="26"/>
                <w:szCs w:val="26"/>
                <w:vertAlign w:val="subscript"/>
              </w:rPr>
            </w:pPr>
            <w:r w:rsidRPr="004B5077">
              <w:rPr>
                <w:spacing w:val="20"/>
                <w:sz w:val="26"/>
                <w:szCs w:val="26"/>
                <w:vertAlign w:val="subscript"/>
              </w:rPr>
              <w:t>кВт</w:t>
            </w:r>
          </w:p>
        </w:tc>
        <w:tc>
          <w:tcPr>
            <w:tcW w:w="2353" w:type="dxa"/>
            <w:gridSpan w:val="3"/>
          </w:tcPr>
          <w:p w:rsidR="004B5077" w:rsidRPr="004B5077" w:rsidRDefault="004B5077" w:rsidP="004B5077">
            <w:pPr>
              <w:jc w:val="center"/>
              <w:rPr>
                <w:spacing w:val="20"/>
                <w:sz w:val="26"/>
                <w:szCs w:val="26"/>
                <w:vertAlign w:val="subscript"/>
              </w:rPr>
            </w:pPr>
            <w:r w:rsidRPr="004B5077">
              <w:rPr>
                <w:spacing w:val="20"/>
                <w:sz w:val="26"/>
                <w:szCs w:val="26"/>
                <w:lang w:val="en-US"/>
              </w:rPr>
              <w:t>U</w:t>
            </w:r>
            <w:r w:rsidRPr="004B5077">
              <w:rPr>
                <w:spacing w:val="20"/>
                <w:sz w:val="26"/>
                <w:szCs w:val="26"/>
                <w:vertAlign w:val="subscript"/>
              </w:rPr>
              <w:t>к.з,   %</w:t>
            </w:r>
          </w:p>
        </w:tc>
      </w:tr>
      <w:tr w:rsidR="004B5077" w:rsidRPr="004B5077" w:rsidTr="00CB20E6">
        <w:tc>
          <w:tcPr>
            <w:tcW w:w="1567" w:type="dxa"/>
            <w:vMerge/>
          </w:tcPr>
          <w:p w:rsidR="004B5077" w:rsidRPr="004B5077" w:rsidRDefault="004B5077" w:rsidP="004B5077">
            <w:pPr>
              <w:rPr>
                <w:spacing w:val="20"/>
                <w:sz w:val="26"/>
                <w:szCs w:val="26"/>
              </w:rPr>
            </w:pPr>
          </w:p>
        </w:tc>
        <w:tc>
          <w:tcPr>
            <w:tcW w:w="836" w:type="dxa"/>
          </w:tcPr>
          <w:p w:rsidR="004B5077" w:rsidRPr="004B5077" w:rsidRDefault="004B5077" w:rsidP="004B5077">
            <w:pPr>
              <w:rPr>
                <w:spacing w:val="20"/>
                <w:sz w:val="26"/>
                <w:szCs w:val="26"/>
              </w:rPr>
            </w:pPr>
            <w:r w:rsidRPr="004B5077">
              <w:rPr>
                <w:spacing w:val="20"/>
                <w:sz w:val="26"/>
                <w:szCs w:val="26"/>
              </w:rPr>
              <w:t>ВН</w:t>
            </w:r>
          </w:p>
        </w:tc>
        <w:tc>
          <w:tcPr>
            <w:tcW w:w="916" w:type="dxa"/>
          </w:tcPr>
          <w:p w:rsidR="004B5077" w:rsidRPr="004B5077" w:rsidRDefault="004B5077" w:rsidP="004B5077">
            <w:pPr>
              <w:rPr>
                <w:spacing w:val="20"/>
                <w:sz w:val="26"/>
                <w:szCs w:val="26"/>
              </w:rPr>
            </w:pPr>
            <w:r w:rsidRPr="004B5077">
              <w:rPr>
                <w:spacing w:val="20"/>
                <w:sz w:val="26"/>
                <w:szCs w:val="26"/>
              </w:rPr>
              <w:t>СН</w:t>
            </w:r>
          </w:p>
        </w:tc>
        <w:tc>
          <w:tcPr>
            <w:tcW w:w="793" w:type="dxa"/>
          </w:tcPr>
          <w:p w:rsidR="004B5077" w:rsidRPr="004B5077" w:rsidRDefault="004B5077" w:rsidP="004B5077">
            <w:pPr>
              <w:rPr>
                <w:spacing w:val="20"/>
                <w:sz w:val="26"/>
                <w:szCs w:val="26"/>
              </w:rPr>
            </w:pPr>
            <w:r w:rsidRPr="004B5077">
              <w:rPr>
                <w:spacing w:val="20"/>
                <w:sz w:val="26"/>
                <w:szCs w:val="26"/>
              </w:rPr>
              <w:t>НН</w:t>
            </w:r>
          </w:p>
        </w:tc>
        <w:tc>
          <w:tcPr>
            <w:tcW w:w="862" w:type="dxa"/>
            <w:vMerge/>
          </w:tcPr>
          <w:p w:rsidR="004B5077" w:rsidRPr="004B5077" w:rsidRDefault="004B5077" w:rsidP="004B5077">
            <w:pPr>
              <w:rPr>
                <w:spacing w:val="20"/>
                <w:sz w:val="26"/>
                <w:szCs w:val="26"/>
              </w:rPr>
            </w:pPr>
          </w:p>
        </w:tc>
        <w:tc>
          <w:tcPr>
            <w:tcW w:w="892" w:type="dxa"/>
            <w:vMerge/>
          </w:tcPr>
          <w:p w:rsidR="004B5077" w:rsidRPr="004B5077" w:rsidRDefault="004B5077" w:rsidP="004B5077">
            <w:pPr>
              <w:rPr>
                <w:spacing w:val="20"/>
                <w:sz w:val="26"/>
                <w:szCs w:val="26"/>
              </w:rPr>
            </w:pPr>
          </w:p>
        </w:tc>
        <w:tc>
          <w:tcPr>
            <w:tcW w:w="814" w:type="dxa"/>
          </w:tcPr>
          <w:p w:rsidR="004B5077" w:rsidRPr="004B5077" w:rsidRDefault="004B5077" w:rsidP="004B5077">
            <w:pPr>
              <w:rPr>
                <w:spacing w:val="20"/>
                <w:sz w:val="26"/>
                <w:szCs w:val="26"/>
              </w:rPr>
            </w:pPr>
            <w:r w:rsidRPr="004B5077">
              <w:rPr>
                <w:spacing w:val="20"/>
                <w:sz w:val="26"/>
                <w:szCs w:val="26"/>
              </w:rPr>
              <w:t>В-С</w:t>
            </w:r>
          </w:p>
        </w:tc>
        <w:tc>
          <w:tcPr>
            <w:tcW w:w="813" w:type="dxa"/>
          </w:tcPr>
          <w:p w:rsidR="004B5077" w:rsidRPr="004B5077" w:rsidRDefault="004B5077" w:rsidP="004B5077">
            <w:pPr>
              <w:rPr>
                <w:spacing w:val="20"/>
                <w:sz w:val="26"/>
                <w:szCs w:val="26"/>
              </w:rPr>
            </w:pPr>
            <w:r w:rsidRPr="004B5077">
              <w:rPr>
                <w:spacing w:val="20"/>
                <w:sz w:val="26"/>
                <w:szCs w:val="26"/>
              </w:rPr>
              <w:t>В-Н</w:t>
            </w:r>
          </w:p>
        </w:tc>
        <w:tc>
          <w:tcPr>
            <w:tcW w:w="726" w:type="dxa"/>
          </w:tcPr>
          <w:p w:rsidR="004B5077" w:rsidRPr="004B5077" w:rsidRDefault="004B5077" w:rsidP="004B5077">
            <w:pPr>
              <w:rPr>
                <w:spacing w:val="20"/>
                <w:sz w:val="26"/>
                <w:szCs w:val="26"/>
              </w:rPr>
            </w:pPr>
            <w:r w:rsidRPr="004B5077">
              <w:rPr>
                <w:spacing w:val="20"/>
                <w:sz w:val="26"/>
                <w:szCs w:val="26"/>
              </w:rPr>
              <w:t>С-Н</w:t>
            </w:r>
          </w:p>
        </w:tc>
      </w:tr>
      <w:tr w:rsidR="004B5077" w:rsidRPr="004B5077" w:rsidTr="00CB20E6">
        <w:tc>
          <w:tcPr>
            <w:tcW w:w="1567" w:type="dxa"/>
          </w:tcPr>
          <w:p w:rsidR="004B5077" w:rsidRPr="004B5077" w:rsidRDefault="004B5077" w:rsidP="004B5077">
            <w:pPr>
              <w:rPr>
                <w:spacing w:val="20"/>
                <w:sz w:val="26"/>
                <w:szCs w:val="26"/>
              </w:rPr>
            </w:pPr>
          </w:p>
        </w:tc>
        <w:tc>
          <w:tcPr>
            <w:tcW w:w="836" w:type="dxa"/>
          </w:tcPr>
          <w:p w:rsidR="004B5077" w:rsidRPr="004B5077" w:rsidRDefault="004B5077" w:rsidP="004B5077">
            <w:pPr>
              <w:rPr>
                <w:spacing w:val="20"/>
                <w:sz w:val="26"/>
                <w:szCs w:val="26"/>
              </w:rPr>
            </w:pPr>
          </w:p>
        </w:tc>
        <w:tc>
          <w:tcPr>
            <w:tcW w:w="916" w:type="dxa"/>
          </w:tcPr>
          <w:p w:rsidR="004B5077" w:rsidRPr="004B5077" w:rsidRDefault="004B5077" w:rsidP="004B5077">
            <w:pPr>
              <w:jc w:val="center"/>
              <w:rPr>
                <w:spacing w:val="20"/>
                <w:sz w:val="26"/>
                <w:szCs w:val="26"/>
              </w:rPr>
            </w:pPr>
          </w:p>
        </w:tc>
        <w:tc>
          <w:tcPr>
            <w:tcW w:w="793" w:type="dxa"/>
          </w:tcPr>
          <w:p w:rsidR="004B5077" w:rsidRPr="004B5077" w:rsidRDefault="004B5077" w:rsidP="004B5077">
            <w:pPr>
              <w:jc w:val="center"/>
              <w:rPr>
                <w:spacing w:val="20"/>
                <w:sz w:val="26"/>
                <w:szCs w:val="26"/>
              </w:rPr>
            </w:pPr>
          </w:p>
        </w:tc>
        <w:tc>
          <w:tcPr>
            <w:tcW w:w="862" w:type="dxa"/>
          </w:tcPr>
          <w:p w:rsidR="004B5077" w:rsidRPr="004B5077" w:rsidRDefault="004B5077" w:rsidP="004B5077">
            <w:pPr>
              <w:jc w:val="center"/>
              <w:rPr>
                <w:spacing w:val="20"/>
                <w:sz w:val="26"/>
                <w:szCs w:val="26"/>
              </w:rPr>
            </w:pPr>
          </w:p>
        </w:tc>
        <w:tc>
          <w:tcPr>
            <w:tcW w:w="892" w:type="dxa"/>
          </w:tcPr>
          <w:p w:rsidR="004B5077" w:rsidRPr="004B5077" w:rsidRDefault="004B5077" w:rsidP="004B5077">
            <w:pPr>
              <w:jc w:val="center"/>
              <w:rPr>
                <w:spacing w:val="20"/>
                <w:sz w:val="26"/>
                <w:szCs w:val="26"/>
              </w:rPr>
            </w:pPr>
          </w:p>
        </w:tc>
        <w:tc>
          <w:tcPr>
            <w:tcW w:w="814" w:type="dxa"/>
          </w:tcPr>
          <w:p w:rsidR="004B5077" w:rsidRPr="004B5077" w:rsidRDefault="004B5077" w:rsidP="004B5077">
            <w:pPr>
              <w:rPr>
                <w:spacing w:val="20"/>
                <w:sz w:val="26"/>
                <w:szCs w:val="26"/>
              </w:rPr>
            </w:pPr>
          </w:p>
        </w:tc>
        <w:tc>
          <w:tcPr>
            <w:tcW w:w="813" w:type="dxa"/>
          </w:tcPr>
          <w:p w:rsidR="004B5077" w:rsidRPr="004B5077" w:rsidRDefault="004B5077" w:rsidP="004B5077">
            <w:pPr>
              <w:rPr>
                <w:spacing w:val="20"/>
                <w:sz w:val="26"/>
                <w:szCs w:val="26"/>
              </w:rPr>
            </w:pPr>
          </w:p>
        </w:tc>
        <w:tc>
          <w:tcPr>
            <w:tcW w:w="726" w:type="dxa"/>
          </w:tcPr>
          <w:p w:rsidR="004B5077" w:rsidRPr="004B5077" w:rsidRDefault="004B5077" w:rsidP="004B5077">
            <w:pPr>
              <w:rPr>
                <w:spacing w:val="20"/>
                <w:sz w:val="26"/>
                <w:szCs w:val="26"/>
              </w:rPr>
            </w:pPr>
          </w:p>
        </w:tc>
      </w:tr>
    </w:tbl>
    <w:p w:rsidR="00A950BB" w:rsidRDefault="00A950BB" w:rsidP="004B5077">
      <w:pPr>
        <w:spacing w:after="0"/>
        <w:rPr>
          <w:rFonts w:ascii="Times New Roman" w:eastAsia="Times New Roman" w:hAnsi="Times New Roman" w:cs="Times New Roman"/>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Проверим за</w:t>
      </w:r>
      <w:r w:rsidR="00A950BB">
        <w:rPr>
          <w:rFonts w:ascii="Times New Roman" w:eastAsia="Times New Roman" w:hAnsi="Times New Roman" w:cs="Times New Roman"/>
          <w:sz w:val="26"/>
          <w:szCs w:val="26"/>
          <w:lang w:eastAsia="ru-RU"/>
        </w:rPr>
        <w:t xml:space="preserve">грузку трансформатора по ПУЭ </w:t>
      </w:r>
    </w:p>
    <w:p w:rsidR="004B5077" w:rsidRPr="00A950BB" w:rsidRDefault="004B5077" w:rsidP="00A950BB">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Условие нормальной и экономичной работы трансформатора в нормальном режиме:</w:t>
      </w:r>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m:oMath>
        <m:r>
          <w:rPr>
            <w:rFonts w:ascii="Cambria Math" w:eastAsia="Times New Roman" w:hAnsi="Cambria Math" w:cs="Times New Roman"/>
            <w:spacing w:val="20"/>
            <w:sz w:val="26"/>
            <w:szCs w:val="26"/>
            <w:lang w:eastAsia="ru-RU"/>
          </w:rPr>
          <m:t xml:space="preserve">50% ≥ </m:t>
        </m:r>
      </m:oMath>
      <w:r w:rsidRPr="004B5077">
        <w:rPr>
          <w:rFonts w:ascii="Times New Roman" w:eastAsia="Times New Roman" w:hAnsi="Times New Roman" w:cs="Times New Roman"/>
          <w:spacing w:val="20"/>
          <w:sz w:val="26"/>
          <w:szCs w:val="26"/>
          <w:lang w:eastAsia="ru-RU"/>
        </w:rPr>
        <w:t>К</w:t>
      </w:r>
      <w:r w:rsidRPr="004B5077">
        <w:rPr>
          <w:rFonts w:ascii="Times New Roman" w:eastAsia="Times New Roman" w:hAnsi="Times New Roman" w:cs="Times New Roman"/>
          <w:spacing w:val="20"/>
          <w:sz w:val="26"/>
          <w:szCs w:val="26"/>
          <w:vertAlign w:val="subscript"/>
          <w:lang w:eastAsia="ru-RU"/>
        </w:rPr>
        <w:t>з.нр</w:t>
      </w:r>
      <w:r w:rsidRPr="004B5077">
        <w:rPr>
          <w:rFonts w:ascii="Times New Roman" w:eastAsia="Times New Roman" w:hAnsi="Times New Roman" w:cs="Times New Roman"/>
          <w:spacing w:val="20"/>
          <w:sz w:val="26"/>
          <w:szCs w:val="26"/>
          <w:lang w:eastAsia="ru-RU"/>
        </w:rPr>
        <w:t xml:space="preserve"> = </w:t>
      </w:r>
      <m:oMath>
        <m:f>
          <m:fPr>
            <m:ctrlPr>
              <w:rPr>
                <w:rFonts w:ascii="Cambria Math" w:eastAsia="Times New Roman" w:hAnsi="Cambria Math" w:cs="Times New Roman"/>
                <w:i/>
                <w:spacing w:val="20"/>
                <w:sz w:val="26"/>
                <w:szCs w:val="26"/>
                <w:lang w:val="en-US"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num>
          <m:den>
            <m:r>
              <m:rPr>
                <m:sty m:val="p"/>
              </m:rPr>
              <w:rPr>
                <w:rFonts w:ascii="Cambria Math" w:eastAsia="Times New Roman" w:hAnsi="Cambria Math" w:cs="Times New Roman"/>
                <w:spacing w:val="20"/>
                <w:sz w:val="26"/>
                <w:szCs w:val="26"/>
                <w:lang w:val="en-US" w:eastAsia="ru-RU"/>
              </w:rPr>
              <m:t>n</m:t>
            </m:r>
            <m:r>
              <w:rPr>
                <w:rFonts w:ascii="Cambria Math" w:eastAsia="Times New Roman" w:hAnsi="Cambria Math" w:cs="Times New Roman"/>
                <w:spacing w:val="20"/>
                <w:sz w:val="26"/>
                <w:szCs w:val="26"/>
                <w:lang w:eastAsia="ru-RU"/>
              </w:rPr>
              <m:t>×</m:t>
            </m:r>
            <m:sSub>
              <m:sSubPr>
                <m:ctrlPr>
                  <w:rPr>
                    <w:rFonts w:ascii="Cambria Math" w:eastAsia="Times New Roman" w:hAnsi="Cambria Math" w:cs="Times New Roman"/>
                    <w:i/>
                    <w:spacing w:val="20"/>
                    <w:sz w:val="26"/>
                    <w:szCs w:val="26"/>
                    <w:lang w:val="en-US" w:eastAsia="ru-RU"/>
                  </w:rPr>
                </m:ctrlPr>
              </m:sSubPr>
              <m:e>
                <m:r>
                  <w:rPr>
                    <w:rFonts w:ascii="Cambria Math" w:eastAsia="Times New Roman" w:hAnsi="Cambria Math" w:cs="Times New Roman"/>
                    <w:spacing w:val="20"/>
                    <w:sz w:val="26"/>
                    <w:szCs w:val="26"/>
                    <w:lang w:val="en-US" w:eastAsia="ru-RU"/>
                  </w:rPr>
                  <m:t>S</m:t>
                </m:r>
              </m:e>
              <m:sub>
                <m:r>
                  <w:rPr>
                    <w:rFonts w:ascii="Cambria Math" w:eastAsia="Times New Roman" w:hAnsi="Cambria Math" w:cs="Times New Roman"/>
                    <w:spacing w:val="20"/>
                    <w:sz w:val="26"/>
                    <w:szCs w:val="26"/>
                    <w:lang w:eastAsia="ru-RU"/>
                  </w:rPr>
                  <m:t>ном.тр.</m:t>
                </m:r>
              </m:sub>
            </m:sSub>
          </m:den>
        </m:f>
        <m:r>
          <w:rPr>
            <w:rFonts w:ascii="Cambria Math" w:eastAsia="Times New Roman" w:hAnsi="Cambria Math" w:cs="Times New Roman"/>
            <w:spacing w:val="20"/>
            <w:sz w:val="26"/>
            <w:szCs w:val="26"/>
            <w:lang w:eastAsia="ru-RU"/>
          </w:rPr>
          <m:t>×100%≤</m:t>
        </m:r>
        <m:r>
          <m:rPr>
            <m:sty m:val="p"/>
          </m:rPr>
          <w:rPr>
            <w:rFonts w:ascii="Cambria Math" w:eastAsia="Times New Roman" w:hAnsi="Cambria Math" w:cs="Times New Roman"/>
            <w:spacing w:val="20"/>
            <w:sz w:val="26"/>
            <w:szCs w:val="26"/>
            <w:lang w:eastAsia="ru-RU"/>
          </w:rPr>
          <m:t>70%.</m:t>
        </m:r>
      </m:oMath>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где:</w:t>
      </w:r>
    </w:p>
    <w:p w:rsidR="004B5077" w:rsidRPr="004B5077" w:rsidRDefault="004B5077" w:rsidP="004B5077">
      <w:pPr>
        <w:spacing w:after="0"/>
        <w:rPr>
          <w:rFonts w:ascii="Times New Roman" w:eastAsia="Times New Roman" w:hAnsi="Times New Roman" w:cs="Times New Roman"/>
          <w:sz w:val="26"/>
          <w:szCs w:val="26"/>
          <w:lang w:eastAsia="ru-RU"/>
        </w:rPr>
      </w:pPr>
      <m:oMath>
        <m:r>
          <m:rPr>
            <m:sty m:val="p"/>
          </m:rPr>
          <w:rPr>
            <w:rFonts w:ascii="Cambria Math" w:eastAsia="Times New Roman" w:hAnsi="Cambria Math" w:cs="Times New Roman"/>
            <w:sz w:val="26"/>
            <w:szCs w:val="26"/>
            <w:lang w:eastAsia="ru-RU"/>
          </w:rPr>
          <m:t xml:space="preserve">n- </m:t>
        </m:r>
      </m:oMath>
      <w:r w:rsidRPr="004B5077">
        <w:rPr>
          <w:rFonts w:ascii="Times New Roman" w:eastAsia="Times New Roman" w:hAnsi="Times New Roman" w:cs="Times New Roman"/>
          <w:sz w:val="26"/>
          <w:szCs w:val="26"/>
          <w:lang w:eastAsia="ru-RU"/>
        </w:rPr>
        <w:t xml:space="preserve"> количество силовых трансформаторов установленных на подстанции </w:t>
      </w: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(как правило 2)</w:t>
      </w:r>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w:p>
    <w:p w:rsidR="004B5077" w:rsidRPr="00A950BB" w:rsidRDefault="004B5077" w:rsidP="00A950BB">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 xml:space="preserve">Коэффициент загрузки в  аварийном режиме по ПУЭ не должен превышать технически допустимого значения:  </w:t>
      </w:r>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w:r w:rsidRPr="004B5077">
        <w:rPr>
          <w:rFonts w:ascii="Times New Roman" w:eastAsia="Times New Roman" w:hAnsi="Times New Roman" w:cs="Times New Roman"/>
          <w:spacing w:val="20"/>
          <w:sz w:val="26"/>
          <w:szCs w:val="26"/>
          <w:lang w:eastAsia="ru-RU"/>
        </w:rPr>
        <w:t>К</w:t>
      </w:r>
      <w:r w:rsidRPr="004B5077">
        <w:rPr>
          <w:rFonts w:ascii="Times New Roman" w:eastAsia="Times New Roman" w:hAnsi="Times New Roman" w:cs="Times New Roman"/>
          <w:spacing w:val="20"/>
          <w:sz w:val="26"/>
          <w:szCs w:val="26"/>
          <w:vertAlign w:val="subscript"/>
          <w:lang w:eastAsia="ru-RU"/>
        </w:rPr>
        <w:t>з.нр</w:t>
      </w:r>
      <w:r w:rsidRPr="004B5077">
        <w:rPr>
          <w:rFonts w:ascii="Times New Roman" w:eastAsia="Times New Roman" w:hAnsi="Times New Roman" w:cs="Times New Roman"/>
          <w:spacing w:val="20"/>
          <w:sz w:val="26"/>
          <w:szCs w:val="26"/>
          <w:lang w:eastAsia="ru-RU"/>
        </w:rPr>
        <w:t xml:space="preserve"> = </w:t>
      </w:r>
      <m:oMath>
        <m:f>
          <m:fPr>
            <m:ctrlPr>
              <w:rPr>
                <w:rFonts w:ascii="Cambria Math" w:eastAsia="Times New Roman" w:hAnsi="Cambria Math" w:cs="Times New Roman"/>
                <w:i/>
                <w:spacing w:val="20"/>
                <w:sz w:val="26"/>
                <w:szCs w:val="26"/>
                <w:lang w:val="en-US"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num>
          <m:den>
            <m:sSub>
              <m:sSubPr>
                <m:ctrlPr>
                  <w:rPr>
                    <w:rFonts w:ascii="Cambria Math" w:eastAsia="Times New Roman" w:hAnsi="Cambria Math" w:cs="Times New Roman"/>
                    <w:i/>
                    <w:spacing w:val="20"/>
                    <w:sz w:val="26"/>
                    <w:szCs w:val="26"/>
                    <w:lang w:val="en-US" w:eastAsia="ru-RU"/>
                  </w:rPr>
                </m:ctrlPr>
              </m:sSubPr>
              <m:e>
                <m:r>
                  <w:rPr>
                    <w:rFonts w:ascii="Cambria Math" w:eastAsia="Times New Roman" w:hAnsi="Cambria Math" w:cs="Times New Roman"/>
                    <w:spacing w:val="20"/>
                    <w:sz w:val="26"/>
                    <w:szCs w:val="26"/>
                    <w:lang w:val="en-US" w:eastAsia="ru-RU"/>
                  </w:rPr>
                  <m:t>S</m:t>
                </m:r>
              </m:e>
              <m:sub>
                <m:r>
                  <w:rPr>
                    <w:rFonts w:ascii="Cambria Math" w:eastAsia="Times New Roman" w:hAnsi="Cambria Math" w:cs="Times New Roman"/>
                    <w:spacing w:val="20"/>
                    <w:sz w:val="26"/>
                    <w:szCs w:val="26"/>
                    <w:lang w:eastAsia="ru-RU"/>
                  </w:rPr>
                  <m:t>ном.тр.</m:t>
                </m:r>
              </m:sub>
            </m:sSub>
          </m:den>
        </m:f>
        <m:r>
          <w:rPr>
            <w:rFonts w:ascii="Cambria Math" w:eastAsia="Times New Roman" w:hAnsi="Cambria Math" w:cs="Times New Roman"/>
            <w:spacing w:val="20"/>
            <w:sz w:val="26"/>
            <w:szCs w:val="26"/>
            <w:lang w:eastAsia="ru-RU"/>
          </w:rPr>
          <m:t>×100%≤</m:t>
        </m:r>
        <m:r>
          <m:rPr>
            <m:sty m:val="p"/>
          </m:rPr>
          <w:rPr>
            <w:rFonts w:ascii="Cambria Math" w:eastAsia="Times New Roman" w:hAnsi="Cambria Math" w:cs="Times New Roman"/>
            <w:spacing w:val="20"/>
            <w:sz w:val="26"/>
            <w:szCs w:val="26"/>
            <w:lang w:eastAsia="ru-RU"/>
          </w:rPr>
          <m:t>140 %.</m:t>
        </m:r>
      </m:oMath>
    </w:p>
    <w:p w:rsidR="004B5077" w:rsidRPr="004B5077" w:rsidRDefault="004B5077" w:rsidP="004B5077">
      <w:pPr>
        <w:spacing w:after="0" w:line="240" w:lineRule="auto"/>
        <w:rPr>
          <w:rFonts w:ascii="Times New Roman" w:eastAsia="Times New Roman" w:hAnsi="Times New Roman" w:cs="Times New Roman"/>
          <w:spacing w:val="20"/>
          <w:sz w:val="26"/>
          <w:szCs w:val="26"/>
          <w:lang w:eastAsia="ru-RU"/>
        </w:rPr>
      </w:pPr>
    </w:p>
    <w:p w:rsidR="00F574C3" w:rsidRDefault="00F574C3" w:rsidP="00D72437">
      <w:pPr>
        <w:spacing w:after="0" w:line="240" w:lineRule="auto"/>
        <w:rPr>
          <w:rFonts w:ascii="Times New Roman" w:hAnsi="Times New Roman" w:cs="Times New Roman"/>
          <w:b/>
          <w:sz w:val="26"/>
          <w:szCs w:val="26"/>
        </w:rPr>
      </w:pPr>
    </w:p>
    <w:p w:rsidR="00AB2B03" w:rsidRDefault="00AB2B03" w:rsidP="00D72437">
      <w:pPr>
        <w:spacing w:after="0" w:line="240" w:lineRule="auto"/>
        <w:rPr>
          <w:rFonts w:ascii="Times New Roman" w:hAnsi="Times New Roman" w:cs="Times New Roman"/>
          <w:b/>
          <w:sz w:val="26"/>
          <w:szCs w:val="26"/>
        </w:rPr>
      </w:pPr>
    </w:p>
    <w:p w:rsidR="00F02330" w:rsidRPr="00486CB8" w:rsidRDefault="00F02330" w:rsidP="00F02330">
      <w:pPr>
        <w:pStyle w:val="a3"/>
        <w:spacing w:after="0" w:line="240" w:lineRule="auto"/>
        <w:jc w:val="center"/>
        <w:rPr>
          <w:rFonts w:ascii="Times New Roman" w:hAnsi="Times New Roman" w:cs="Times New Roman"/>
          <w:b/>
          <w:sz w:val="32"/>
          <w:szCs w:val="26"/>
        </w:rPr>
      </w:pPr>
      <w:r w:rsidRPr="00486CB8">
        <w:rPr>
          <w:rFonts w:ascii="Times New Roman" w:hAnsi="Times New Roman" w:cs="Times New Roman"/>
          <w:b/>
          <w:sz w:val="32"/>
          <w:szCs w:val="26"/>
        </w:rPr>
        <w:t>Задача №3.</w:t>
      </w:r>
    </w:p>
    <w:p w:rsidR="00F02330" w:rsidRDefault="00F02330" w:rsidP="009D3BBD">
      <w:pPr>
        <w:pStyle w:val="a3"/>
        <w:spacing w:after="0" w:line="240" w:lineRule="auto"/>
        <w:rPr>
          <w:rFonts w:ascii="Times New Roman" w:hAnsi="Times New Roman" w:cs="Times New Roman"/>
          <w:b/>
          <w:sz w:val="26"/>
          <w:szCs w:val="26"/>
        </w:rPr>
      </w:pPr>
    </w:p>
    <w:p w:rsidR="009D3BBD" w:rsidRDefault="009D3BBD" w:rsidP="009D3BBD">
      <w:pPr>
        <w:pStyle w:val="a3"/>
        <w:spacing w:after="0" w:line="240" w:lineRule="auto"/>
        <w:ind w:left="0" w:firstLine="142"/>
        <w:rPr>
          <w:rFonts w:ascii="Times New Roman" w:eastAsiaTheme="minorEastAsia" w:hAnsi="Times New Roman" w:cs="Times New Roman"/>
          <w:sz w:val="26"/>
          <w:szCs w:val="26"/>
        </w:rPr>
      </w:pPr>
      <w:r w:rsidRPr="009D3BBD">
        <w:rPr>
          <w:rFonts w:ascii="Times New Roman" w:hAnsi="Times New Roman" w:cs="Times New Roman"/>
          <w:sz w:val="26"/>
          <w:szCs w:val="26"/>
        </w:rPr>
        <w:t>Рас</w:t>
      </w:r>
      <w:r>
        <w:rPr>
          <w:rFonts w:ascii="Times New Roman" w:hAnsi="Times New Roman" w:cs="Times New Roman"/>
          <w:sz w:val="26"/>
          <w:szCs w:val="26"/>
        </w:rPr>
        <w:t>считать молниезащиту подстанции</w:t>
      </w:r>
      <w:r w:rsidR="00726A9D">
        <w:rPr>
          <w:rFonts w:ascii="Times New Roman" w:hAnsi="Times New Roman" w:cs="Times New Roman"/>
          <w:sz w:val="26"/>
          <w:szCs w:val="26"/>
        </w:rPr>
        <w:t xml:space="preserve"> напряжением -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вн(ном)</m:t>
            </m:r>
          </m:sub>
        </m:sSub>
      </m:oMath>
      <w:r>
        <w:rPr>
          <w:rFonts w:ascii="Times New Roman" w:hAnsi="Times New Roman" w:cs="Times New Roman"/>
          <w:sz w:val="26"/>
          <w:szCs w:val="26"/>
        </w:rPr>
        <w:t xml:space="preserve">/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нн(ном)</m:t>
            </m:r>
          </m:sub>
        </m:sSub>
      </m:oMath>
      <w:r>
        <w:rPr>
          <w:rFonts w:ascii="Times New Roman" w:eastAsiaTheme="minorEastAsia" w:hAnsi="Times New Roman" w:cs="Times New Roman"/>
          <w:b/>
          <w:sz w:val="26"/>
          <w:szCs w:val="26"/>
        </w:rPr>
        <w:t xml:space="preserve"> ,</w:t>
      </w:r>
      <w:r w:rsidRPr="009D3BBD">
        <w:rPr>
          <w:rFonts w:ascii="Times New Roman" w:eastAsiaTheme="minorEastAsia" w:hAnsi="Times New Roman" w:cs="Times New Roman"/>
          <w:sz w:val="26"/>
          <w:szCs w:val="26"/>
        </w:rPr>
        <w:t>имеющая схему главных</w:t>
      </w:r>
      <w:r w:rsidR="00726A9D">
        <w:rPr>
          <w:rFonts w:ascii="Times New Roman" w:eastAsiaTheme="minorEastAsia" w:hAnsi="Times New Roman" w:cs="Times New Roman"/>
          <w:sz w:val="26"/>
          <w:szCs w:val="26"/>
        </w:rPr>
        <w:t xml:space="preserve"> электрических </w:t>
      </w:r>
      <w:r w:rsidRPr="009D3BBD">
        <w:rPr>
          <w:rFonts w:ascii="Times New Roman" w:eastAsiaTheme="minorEastAsia" w:hAnsi="Times New Roman" w:cs="Times New Roman"/>
          <w:sz w:val="26"/>
          <w:szCs w:val="26"/>
        </w:rPr>
        <w:t xml:space="preserve"> соединений – (по варианту)</w:t>
      </w:r>
      <w:r w:rsidR="00726A9D">
        <w:rPr>
          <w:rFonts w:ascii="Times New Roman" w:eastAsiaTheme="minorEastAsia" w:hAnsi="Times New Roman" w:cs="Times New Roman"/>
          <w:sz w:val="26"/>
          <w:szCs w:val="26"/>
        </w:rPr>
        <w:t xml:space="preserve">, с количеством потребителей на каждом классе напряжения  </w:t>
      </w:r>
      <w:r w:rsidR="00726A9D">
        <w:rPr>
          <w:rFonts w:ascii="Times New Roman" w:eastAsiaTheme="minorEastAsia" w:hAnsi="Times New Roman" w:cs="Times New Roman"/>
          <w:sz w:val="26"/>
          <w:szCs w:val="26"/>
          <w:lang w:val="en-US"/>
        </w:rPr>
        <w:t>N</w:t>
      </w:r>
      <w:r w:rsidR="00726A9D">
        <w:rPr>
          <w:rFonts w:ascii="Times New Roman" w:eastAsiaTheme="minorEastAsia" w:hAnsi="Times New Roman" w:cs="Times New Roman"/>
          <w:sz w:val="26"/>
          <w:szCs w:val="26"/>
          <w:vertAlign w:val="subscript"/>
        </w:rPr>
        <w:t>вн</w:t>
      </w:r>
      <w:r w:rsidR="00726A9D">
        <w:rPr>
          <w:rFonts w:ascii="Times New Roman" w:eastAsiaTheme="minorEastAsia" w:hAnsi="Times New Roman" w:cs="Times New Roman"/>
          <w:sz w:val="26"/>
          <w:szCs w:val="26"/>
        </w:rPr>
        <w:t xml:space="preserve">и   </w:t>
      </w:r>
      <w:r w:rsidR="00726A9D">
        <w:rPr>
          <w:rFonts w:ascii="Times New Roman" w:eastAsiaTheme="minorEastAsia" w:hAnsi="Times New Roman" w:cs="Times New Roman"/>
          <w:sz w:val="26"/>
          <w:szCs w:val="26"/>
          <w:lang w:val="en-US"/>
        </w:rPr>
        <w:t>N</w:t>
      </w:r>
      <w:r w:rsidR="00726A9D">
        <w:rPr>
          <w:rFonts w:ascii="Times New Roman" w:eastAsiaTheme="minorEastAsia" w:hAnsi="Times New Roman" w:cs="Times New Roman"/>
          <w:sz w:val="26"/>
          <w:szCs w:val="26"/>
          <w:vertAlign w:val="subscript"/>
        </w:rPr>
        <w:t>нн</w:t>
      </w:r>
      <w:r w:rsidR="00726A9D">
        <w:rPr>
          <w:rFonts w:ascii="Times New Roman" w:eastAsiaTheme="minorEastAsia" w:hAnsi="Times New Roman" w:cs="Times New Roman"/>
          <w:sz w:val="26"/>
          <w:szCs w:val="26"/>
        </w:rPr>
        <w:t>.</w:t>
      </w:r>
    </w:p>
    <w:p w:rsidR="00FC4EAC" w:rsidRPr="0096525A" w:rsidRDefault="00FC4EAC" w:rsidP="00FC4EAC">
      <w:pPr>
        <w:pStyle w:val="a3"/>
        <w:spacing w:after="0" w:line="240" w:lineRule="auto"/>
        <w:ind w:left="0"/>
        <w:rPr>
          <w:rFonts w:ascii="Times New Roman" w:hAnsi="Times New Roman" w:cs="Times New Roman"/>
          <w:sz w:val="26"/>
          <w:szCs w:val="26"/>
        </w:rPr>
      </w:pPr>
      <w:r w:rsidRPr="009D3BBD">
        <w:rPr>
          <w:rFonts w:ascii="Times New Roman" w:hAnsi="Times New Roman" w:cs="Times New Roman"/>
          <w:b/>
          <w:sz w:val="26"/>
          <w:szCs w:val="26"/>
        </w:rPr>
        <w:t xml:space="preserve">Рисунок </w:t>
      </w:r>
      <w:r>
        <w:rPr>
          <w:rFonts w:ascii="Times New Roman" w:hAnsi="Times New Roman" w:cs="Times New Roman"/>
          <w:b/>
          <w:sz w:val="26"/>
          <w:szCs w:val="26"/>
        </w:rPr>
        <w:t>3.</w:t>
      </w:r>
      <w:r w:rsidRPr="009D3BBD">
        <w:rPr>
          <w:rFonts w:ascii="Times New Roman" w:hAnsi="Times New Roman" w:cs="Times New Roman"/>
          <w:b/>
          <w:sz w:val="26"/>
          <w:szCs w:val="26"/>
        </w:rPr>
        <w:t>1</w:t>
      </w:r>
      <w:r>
        <w:rPr>
          <w:rFonts w:ascii="Times New Roman" w:hAnsi="Times New Roman" w:cs="Times New Roman"/>
          <w:sz w:val="26"/>
          <w:szCs w:val="26"/>
        </w:rPr>
        <w:t xml:space="preserve"> и </w:t>
      </w:r>
      <w:r w:rsidRPr="009D3BBD">
        <w:rPr>
          <w:rFonts w:ascii="Times New Roman" w:hAnsi="Times New Roman" w:cs="Times New Roman"/>
          <w:b/>
          <w:sz w:val="26"/>
          <w:szCs w:val="26"/>
        </w:rPr>
        <w:t xml:space="preserve">Рисунок </w:t>
      </w:r>
      <w:r>
        <w:rPr>
          <w:rFonts w:ascii="Times New Roman" w:hAnsi="Times New Roman" w:cs="Times New Roman"/>
          <w:b/>
          <w:sz w:val="26"/>
          <w:szCs w:val="26"/>
        </w:rPr>
        <w:t>3.3,</w:t>
      </w:r>
      <w:r>
        <w:rPr>
          <w:rFonts w:ascii="Times New Roman" w:hAnsi="Times New Roman" w:cs="Times New Roman"/>
          <w:sz w:val="26"/>
          <w:szCs w:val="26"/>
        </w:rPr>
        <w:t xml:space="preserve"> согласно ваших расчётов </w:t>
      </w:r>
      <w:r w:rsidRPr="009D3BBD">
        <w:rPr>
          <w:rFonts w:ascii="Times New Roman" w:hAnsi="Times New Roman" w:cs="Times New Roman"/>
          <w:b/>
          <w:sz w:val="26"/>
          <w:szCs w:val="26"/>
        </w:rPr>
        <w:t>перечертить в контрольную работу</w:t>
      </w:r>
      <w:r>
        <w:rPr>
          <w:rFonts w:ascii="Times New Roman" w:hAnsi="Times New Roman" w:cs="Times New Roman"/>
          <w:sz w:val="26"/>
          <w:szCs w:val="26"/>
        </w:rPr>
        <w:t>.</w:t>
      </w:r>
    </w:p>
    <w:p w:rsidR="00F02330" w:rsidRDefault="00F02330" w:rsidP="009D3BBD">
      <w:pPr>
        <w:pStyle w:val="a3"/>
        <w:spacing w:after="0" w:line="240" w:lineRule="auto"/>
        <w:rPr>
          <w:rFonts w:ascii="Times New Roman" w:hAnsi="Times New Roman" w:cs="Times New Roman"/>
          <w:b/>
          <w:sz w:val="26"/>
          <w:szCs w:val="26"/>
        </w:rPr>
      </w:pPr>
    </w:p>
    <w:p w:rsidR="009D3BBD" w:rsidRPr="0007145E" w:rsidRDefault="009D3BBD" w:rsidP="009D3BBD">
      <w:pPr>
        <w:spacing w:after="0" w:line="240" w:lineRule="auto"/>
        <w:rPr>
          <w:rFonts w:ascii="Times New Roman" w:hAnsi="Times New Roman" w:cs="Times New Roman"/>
          <w:sz w:val="24"/>
          <w:szCs w:val="26"/>
        </w:rPr>
      </w:pPr>
      <w:r>
        <w:rPr>
          <w:rFonts w:ascii="Times New Roman" w:hAnsi="Times New Roman" w:cs="Times New Roman"/>
          <w:sz w:val="24"/>
          <w:szCs w:val="26"/>
        </w:rPr>
        <w:t xml:space="preserve">Таблица 3 – Исходные данные задачи </w:t>
      </w:r>
    </w:p>
    <w:tbl>
      <w:tblPr>
        <w:tblStyle w:val="a4"/>
        <w:tblW w:w="9315" w:type="dxa"/>
        <w:tblLook w:val="04A0"/>
      </w:tblPr>
      <w:tblGrid>
        <w:gridCol w:w="1335"/>
        <w:gridCol w:w="4189"/>
        <w:gridCol w:w="851"/>
        <w:gridCol w:w="1075"/>
        <w:gridCol w:w="767"/>
        <w:gridCol w:w="1098"/>
      </w:tblGrid>
      <w:tr w:rsidR="00726A9D" w:rsidRPr="00726A9D" w:rsidTr="00726A9D">
        <w:tc>
          <w:tcPr>
            <w:tcW w:w="1335"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 варианта</w:t>
            </w:r>
          </w:p>
        </w:tc>
        <w:tc>
          <w:tcPr>
            <w:tcW w:w="4189" w:type="dxa"/>
          </w:tcPr>
          <w:p w:rsidR="00726A9D" w:rsidRPr="00932BD4" w:rsidRDefault="00932BD4" w:rsidP="00726A9D">
            <w:pPr>
              <w:pStyle w:val="a3"/>
              <w:ind w:left="0"/>
              <w:rPr>
                <w:rFonts w:ascii="Times New Roman" w:eastAsiaTheme="minorEastAsia" w:hAnsi="Times New Roman" w:cs="Times New Roman"/>
                <w:spacing w:val="20"/>
                <w:sz w:val="24"/>
                <w:szCs w:val="24"/>
                <w:lang w:val="en-US" w:eastAsia="ru-RU"/>
              </w:rPr>
            </w:pPr>
            <m:oMathPara>
              <m:oMath>
                <m:r>
                  <w:rPr>
                    <w:rFonts w:ascii="Cambria Math" w:eastAsia="Times New Roman" w:hAnsi="Cambria Math" w:cs="Times New Roman"/>
                    <w:spacing w:val="20"/>
                    <w:sz w:val="24"/>
                    <w:szCs w:val="24"/>
                    <w:lang w:val="en-US" w:eastAsia="ru-RU"/>
                  </w:rPr>
                  <m:t>Схема</m:t>
                </m:r>
              </m:oMath>
            </m:oMathPara>
          </w:p>
          <w:p w:rsidR="00932BD4" w:rsidRPr="00932BD4" w:rsidRDefault="00932BD4" w:rsidP="002D7E26">
            <w:pPr>
              <w:pStyle w:val="a3"/>
              <w:ind w:left="0"/>
              <w:rPr>
                <w:rFonts w:ascii="Times New Roman" w:hAnsi="Times New Roman" w:cs="Times New Roman"/>
                <w:b/>
                <w:sz w:val="24"/>
                <w:szCs w:val="24"/>
              </w:rPr>
            </w:pPr>
            <w:r w:rsidRPr="00932BD4">
              <w:rPr>
                <w:rFonts w:ascii="Times New Roman" w:eastAsiaTheme="minorEastAsia" w:hAnsi="Times New Roman" w:cs="Times New Roman"/>
                <w:b/>
                <w:spacing w:val="20"/>
                <w:sz w:val="24"/>
                <w:szCs w:val="24"/>
                <w:lang w:eastAsia="ru-RU"/>
              </w:rPr>
              <w:t xml:space="preserve">Приложение </w:t>
            </w:r>
            <w:r w:rsidR="002D7E26">
              <w:rPr>
                <w:rFonts w:ascii="Times New Roman" w:eastAsiaTheme="minorEastAsia" w:hAnsi="Times New Roman" w:cs="Times New Roman"/>
                <w:b/>
                <w:spacing w:val="20"/>
                <w:sz w:val="24"/>
                <w:szCs w:val="24"/>
                <w:lang w:eastAsia="ru-RU"/>
              </w:rPr>
              <w:t>1</w:t>
            </w:r>
          </w:p>
        </w:tc>
        <w:tc>
          <w:tcPr>
            <w:tcW w:w="851" w:type="dxa"/>
          </w:tcPr>
          <w:p w:rsidR="00726A9D" w:rsidRPr="00D34681" w:rsidRDefault="005D1833" w:rsidP="00726A9D">
            <w:pPr>
              <w:pStyle w:val="a3"/>
              <w:ind w:left="0"/>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ВН</m:t>
                    </m:r>
                  </m:sub>
                </m:sSub>
              </m:oMath>
            </m:oMathPara>
          </w:p>
          <w:p w:rsidR="00D34681" w:rsidRPr="00726A9D" w:rsidRDefault="005D1833" w:rsidP="00726A9D">
            <w:pPr>
              <w:pStyle w:val="a3"/>
              <w:ind w:left="0"/>
              <w:rPr>
                <w:rFonts w:ascii="Times New Roman" w:hAnsi="Times New Roman" w:cs="Times New Roman"/>
                <w:b/>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кВ</m:t>
                    </m:r>
                  </m:e>
                </m:d>
              </m:oMath>
            </m:oMathPara>
          </w:p>
        </w:tc>
        <w:tc>
          <w:tcPr>
            <w:tcW w:w="1075" w:type="dxa"/>
          </w:tcPr>
          <w:p w:rsidR="00726A9D" w:rsidRDefault="00726A9D" w:rsidP="00D34681">
            <w:pPr>
              <w:pStyle w:val="a3"/>
              <w:ind w:left="0"/>
              <w:rPr>
                <w:rFonts w:ascii="Times New Roman" w:eastAsia="Calibri" w:hAnsi="Times New Roman" w:cs="Times New Roman"/>
                <w:sz w:val="24"/>
                <w:szCs w:val="24"/>
              </w:rPr>
            </w:pPr>
            <w:r w:rsidRPr="00726A9D">
              <w:rPr>
                <w:rFonts w:ascii="Times New Roman" w:eastAsia="Calibri" w:hAnsi="Times New Roman" w:cs="Times New Roman"/>
                <w:sz w:val="24"/>
                <w:szCs w:val="24"/>
                <w:lang w:val="en-US"/>
              </w:rPr>
              <w:t>N</w:t>
            </w:r>
            <w:r w:rsidR="00D34681">
              <w:rPr>
                <w:rFonts w:ascii="Times New Roman" w:eastAsia="Calibri" w:hAnsi="Times New Roman" w:cs="Times New Roman"/>
                <w:sz w:val="24"/>
                <w:szCs w:val="24"/>
                <w:vertAlign w:val="subscript"/>
              </w:rPr>
              <w:t>ВН</w:t>
            </w:r>
            <w:r w:rsidRPr="00726A9D">
              <w:rPr>
                <w:rFonts w:ascii="Times New Roman" w:eastAsia="Calibri" w:hAnsi="Times New Roman" w:cs="Times New Roman"/>
                <w:sz w:val="24"/>
                <w:szCs w:val="24"/>
              </w:rPr>
              <w:t xml:space="preserve"> линий </w:t>
            </w:r>
          </w:p>
          <w:p w:rsidR="00D34681" w:rsidRPr="00726A9D" w:rsidRDefault="005D1833" w:rsidP="00D34681">
            <w:pPr>
              <w:pStyle w:val="a3"/>
              <w:ind w:left="0"/>
              <w:rPr>
                <w:rFonts w:ascii="Times New Roman" w:hAnsi="Times New Roman" w:cs="Times New Roman"/>
                <w:b/>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шт</m:t>
                    </m:r>
                  </m:e>
                </m:d>
              </m:oMath>
            </m:oMathPara>
          </w:p>
        </w:tc>
        <w:tc>
          <w:tcPr>
            <w:tcW w:w="767" w:type="dxa"/>
          </w:tcPr>
          <w:p w:rsidR="00726A9D" w:rsidRPr="00D34681" w:rsidRDefault="005D1833" w:rsidP="00726A9D">
            <w:pPr>
              <w:pStyle w:val="a3"/>
              <w:ind w:left="0"/>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НН</m:t>
                    </m:r>
                  </m:sub>
                </m:sSub>
              </m:oMath>
            </m:oMathPara>
          </w:p>
          <w:p w:rsidR="00D34681" w:rsidRPr="00D34681" w:rsidRDefault="005D1833" w:rsidP="00726A9D">
            <w:pPr>
              <w:pStyle w:val="a3"/>
              <w:ind w:left="0"/>
              <w:rPr>
                <w:rFonts w:ascii="Times New Roman" w:eastAsiaTheme="minorEastAsia" w:hAnsi="Times New Roman" w:cs="Times New Roman"/>
                <w:b/>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кВ</m:t>
                    </m:r>
                  </m:e>
                </m:d>
              </m:oMath>
            </m:oMathPara>
          </w:p>
        </w:tc>
        <w:tc>
          <w:tcPr>
            <w:tcW w:w="1098" w:type="dxa"/>
          </w:tcPr>
          <w:p w:rsidR="00726A9D" w:rsidRDefault="00726A9D" w:rsidP="00D34681">
            <w:pPr>
              <w:pStyle w:val="a3"/>
              <w:ind w:left="0" w:firstLine="18"/>
              <w:rPr>
                <w:rFonts w:ascii="Times New Roman" w:eastAsia="Calibri" w:hAnsi="Times New Roman" w:cs="Times New Roman"/>
                <w:sz w:val="24"/>
                <w:szCs w:val="24"/>
              </w:rPr>
            </w:pPr>
            <w:r w:rsidRPr="00726A9D">
              <w:rPr>
                <w:rFonts w:ascii="Times New Roman" w:eastAsia="Calibri" w:hAnsi="Times New Roman" w:cs="Times New Roman"/>
                <w:sz w:val="24"/>
                <w:szCs w:val="24"/>
                <w:lang w:val="en-US"/>
              </w:rPr>
              <w:t>N</w:t>
            </w:r>
            <w:r w:rsidR="00D34681">
              <w:rPr>
                <w:rFonts w:ascii="Times New Roman" w:eastAsia="Calibri" w:hAnsi="Times New Roman" w:cs="Times New Roman"/>
                <w:sz w:val="24"/>
                <w:szCs w:val="24"/>
                <w:vertAlign w:val="subscript"/>
              </w:rPr>
              <w:t>ВН</w:t>
            </w:r>
            <w:r w:rsidRPr="00726A9D">
              <w:rPr>
                <w:rFonts w:ascii="Times New Roman" w:eastAsia="Calibri" w:hAnsi="Times New Roman" w:cs="Times New Roman"/>
                <w:sz w:val="24"/>
                <w:szCs w:val="24"/>
              </w:rPr>
              <w:t xml:space="preserve"> линий </w:t>
            </w:r>
          </w:p>
          <w:p w:rsidR="00D34681" w:rsidRPr="00726A9D" w:rsidRDefault="005D1833" w:rsidP="00D34681">
            <w:pPr>
              <w:pStyle w:val="a3"/>
              <w:ind w:left="0" w:firstLine="18"/>
              <w:rPr>
                <w:rFonts w:ascii="Times New Roman" w:eastAsia="Calibri" w:hAnsi="Times New Roman" w:cs="Times New Roman"/>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шт</m:t>
                    </m:r>
                  </m:e>
                </m:d>
              </m:oMath>
            </m:oMathPara>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w:t>
            </w:r>
          </w:p>
        </w:tc>
        <w:tc>
          <w:tcPr>
            <w:tcW w:w="4189"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220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5</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Две системы шин с обходной</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330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6</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Одна секционированная система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4</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4189"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220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3</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5</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Две системы шин с обходной</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5</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6</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Одна секционированная система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4</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lastRenderedPageBreak/>
              <w:t>7</w:t>
            </w:r>
          </w:p>
        </w:tc>
        <w:tc>
          <w:tcPr>
            <w:tcW w:w="4189"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220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6</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8</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Две системы шин с обходной</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330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3</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9</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Одна секционированная система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4</w:t>
            </w:r>
          </w:p>
        </w:tc>
      </w:tr>
      <w:tr w:rsidR="00AB2B03" w:rsidTr="00726A9D">
        <w:tc>
          <w:tcPr>
            <w:tcW w:w="1335"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10</w:t>
            </w:r>
          </w:p>
        </w:tc>
        <w:tc>
          <w:tcPr>
            <w:tcW w:w="4189" w:type="dxa"/>
          </w:tcPr>
          <w:p w:rsidR="00AB2B03" w:rsidRPr="00726A9D" w:rsidRDefault="00AB2B03" w:rsidP="00AB2B03">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220</w:t>
            </w:r>
          </w:p>
        </w:tc>
        <w:tc>
          <w:tcPr>
            <w:tcW w:w="1075"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3</w:t>
            </w:r>
          </w:p>
        </w:tc>
        <w:tc>
          <w:tcPr>
            <w:tcW w:w="767"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10</w:t>
            </w:r>
          </w:p>
        </w:tc>
        <w:tc>
          <w:tcPr>
            <w:tcW w:w="1098" w:type="dxa"/>
          </w:tcPr>
          <w:p w:rsidR="00AB2B03" w:rsidRPr="00726A9D" w:rsidRDefault="00AB2B03" w:rsidP="00AB2B03">
            <w:pPr>
              <w:pStyle w:val="a3"/>
              <w:ind w:left="0" w:firstLine="18"/>
              <w:rPr>
                <w:rFonts w:ascii="Times New Roman" w:eastAsia="Calibri" w:hAnsi="Times New Roman" w:cs="Times New Roman"/>
                <w:sz w:val="24"/>
                <w:szCs w:val="26"/>
              </w:rPr>
            </w:pPr>
            <w:r>
              <w:rPr>
                <w:rFonts w:ascii="Times New Roman" w:eastAsia="Calibri" w:hAnsi="Times New Roman" w:cs="Times New Roman"/>
                <w:sz w:val="24"/>
                <w:szCs w:val="26"/>
              </w:rPr>
              <w:t>3</w:t>
            </w:r>
          </w:p>
        </w:tc>
      </w:tr>
    </w:tbl>
    <w:p w:rsidR="00726A9D" w:rsidRDefault="00726A9D" w:rsidP="009D3BBD">
      <w:pPr>
        <w:pStyle w:val="a3"/>
        <w:spacing w:after="0" w:line="240" w:lineRule="auto"/>
        <w:ind w:left="0"/>
        <w:rPr>
          <w:rFonts w:ascii="Times New Roman" w:hAnsi="Times New Roman" w:cs="Times New Roman"/>
          <w:b/>
          <w:sz w:val="26"/>
          <w:szCs w:val="26"/>
        </w:rPr>
      </w:pPr>
    </w:p>
    <w:p w:rsidR="009D3BBD" w:rsidRDefault="009D3BBD" w:rsidP="00F02330">
      <w:pPr>
        <w:spacing w:line="240" w:lineRule="auto"/>
        <w:ind w:firstLine="142"/>
        <w:contextualSpacing/>
        <w:rPr>
          <w:rFonts w:ascii="Times New Roman" w:hAnsi="Times New Roman" w:cs="Times New Roman"/>
          <w:b/>
          <w:sz w:val="26"/>
          <w:szCs w:val="26"/>
        </w:rPr>
      </w:pPr>
    </w:p>
    <w:p w:rsidR="00F02330" w:rsidRDefault="00F02330" w:rsidP="00F02330">
      <w:pPr>
        <w:spacing w:line="240" w:lineRule="auto"/>
        <w:ind w:firstLine="142"/>
        <w:contextualSpacing/>
        <w:rPr>
          <w:rFonts w:ascii="Times New Roman" w:hAnsi="Times New Roman" w:cs="Times New Roman"/>
          <w:b/>
          <w:sz w:val="26"/>
          <w:szCs w:val="26"/>
        </w:rPr>
      </w:pPr>
      <w:r>
        <w:rPr>
          <w:rFonts w:ascii="Times New Roman" w:hAnsi="Times New Roman" w:cs="Times New Roman"/>
          <w:b/>
          <w:sz w:val="26"/>
          <w:szCs w:val="26"/>
        </w:rPr>
        <w:t>Методические рекомендации по решению задачи №3.</w:t>
      </w:r>
    </w:p>
    <w:p w:rsidR="00F574C3" w:rsidRDefault="00F574C3" w:rsidP="00D72437">
      <w:pPr>
        <w:spacing w:after="0" w:line="240" w:lineRule="auto"/>
        <w:rPr>
          <w:rFonts w:ascii="Times New Roman" w:hAnsi="Times New Roman" w:cs="Times New Roman"/>
          <w:b/>
          <w:sz w:val="26"/>
          <w:szCs w:val="26"/>
        </w:rPr>
      </w:pPr>
    </w:p>
    <w:p w:rsidR="00CB20E6" w:rsidRPr="00CB20E6" w:rsidRDefault="00CB20E6" w:rsidP="00CB20E6">
      <w:pPr>
        <w:spacing w:line="240" w:lineRule="auto"/>
        <w:ind w:left="142" w:firstLine="284"/>
        <w:contextualSpacing/>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Расчёт молниезащиты</w:t>
      </w:r>
      <w:r w:rsidR="00D30095">
        <w:rPr>
          <w:rFonts w:ascii="Times New Roman" w:eastAsia="Times New Roman" w:hAnsi="Times New Roman" w:cs="Times New Roman"/>
          <w:sz w:val="26"/>
          <w:szCs w:val="26"/>
          <w:lang w:eastAsia="ru-RU"/>
        </w:rPr>
        <w:t xml:space="preserve"> (в рамках учебного процесса)</w:t>
      </w:r>
      <w:r w:rsidRPr="00CB20E6">
        <w:rPr>
          <w:rFonts w:ascii="Times New Roman" w:eastAsia="Times New Roman" w:hAnsi="Times New Roman" w:cs="Times New Roman"/>
          <w:sz w:val="26"/>
          <w:szCs w:val="26"/>
          <w:lang w:eastAsia="ru-RU"/>
        </w:rPr>
        <w:t xml:space="preserve"> производится только одного</w:t>
      </w:r>
      <w:r w:rsidR="00D30095">
        <w:rPr>
          <w:rFonts w:ascii="Times New Roman" w:eastAsia="Times New Roman" w:hAnsi="Times New Roman" w:cs="Times New Roman"/>
          <w:sz w:val="26"/>
          <w:szCs w:val="26"/>
          <w:lang w:eastAsia="ru-RU"/>
        </w:rPr>
        <w:t xml:space="preserve">из </w:t>
      </w:r>
      <w:r w:rsidRPr="00CB20E6">
        <w:rPr>
          <w:rFonts w:ascii="Times New Roman" w:eastAsia="Times New Roman" w:hAnsi="Times New Roman" w:cs="Times New Roman"/>
          <w:sz w:val="26"/>
          <w:szCs w:val="26"/>
          <w:lang w:eastAsia="ru-RU"/>
        </w:rPr>
        <w:t xml:space="preserve"> открытых распределительных устройств ( ОРУ)  подстанции</w:t>
      </w:r>
      <w:r w:rsidR="00D30095">
        <w:rPr>
          <w:rFonts w:ascii="Times New Roman" w:eastAsia="Times New Roman" w:hAnsi="Times New Roman" w:cs="Times New Roman"/>
          <w:sz w:val="26"/>
          <w:szCs w:val="26"/>
          <w:lang w:eastAsia="ru-RU"/>
        </w:rPr>
        <w:t xml:space="preserve"> или всей территорииесли подстанция небольшая. </w:t>
      </w:r>
      <w:r w:rsidR="00A017F4">
        <w:rPr>
          <w:rFonts w:ascii="Times New Roman" w:eastAsia="Times New Roman" w:hAnsi="Times New Roman" w:cs="Times New Roman"/>
          <w:sz w:val="26"/>
          <w:szCs w:val="26"/>
          <w:lang w:eastAsia="ru-RU"/>
        </w:rPr>
        <w:t>М</w:t>
      </w:r>
      <w:r w:rsidR="00A017F4" w:rsidRPr="00CB20E6">
        <w:rPr>
          <w:rFonts w:ascii="Times New Roman" w:eastAsia="Times New Roman" w:hAnsi="Times New Roman" w:cs="Times New Roman"/>
          <w:sz w:val="26"/>
          <w:szCs w:val="26"/>
          <w:lang w:eastAsia="ru-RU"/>
        </w:rPr>
        <w:t>олниезащит</w:t>
      </w:r>
      <w:r w:rsidR="00A017F4">
        <w:rPr>
          <w:rFonts w:ascii="Times New Roman" w:eastAsia="Times New Roman" w:hAnsi="Times New Roman" w:cs="Times New Roman"/>
          <w:sz w:val="26"/>
          <w:szCs w:val="26"/>
          <w:lang w:eastAsia="ru-RU"/>
        </w:rPr>
        <w:t>а</w:t>
      </w:r>
      <w:r w:rsidRPr="00CB20E6">
        <w:rPr>
          <w:rFonts w:ascii="Times New Roman" w:eastAsia="Times New Roman" w:hAnsi="Times New Roman" w:cs="Times New Roman"/>
          <w:sz w:val="26"/>
          <w:szCs w:val="26"/>
          <w:lang w:eastAsia="ru-RU"/>
        </w:rPr>
        <w:t>КРУН  и ЗРУ не рассчитываются.</w:t>
      </w:r>
    </w:p>
    <w:p w:rsidR="00CB20E6" w:rsidRPr="00CB20E6" w:rsidRDefault="00CB20E6" w:rsidP="00CB20E6">
      <w:pPr>
        <w:spacing w:line="240" w:lineRule="auto"/>
        <w:ind w:left="142" w:firstLine="284"/>
        <w:contextualSpacing/>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Методик расчёта грозозащиты много, все они предложены в различных электротехнических справочниках, если вы нашли одну из таких методик и вам она понятна и понравилась, вы можете использовать её, но  обязательно указать источник, откуда была взята ваша методика.  В данных методических указаниях взята методика из источника  </w:t>
      </w:r>
      <w:r w:rsidR="002D7E26">
        <w:rPr>
          <w:rFonts w:ascii="Times New Roman" w:eastAsia="Times New Roman" w:hAnsi="Times New Roman" w:cs="Times New Roman"/>
          <w:sz w:val="26"/>
          <w:szCs w:val="26"/>
          <w:lang w:eastAsia="ru-RU"/>
        </w:rPr>
        <w:t>.</w:t>
      </w:r>
    </w:p>
    <w:p w:rsidR="00CB20E6" w:rsidRPr="00CB20E6" w:rsidRDefault="00CB20E6" w:rsidP="00CB20E6">
      <w:pPr>
        <w:spacing w:line="240" w:lineRule="auto"/>
        <w:ind w:left="142" w:firstLine="284"/>
        <w:contextualSpacing/>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Рисунок, по которому производится расчёт, представлен ниже. На нём указаны необходимые высоты защищаемых объектов подстанции..</w:t>
      </w:r>
    </w:p>
    <w:p w:rsidR="00CB20E6" w:rsidRPr="00CB20E6" w:rsidRDefault="00CB20E6" w:rsidP="00CB20E6">
      <w:pPr>
        <w:spacing w:line="240" w:lineRule="auto"/>
        <w:ind w:left="645" w:hanging="219"/>
        <w:contextualSpacing/>
        <w:rPr>
          <w:rFonts w:ascii="Times New Roman" w:eastAsia="Times New Roman" w:hAnsi="Times New Roman" w:cs="Times New Roman"/>
          <w:sz w:val="26"/>
          <w:szCs w:val="26"/>
          <w:lang w:eastAsia="ru-RU"/>
        </w:rPr>
      </w:pPr>
    </w:p>
    <w:p w:rsidR="00CB20E6" w:rsidRPr="00CB20E6" w:rsidRDefault="00A017F4" w:rsidP="00CB20E6">
      <w:pPr>
        <w:spacing w:line="240" w:lineRule="auto"/>
        <w:ind w:left="-567"/>
        <w:rPr>
          <w:rFonts w:ascii="Calibri" w:eastAsia="Times New Roman" w:hAnsi="Calibri" w:cs="Times New Roman"/>
          <w:sz w:val="26"/>
          <w:szCs w:val="26"/>
          <w:lang w:eastAsia="ru-RU"/>
        </w:rPr>
      </w:pPr>
      <w:r w:rsidRPr="00CB20E6">
        <w:rPr>
          <w:rFonts w:ascii="Calibri" w:eastAsia="Times New Roman" w:hAnsi="Calibri" w:cs="Times New Roman"/>
          <w:sz w:val="26"/>
          <w:szCs w:val="26"/>
          <w:lang w:eastAsia="ru-RU"/>
        </w:rPr>
        <w:object w:dxaOrig="10425" w:dyaOrig="5955">
          <v:shape id="_x0000_i1026" type="#_x0000_t75" style="width:523.2pt;height:297.6pt" o:ole="">
            <v:imagedata r:id="rId11" o:title=""/>
          </v:shape>
          <o:OLEObject Type="Embed" ProgID="Visio.Drawing.11" ShapeID="_x0000_i1026" DrawAspect="Content" ObjectID="_1609164063" r:id="rId12"/>
        </w:object>
      </w:r>
    </w:p>
    <w:p w:rsidR="00CB20E6" w:rsidRDefault="00CB20E6" w:rsidP="00CB20E6">
      <w:pPr>
        <w:spacing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Рисунок </w:t>
      </w:r>
      <w:r w:rsidR="009D3BBD">
        <w:rPr>
          <w:rFonts w:ascii="Times New Roman" w:eastAsia="Times New Roman" w:hAnsi="Times New Roman" w:cs="Times New Roman"/>
          <w:sz w:val="26"/>
          <w:szCs w:val="26"/>
          <w:lang w:eastAsia="ru-RU"/>
        </w:rPr>
        <w:t>3.</w:t>
      </w:r>
      <w:r w:rsidRPr="00CB20E6">
        <w:rPr>
          <w:rFonts w:ascii="Times New Roman" w:eastAsia="Times New Roman" w:hAnsi="Times New Roman" w:cs="Times New Roman"/>
          <w:sz w:val="26"/>
          <w:szCs w:val="26"/>
          <w:lang w:eastAsia="ru-RU"/>
        </w:rPr>
        <w:t>1 - Разрез  двух молниеотводов для схемы РУ –</w:t>
      </w:r>
      <w:r w:rsidR="00D30095">
        <w:rPr>
          <w:rFonts w:ascii="Times New Roman" w:eastAsia="Times New Roman" w:hAnsi="Times New Roman" w:cs="Times New Roman"/>
          <w:sz w:val="26"/>
          <w:szCs w:val="26"/>
          <w:lang w:eastAsia="ru-RU"/>
        </w:rPr>
        <w:t xml:space="preserve">“Две системы шин </w:t>
      </w:r>
      <w:r w:rsidRPr="00CB20E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качестве примера.)</w:t>
      </w:r>
    </w:p>
    <w:p w:rsidR="00CB20E6" w:rsidRPr="00CB20E6" w:rsidRDefault="00CB20E6" w:rsidP="00CB20E6">
      <w:pPr>
        <w:spacing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   где:</w:t>
      </w:r>
    </w:p>
    <w:p w:rsidR="00CB20E6" w:rsidRPr="00CB20E6" w:rsidRDefault="005D1833" w:rsidP="00CB20E6">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w:r w:rsidR="00CB20E6" w:rsidRPr="00CB20E6">
        <w:rPr>
          <w:rFonts w:ascii="Times New Roman" w:eastAsia="Times New Roman" w:hAnsi="Times New Roman" w:cs="Times New Roman"/>
          <w:sz w:val="26"/>
          <w:szCs w:val="26"/>
          <w:lang w:eastAsia="ru-RU"/>
        </w:rPr>
        <w:t xml:space="preserve">- высота самого высокого объекта на ОРУ, это  линейные порталы или линия подвеса ошиновки ,  от которой выполнены спуски к  разъединителям  РУ. </w:t>
      </w:r>
    </w:p>
    <w:p w:rsidR="00CB20E6" w:rsidRDefault="005D1833" w:rsidP="00CB20E6">
      <w:pPr>
        <w:spacing w:after="0" w:line="240" w:lineRule="auto"/>
        <w:ind w:left="426"/>
        <w:rPr>
          <w:rFonts w:ascii="Times New Roman" w:eastAsia="Times New Roman" w:hAnsi="Times New Roman" w:cs="Times New Roman"/>
          <w:sz w:val="26"/>
          <w:szCs w:val="26"/>
          <w:lang w:eastAsia="ru-RU"/>
        </w:rPr>
      </w:pPr>
      <m:oMath>
        <m:sSub>
          <m:sSubPr>
            <m:ctrlPr>
              <w:rPr>
                <w:rFonts w:ascii="Cambria Math" w:eastAsia="Times New Roman" w:hAnsi="Times New Roman" w:cs="Times New Roman"/>
                <w:sz w:val="26"/>
                <w:szCs w:val="26"/>
                <w:lang w:eastAsia="ru-RU"/>
              </w:rPr>
            </m:ctrlPr>
          </m:sSubPr>
          <m:e>
            <m:r>
              <m:rPr>
                <m:scr m:val="script"/>
                <m:sty m:val="p"/>
              </m:rPr>
              <w:rPr>
                <w:rFonts w:ascii="Cambria Math" w:eastAsia="Times New Roman" w:hAnsi="Cambria Math" w:cs="Times New Roman"/>
                <w:sz w:val="26"/>
                <w:szCs w:val="26"/>
                <w:lang w:eastAsia="ru-RU"/>
              </w:rPr>
              <m:t>h</m:t>
            </m:r>
          </m:e>
          <m:sub>
            <m:r>
              <m:rPr>
                <m:sty m:val="p"/>
              </m:rPr>
              <w:rPr>
                <w:rFonts w:ascii="Cambria Math" w:eastAsia="Times New Roman" w:hAnsi="Cambria Math" w:cs="Times New Roman"/>
                <w:sz w:val="26"/>
                <w:szCs w:val="26"/>
                <w:lang w:eastAsia="ru-RU"/>
              </w:rPr>
              <m:t>0</m:t>
            </m:r>
          </m:sub>
        </m:sSub>
      </m:oMath>
      <w:r w:rsidR="00CB20E6" w:rsidRPr="00CB20E6">
        <w:rPr>
          <w:rFonts w:ascii="Times New Roman" w:eastAsia="Times New Roman" w:hAnsi="Times New Roman" w:cs="Times New Roman"/>
          <w:sz w:val="26"/>
          <w:szCs w:val="26"/>
          <w:lang w:eastAsia="ru-RU"/>
        </w:rPr>
        <w:t>- высота молниезащитного устройства, до железного проводника молниеотвода</w:t>
      </w:r>
    </w:p>
    <w:p w:rsidR="00CB20E6" w:rsidRPr="00CB20E6" w:rsidRDefault="005D1833" w:rsidP="00CB20E6">
      <w:pPr>
        <w:spacing w:after="0" w:line="240" w:lineRule="auto"/>
        <w:ind w:left="426"/>
        <w:rPr>
          <w:rFonts w:ascii="Times New Roman" w:eastAsia="Times New Roman" w:hAnsi="Times New Roman" w:cs="Times New Roman"/>
          <w:sz w:val="26"/>
          <w:szCs w:val="26"/>
          <w:lang w:eastAsia="ru-RU"/>
        </w:rPr>
      </w:pPr>
      <m:oMath>
        <m:sSub>
          <m:sSubPr>
            <m:ctrlPr>
              <w:rPr>
                <w:rFonts w:ascii="Cambria Math" w:eastAsia="Times New Roman" w:hAnsi="Times New Roman" w:cs="Times New Roman"/>
                <w:sz w:val="26"/>
                <w:szCs w:val="26"/>
                <w:lang w:eastAsia="ru-RU"/>
              </w:rPr>
            </m:ctrlPr>
          </m:sSubPr>
          <m:e>
            <m:r>
              <m:rPr>
                <m:scr m:val="script"/>
                <m:sty m:val="p"/>
              </m:rPr>
              <w:rPr>
                <w:rFonts w:ascii="Cambria Math" w:eastAsia="Times New Roman" w:hAnsi="Cambria Math" w:cs="Times New Roman"/>
                <w:sz w:val="26"/>
                <w:szCs w:val="26"/>
                <w:lang w:eastAsia="ru-RU"/>
              </w:rPr>
              <m:t>h</m:t>
            </m:r>
          </m:e>
          <m:sub>
            <m:r>
              <m:rPr>
                <m:sty m:val="p"/>
              </m:rPr>
              <w:rPr>
                <w:rFonts w:ascii="Cambria Math" w:eastAsia="Times New Roman" w:hAnsi="Cambria Math" w:cs="Times New Roman"/>
                <w:sz w:val="26"/>
                <w:szCs w:val="26"/>
                <w:lang w:eastAsia="ru-RU"/>
              </w:rPr>
              <m:t>С</m:t>
            </m:r>
          </m:sub>
        </m:sSub>
      </m:oMath>
      <w:r w:rsidR="00CB20E6" w:rsidRPr="00CB20E6">
        <w:rPr>
          <w:rFonts w:ascii="Times New Roman" w:eastAsia="Times New Roman" w:hAnsi="Times New Roman" w:cs="Times New Roman"/>
          <w:sz w:val="26"/>
          <w:szCs w:val="26"/>
          <w:lang w:eastAsia="ru-RU"/>
        </w:rPr>
        <w:t xml:space="preserve"> – высота зоны перекрытия двух молниеотводов.</w:t>
      </w:r>
    </w:p>
    <w:p w:rsidR="00CB20E6" w:rsidRPr="00CB20E6" w:rsidRDefault="00CB20E6" w:rsidP="00CB20E6">
      <w:pPr>
        <w:spacing w:after="0" w:line="240" w:lineRule="auto"/>
        <w:ind w:firstLine="426"/>
        <w:rPr>
          <w:rFonts w:ascii="Times New Roman" w:eastAsia="Times New Roman" w:hAnsi="Times New Roman" w:cs="Times New Roman"/>
          <w:sz w:val="26"/>
          <w:szCs w:val="26"/>
          <w:lang w:eastAsia="ru-RU"/>
        </w:rPr>
      </w:pPr>
      <m:oMath>
        <m:r>
          <m:rPr>
            <m:scr m:val="script"/>
            <m:sty m:val="p"/>
          </m:rPr>
          <w:rPr>
            <w:rFonts w:ascii="Cambria Math" w:eastAsia="Times New Roman" w:hAnsi="Cambria Math" w:cs="Times New Roman"/>
            <w:sz w:val="26"/>
            <w:szCs w:val="26"/>
            <w:lang w:eastAsia="ru-RU"/>
          </w:rPr>
          <m:t>h</m:t>
        </m:r>
      </m:oMath>
      <w:r w:rsidRPr="00CB20E6">
        <w:rPr>
          <w:rFonts w:ascii="Times New Roman" w:eastAsia="Times New Roman" w:hAnsi="Times New Roman" w:cs="Times New Roman"/>
          <w:sz w:val="26"/>
          <w:szCs w:val="26"/>
          <w:lang w:eastAsia="ru-RU"/>
        </w:rPr>
        <w:t xml:space="preserve"> - высота самого стержневого молниеотвода вместе с порталом.</w:t>
      </w:r>
    </w:p>
    <w:p w:rsidR="00CB20E6" w:rsidRPr="00CB20E6" w:rsidRDefault="005D1833" w:rsidP="00CB20E6">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2</m:t>
            </m:r>
          </m:sub>
        </m:sSub>
      </m:oMath>
      <w:r w:rsidR="00CB20E6" w:rsidRPr="00CB20E6">
        <w:rPr>
          <w:rFonts w:ascii="Times New Roman" w:eastAsia="Times New Roman" w:hAnsi="Times New Roman" w:cs="Times New Roman"/>
          <w:sz w:val="26"/>
          <w:szCs w:val="26"/>
          <w:lang w:eastAsia="ru-RU"/>
        </w:rPr>
        <w:t xml:space="preserve"> - расстояние  (</w:t>
      </w:r>
      <w:r w:rsidR="00CB20E6" w:rsidRPr="00CB20E6">
        <w:rPr>
          <w:rFonts w:ascii="Times New Roman" w:eastAsia="Times New Roman" w:hAnsi="Times New Roman" w:cs="Times New Roman"/>
          <w:sz w:val="26"/>
          <w:szCs w:val="26"/>
          <w:lang w:val="en-US" w:eastAsia="ru-RU"/>
        </w:rPr>
        <w:t>L</w:t>
      </w:r>
      <w:r w:rsidR="00CB20E6" w:rsidRPr="00CB20E6">
        <w:rPr>
          <w:rFonts w:ascii="Times New Roman" w:eastAsia="Times New Roman" w:hAnsi="Times New Roman" w:cs="Times New Roman"/>
          <w:sz w:val="26"/>
          <w:szCs w:val="26"/>
          <w:vertAlign w:val="subscript"/>
          <w:lang w:eastAsia="ru-RU"/>
        </w:rPr>
        <w:t xml:space="preserve">1 </w:t>
      </w:r>
      <w:r w:rsidR="00CB20E6" w:rsidRPr="00CB20E6">
        <w:rPr>
          <w:rFonts w:ascii="Times New Roman" w:eastAsia="Times New Roman" w:hAnsi="Times New Roman" w:cs="Times New Roman"/>
          <w:sz w:val="26"/>
          <w:szCs w:val="26"/>
          <w:lang w:eastAsia="ru-RU"/>
        </w:rPr>
        <w:t xml:space="preserve">, </w:t>
      </w:r>
      <w:r w:rsidR="00CB20E6" w:rsidRPr="00CB20E6">
        <w:rPr>
          <w:rFonts w:ascii="Times New Roman" w:eastAsia="Times New Roman" w:hAnsi="Times New Roman" w:cs="Times New Roman"/>
          <w:sz w:val="26"/>
          <w:szCs w:val="26"/>
          <w:lang w:val="en-US" w:eastAsia="ru-RU"/>
        </w:rPr>
        <w:t>L</w:t>
      </w:r>
      <w:r w:rsidR="00CB20E6" w:rsidRPr="00CB20E6">
        <w:rPr>
          <w:rFonts w:ascii="Times New Roman" w:eastAsia="Times New Roman" w:hAnsi="Times New Roman" w:cs="Times New Roman"/>
          <w:sz w:val="26"/>
          <w:szCs w:val="26"/>
          <w:vertAlign w:val="subscript"/>
          <w:lang w:eastAsia="ru-RU"/>
        </w:rPr>
        <w:t>2</w:t>
      </w:r>
      <w:r w:rsidR="00CB20E6" w:rsidRPr="00CB20E6">
        <w:rPr>
          <w:rFonts w:ascii="Times New Roman" w:eastAsia="Times New Roman" w:hAnsi="Times New Roman" w:cs="Times New Roman"/>
          <w:sz w:val="26"/>
          <w:szCs w:val="26"/>
          <w:lang w:eastAsia="ru-RU"/>
        </w:rPr>
        <w:t xml:space="preserve">) между молниеотводами по ширине ( </w:t>
      </w:r>
      <w:r w:rsidR="00CB20E6" w:rsidRPr="00CB20E6">
        <w:rPr>
          <w:rFonts w:ascii="Times New Roman" w:eastAsia="Times New Roman" w:hAnsi="Times New Roman" w:cs="Times New Roman"/>
          <w:i/>
          <w:sz w:val="26"/>
          <w:szCs w:val="26"/>
          <w:lang w:eastAsia="ru-RU"/>
        </w:rPr>
        <w:t>расстояние между порталами перекидок на ОРУ по длине ячейки подстанции.</w:t>
      </w:r>
      <w:r w:rsidR="00CB20E6" w:rsidRPr="00CB20E6">
        <w:rPr>
          <w:rFonts w:ascii="Times New Roman" w:eastAsia="Times New Roman" w:hAnsi="Times New Roman" w:cs="Times New Roman"/>
          <w:sz w:val="26"/>
          <w:szCs w:val="26"/>
          <w:lang w:eastAsia="ru-RU"/>
        </w:rPr>
        <w:t>) и длине</w:t>
      </w:r>
    </w:p>
    <w:p w:rsidR="00CB20E6" w:rsidRPr="00CB20E6" w:rsidRDefault="00CB20E6" w:rsidP="00CB20E6">
      <w:pPr>
        <w:spacing w:after="0"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 </w:t>
      </w:r>
      <w:r w:rsidRPr="00CB20E6">
        <w:rPr>
          <w:rFonts w:ascii="Times New Roman" w:eastAsia="Times New Roman" w:hAnsi="Times New Roman" w:cs="Times New Roman"/>
          <w:i/>
          <w:sz w:val="26"/>
          <w:szCs w:val="26"/>
          <w:lang w:eastAsia="ru-RU"/>
        </w:rPr>
        <w:t>расстояние равное одно -двум шагам ячейки по ширине модели прямоугольника</w:t>
      </w:r>
      <w:r w:rsidRPr="00CB20E6">
        <w:rPr>
          <w:rFonts w:ascii="Times New Roman" w:eastAsia="Times New Roman" w:hAnsi="Times New Roman" w:cs="Times New Roman"/>
          <w:sz w:val="26"/>
          <w:szCs w:val="26"/>
          <w:lang w:eastAsia="ru-RU"/>
        </w:rPr>
        <w:t xml:space="preserve"> ) ячеек ОРУ  соответственно.   </w:t>
      </w:r>
    </w:p>
    <w:p w:rsidR="00A017F4" w:rsidRDefault="00A017F4" w:rsidP="00CB20E6">
      <w:pPr>
        <w:spacing w:after="0" w:line="240" w:lineRule="auto"/>
        <w:ind w:firstLine="426"/>
        <w:rPr>
          <w:rFonts w:ascii="Times New Roman" w:eastAsia="Times New Roman" w:hAnsi="Times New Roman" w:cs="Times New Roman"/>
          <w:sz w:val="26"/>
          <w:szCs w:val="26"/>
          <w:lang w:eastAsia="ru-RU"/>
        </w:rPr>
      </w:pPr>
    </w:p>
    <w:p w:rsidR="004B6221" w:rsidRDefault="00CB20E6" w:rsidP="00CB20E6">
      <w:pPr>
        <w:spacing w:after="0" w:line="240" w:lineRule="auto"/>
        <w:ind w:firstLine="426"/>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Молниеотводы устанавливаются  на линейных порталах распределительного устройства подстанции через определённое число ячеек  с определённым шагом данных ячеек.Число ячеек выбирает сам студент как правило это больше 2 и меньше 4, это определяет один из размеров прямоугольника. Другой размер прямоугольника, определяется длиной ячейки в зависимости от вида схемы</w:t>
      </w:r>
      <w:r w:rsidR="004B6221">
        <w:rPr>
          <w:rFonts w:ascii="Times New Roman" w:eastAsia="Times New Roman" w:hAnsi="Times New Roman" w:cs="Times New Roman"/>
          <w:sz w:val="26"/>
          <w:szCs w:val="26"/>
          <w:lang w:eastAsia="ru-RU"/>
        </w:rPr>
        <w:t xml:space="preserve">электрических </w:t>
      </w:r>
      <w:r w:rsidRPr="00CB20E6">
        <w:rPr>
          <w:rFonts w:ascii="Times New Roman" w:eastAsia="Times New Roman" w:hAnsi="Times New Roman" w:cs="Times New Roman"/>
          <w:sz w:val="26"/>
          <w:szCs w:val="26"/>
          <w:lang w:eastAsia="ru-RU"/>
        </w:rPr>
        <w:t xml:space="preserve"> соединени</w:t>
      </w:r>
      <w:r w:rsidR="004B6221">
        <w:rPr>
          <w:rFonts w:ascii="Times New Roman" w:eastAsia="Times New Roman" w:hAnsi="Times New Roman" w:cs="Times New Roman"/>
          <w:sz w:val="26"/>
          <w:szCs w:val="26"/>
          <w:lang w:eastAsia="ru-RU"/>
        </w:rPr>
        <w:t>й</w:t>
      </w:r>
      <w:r w:rsidRPr="00CB20E6">
        <w:rPr>
          <w:rFonts w:ascii="Times New Roman" w:eastAsia="Times New Roman" w:hAnsi="Times New Roman" w:cs="Times New Roman"/>
          <w:sz w:val="26"/>
          <w:szCs w:val="26"/>
          <w:lang w:eastAsia="ru-RU"/>
        </w:rPr>
        <w:t xml:space="preserve"> РУ. Так получается прямоугольник, представленный на Рисунке </w:t>
      </w:r>
      <w:r w:rsidR="009D3BBD">
        <w:rPr>
          <w:rFonts w:ascii="Times New Roman" w:eastAsia="Times New Roman" w:hAnsi="Times New Roman" w:cs="Times New Roman"/>
          <w:sz w:val="26"/>
          <w:szCs w:val="26"/>
          <w:lang w:eastAsia="ru-RU"/>
        </w:rPr>
        <w:t>3.3</w:t>
      </w:r>
      <w:r w:rsidRPr="00CB20E6">
        <w:rPr>
          <w:rFonts w:ascii="Times New Roman" w:eastAsia="Times New Roman" w:hAnsi="Times New Roman" w:cs="Times New Roman"/>
          <w:sz w:val="26"/>
          <w:szCs w:val="26"/>
          <w:lang w:eastAsia="ru-RU"/>
        </w:rPr>
        <w:t xml:space="preserve">. </w:t>
      </w:r>
    </w:p>
    <w:p w:rsidR="00CB20E6" w:rsidRPr="00CB20E6" w:rsidRDefault="00CB20E6" w:rsidP="00CB20E6">
      <w:pPr>
        <w:spacing w:after="0" w:line="240" w:lineRule="auto"/>
        <w:ind w:firstLine="426"/>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Зона защиты всех установленных молниеотводов на подстанции, создаёт так называемую защитную сетку, покрывающую всё оборудование под собой. Но поверхность данной сетки не ровная, она проваливается в низ между парными молниеотводами, поэтому цель данного раздела и рассчитать не только высоту молниеотводов, но и высоту провала, чтобы это провал не был ниже чем самое высокое оборудование подстанции. Как правило, самое высокое оборудование это линии подвеса линейных шин или так называемые </w:t>
      </w:r>
      <w:r w:rsidR="004B6221">
        <w:rPr>
          <w:rFonts w:ascii="Times New Roman" w:eastAsia="Times New Roman" w:hAnsi="Times New Roman" w:cs="Times New Roman"/>
          <w:sz w:val="26"/>
          <w:szCs w:val="26"/>
          <w:lang w:eastAsia="ru-RU"/>
        </w:rPr>
        <w:t xml:space="preserve">линейные </w:t>
      </w:r>
      <w:r w:rsidRPr="00CB20E6">
        <w:rPr>
          <w:rFonts w:ascii="Times New Roman" w:eastAsia="Times New Roman" w:hAnsi="Times New Roman" w:cs="Times New Roman"/>
          <w:sz w:val="26"/>
          <w:szCs w:val="26"/>
          <w:lang w:eastAsia="ru-RU"/>
        </w:rPr>
        <w:t xml:space="preserve"> порталы. </w:t>
      </w:r>
    </w:p>
    <w:p w:rsidR="00CB20E6" w:rsidRPr="004B6221" w:rsidRDefault="00CB20E6" w:rsidP="00CB20E6">
      <w:pPr>
        <w:spacing w:after="0" w:line="240" w:lineRule="auto"/>
        <w:ind w:firstLine="426"/>
        <w:rPr>
          <w:rFonts w:ascii="Times New Roman" w:eastAsia="Times New Roman" w:hAnsi="Times New Roman" w:cs="Times New Roman"/>
          <w:sz w:val="26"/>
          <w:szCs w:val="26"/>
          <w:lang w:eastAsia="ru-RU"/>
        </w:rPr>
      </w:pPr>
      <w:r w:rsidRPr="004B6221">
        <w:rPr>
          <w:rFonts w:ascii="Times New Roman" w:eastAsia="Times New Roman" w:hAnsi="Times New Roman" w:cs="Times New Roman"/>
          <w:sz w:val="26"/>
          <w:szCs w:val="26"/>
          <w:lang w:eastAsia="ru-RU"/>
        </w:rPr>
        <w:t>Линейные порталы  устанавливаются, как правило,  у забора подстанции со стороны отходящих или приходящих на подстанцию линий.   И так,  шаг ячейки -  это ширина ячейки  электрической схемы в зависимости от класса напряжения</w:t>
      </w:r>
      <w:r w:rsidR="002D7E26">
        <w:rPr>
          <w:rFonts w:ascii="Times New Roman" w:eastAsia="Times New Roman" w:hAnsi="Times New Roman" w:cs="Times New Roman"/>
          <w:sz w:val="26"/>
          <w:szCs w:val="26"/>
          <w:lang w:eastAsia="ru-RU"/>
        </w:rPr>
        <w:t>.</w:t>
      </w:r>
      <w:r w:rsidRPr="004B6221">
        <w:rPr>
          <w:rFonts w:ascii="Times New Roman" w:eastAsia="Times New Roman" w:hAnsi="Times New Roman" w:cs="Times New Roman"/>
          <w:sz w:val="26"/>
          <w:szCs w:val="26"/>
          <w:lang w:eastAsia="ru-RU"/>
        </w:rPr>
        <w:t xml:space="preserve"> Длина ячейки электрической схемы РУ определяется  видом схемы главных электрических соединений  распредустройства подстанции по.</w:t>
      </w:r>
    </w:p>
    <w:p w:rsidR="00CB20E6" w:rsidRPr="000579DB" w:rsidRDefault="00CB20E6" w:rsidP="00CB20E6">
      <w:pPr>
        <w:spacing w:after="0" w:line="240" w:lineRule="auto"/>
        <w:ind w:left="360"/>
        <w:rPr>
          <w:rFonts w:ascii="Times New Roman" w:hAnsi="Times New Roman" w:cs="Times New Roman"/>
          <w:b/>
          <w:sz w:val="26"/>
          <w:szCs w:val="26"/>
        </w:rPr>
      </w:pPr>
    </w:p>
    <w:p w:rsidR="00CB20E6" w:rsidRPr="00CB20E6" w:rsidRDefault="00CB20E6" w:rsidP="005F628F">
      <w:pPr>
        <w:spacing w:after="0" w:line="240" w:lineRule="auto"/>
        <w:ind w:hanging="567"/>
        <w:rPr>
          <w:rFonts w:ascii="Times New Roman" w:eastAsia="Times New Roman" w:hAnsi="Times New Roman" w:cs="Times New Roman"/>
          <w:sz w:val="26"/>
          <w:szCs w:val="26"/>
          <w:lang w:eastAsia="ru-RU"/>
        </w:rPr>
      </w:pPr>
      <w:r w:rsidRPr="00CB20E6">
        <w:rPr>
          <w:rFonts w:ascii="Calibri" w:eastAsia="Calibri" w:hAnsi="Calibri" w:cs="Times New Roman"/>
          <w:noProof/>
          <w:lang w:eastAsia="ru-RU"/>
        </w:rPr>
        <w:lastRenderedPageBreak/>
        <w:drawing>
          <wp:inline distT="0" distB="0" distL="0" distR="0">
            <wp:extent cx="6152515" cy="669417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152515" cy="6694170"/>
                    </a:xfrm>
                    <a:prstGeom prst="rect">
                      <a:avLst/>
                    </a:prstGeom>
                  </pic:spPr>
                </pic:pic>
              </a:graphicData>
            </a:graphic>
          </wp:inline>
        </w:drawing>
      </w:r>
    </w:p>
    <w:p w:rsidR="00CB20E6" w:rsidRPr="00CB20E6" w:rsidRDefault="00CB20E6" w:rsidP="00CB20E6">
      <w:pPr>
        <w:spacing w:after="0" w:line="240" w:lineRule="auto"/>
        <w:rPr>
          <w:rFonts w:ascii="Times New Roman" w:eastAsia="Times New Roman" w:hAnsi="Times New Roman" w:cs="Times New Roman"/>
          <w:b/>
          <w:sz w:val="26"/>
          <w:szCs w:val="26"/>
          <w:lang w:eastAsia="ru-RU"/>
        </w:rPr>
      </w:pPr>
    </w:p>
    <w:p w:rsidR="00CB20E6" w:rsidRPr="00CB20E6" w:rsidRDefault="00CB20E6" w:rsidP="00CB20E6">
      <w:pPr>
        <w:spacing w:after="0"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Рисунок</w:t>
      </w:r>
      <w:r w:rsidR="009D3BBD">
        <w:rPr>
          <w:rFonts w:ascii="Times New Roman" w:eastAsia="Times New Roman" w:hAnsi="Times New Roman" w:cs="Times New Roman"/>
          <w:sz w:val="26"/>
          <w:szCs w:val="26"/>
          <w:lang w:eastAsia="ru-RU"/>
        </w:rPr>
        <w:t xml:space="preserve"> 3.2</w:t>
      </w:r>
      <w:r w:rsidR="00A017F4">
        <w:rPr>
          <w:rFonts w:ascii="Times New Roman" w:eastAsia="Times New Roman" w:hAnsi="Times New Roman" w:cs="Times New Roman"/>
          <w:sz w:val="26"/>
          <w:szCs w:val="26"/>
          <w:lang w:eastAsia="ru-RU"/>
        </w:rPr>
        <w:t xml:space="preserve"> - </w:t>
      </w:r>
      <w:r w:rsidRPr="00CB20E6">
        <w:rPr>
          <w:rFonts w:ascii="Times New Roman" w:eastAsia="Times New Roman" w:hAnsi="Times New Roman" w:cs="Times New Roman"/>
          <w:sz w:val="26"/>
          <w:szCs w:val="26"/>
          <w:lang w:eastAsia="ru-RU"/>
        </w:rPr>
        <w:t xml:space="preserve"> Для определения шага ячейки, </w:t>
      </w:r>
      <w:r w:rsidR="004B6221">
        <w:rPr>
          <w:rFonts w:ascii="Times New Roman" w:eastAsia="Times New Roman" w:hAnsi="Times New Roman" w:cs="Times New Roman"/>
          <w:sz w:val="26"/>
          <w:szCs w:val="26"/>
          <w:lang w:eastAsia="ru-RU"/>
        </w:rPr>
        <w:t>(</w:t>
      </w:r>
      <w:r w:rsidRPr="00CB20E6">
        <w:rPr>
          <w:rFonts w:ascii="Times New Roman" w:eastAsia="Times New Roman" w:hAnsi="Times New Roman" w:cs="Times New Roman"/>
          <w:sz w:val="26"/>
          <w:szCs w:val="26"/>
          <w:lang w:eastAsia="ru-RU"/>
        </w:rPr>
        <w:t xml:space="preserve">в таблице это буква- </w:t>
      </w:r>
      <m:oMath>
        <m:r>
          <w:rPr>
            <w:rFonts w:ascii="Cambria Math" w:eastAsia="Times New Roman" w:hAnsi="Cambria Math" w:cs="Times New Roman"/>
            <w:sz w:val="26"/>
            <w:szCs w:val="26"/>
            <w:lang w:val="en-US" w:eastAsia="ru-RU"/>
          </w:rPr>
          <m:t>∂</m:t>
        </m:r>
        <m:r>
          <w:rPr>
            <w:rFonts w:ascii="Cambria Math" w:eastAsia="Times New Roman" w:hAnsi="Cambria Math" w:cs="Times New Roman"/>
            <w:sz w:val="26"/>
            <w:szCs w:val="26"/>
            <w:lang w:eastAsia="ru-RU"/>
          </w:rPr>
          <m:t>)</m:t>
        </m:r>
      </m:oMath>
      <w:r w:rsidR="004B6221">
        <w:rPr>
          <w:rFonts w:ascii="Times New Roman" w:eastAsia="Times New Roman" w:hAnsi="Times New Roman" w:cs="Times New Roman"/>
          <w:sz w:val="26"/>
          <w:szCs w:val="26"/>
          <w:lang w:eastAsia="ru-RU"/>
        </w:rPr>
        <w:t xml:space="preserve">  и длины ячейки ( в таблице это сумма букв а, б, в,,г)</w:t>
      </w:r>
      <w:r w:rsidRPr="00CB20E6">
        <w:rPr>
          <w:rFonts w:ascii="Times New Roman" w:eastAsia="Times New Roman" w:hAnsi="Times New Roman" w:cs="Times New Roman"/>
          <w:sz w:val="26"/>
          <w:szCs w:val="26"/>
          <w:lang w:eastAsia="ru-RU"/>
        </w:rPr>
        <w:t>. На рисунке 41.17  изображена ячейка линии с  выключателем</w:t>
      </w:r>
      <w:r w:rsidR="004B6221">
        <w:rPr>
          <w:rFonts w:ascii="Times New Roman" w:eastAsia="Times New Roman" w:hAnsi="Times New Roman" w:cs="Times New Roman"/>
          <w:sz w:val="26"/>
          <w:szCs w:val="26"/>
          <w:lang w:eastAsia="ru-RU"/>
        </w:rPr>
        <w:t xml:space="preserve"> и видом схемы – две системы шин с обходной системой шин</w:t>
      </w:r>
      <w:r w:rsidRPr="00CB20E6">
        <w:rPr>
          <w:rFonts w:ascii="Times New Roman" w:eastAsia="Times New Roman" w:hAnsi="Times New Roman" w:cs="Times New Roman"/>
          <w:sz w:val="26"/>
          <w:szCs w:val="26"/>
          <w:lang w:eastAsia="ru-RU"/>
        </w:rPr>
        <w:t>.</w:t>
      </w:r>
    </w:p>
    <w:p w:rsidR="00CB20E6" w:rsidRPr="000579DB" w:rsidRDefault="00CB20E6" w:rsidP="00CB20E6">
      <w:pPr>
        <w:spacing w:after="0" w:line="240" w:lineRule="auto"/>
        <w:ind w:left="360"/>
        <w:rPr>
          <w:rFonts w:ascii="Times New Roman" w:hAnsi="Times New Roman" w:cs="Times New Roman"/>
          <w:b/>
          <w:sz w:val="26"/>
          <w:szCs w:val="26"/>
        </w:rPr>
      </w:pPr>
    </w:p>
    <w:p w:rsidR="00F02330" w:rsidRPr="00F02330" w:rsidRDefault="00F02330" w:rsidP="004E749E">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 xml:space="preserve">Для определения высоты молниеотвода применим формулу четырёх </w:t>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 xml:space="preserve">молниеотводов: </w:t>
      </w:r>
    </w:p>
    <w:p w:rsidR="00F02330" w:rsidRPr="00F02330" w:rsidRDefault="00F02330" w:rsidP="00F02330">
      <w:pPr>
        <w:spacing w:line="240" w:lineRule="auto"/>
        <w:rPr>
          <w:rFonts w:ascii="Times New Roman" w:eastAsia="Times New Roman" w:hAnsi="Times New Roman" w:cs="Times New Roman"/>
          <w:b/>
          <w:i/>
          <w:sz w:val="26"/>
          <w:szCs w:val="26"/>
          <w:lang w:eastAsia="ru-RU"/>
        </w:rPr>
      </w:pPr>
      <m:oMathPara>
        <m:oMath>
          <m:r>
            <m:rPr>
              <m:scr m:val="script"/>
              <m:sty m:val="bi"/>
            </m:rPr>
            <w:rPr>
              <w:rFonts w:ascii="Cambria Math" w:eastAsia="Times New Roman" w:hAnsi="Cambria Math" w:cs="Times New Roman"/>
              <w:sz w:val="26"/>
              <w:szCs w:val="26"/>
              <w:lang w:eastAsia="ru-RU"/>
            </w:rPr>
            <m:t>D=</m:t>
          </m:r>
          <m:r>
            <m:rPr>
              <m:sty m:val="bi"/>
            </m:rPr>
            <w:rPr>
              <w:rFonts w:ascii="Cambria Math" w:eastAsia="Times New Roman" w:hAnsi="Cambria Math" w:cs="Times New Roman"/>
              <w:sz w:val="26"/>
              <w:szCs w:val="26"/>
              <w:lang w:eastAsia="ru-RU"/>
            </w:rPr>
            <m:t>8(</m:t>
          </m:r>
          <m:r>
            <m:rPr>
              <m:sty m:val="bi"/>
            </m:rPr>
            <w:rPr>
              <w:rFonts w:ascii="Cambria Math" w:eastAsia="Times New Roman" w:hAnsi="Cambria Math" w:cs="Times New Roman"/>
              <w:sz w:val="26"/>
              <w:szCs w:val="26"/>
              <w:lang w:val="en-US" w:eastAsia="ru-RU"/>
            </w:rPr>
            <m:t>h</m:t>
          </m:r>
          <m:r>
            <m:rPr>
              <m:sty m:val="bi"/>
            </m:rPr>
            <w:rPr>
              <w:rFonts w:ascii="Cambria Math" w:eastAsia="Times New Roman" w:hAnsi="Cambria Math" w:cs="Times New Roman"/>
              <w:sz w:val="26"/>
              <w:szCs w:val="26"/>
              <w:lang w:eastAsia="ru-RU"/>
            </w:rPr>
            <m:t>-</m:t>
          </m:r>
          <m:sSub>
            <m:sSubPr>
              <m:ctrlPr>
                <w:rPr>
                  <w:rFonts w:ascii="Cambria Math" w:eastAsia="Times New Roman" w:hAnsi="Cambria Math" w:cs="Times New Roman"/>
                  <w:b/>
                  <w:i/>
                  <w:sz w:val="26"/>
                  <w:szCs w:val="26"/>
                  <w:lang w:eastAsia="ru-RU"/>
                </w:rPr>
              </m:ctrlPr>
            </m:sSubPr>
            <m:e>
              <m:r>
                <m:rPr>
                  <m:sty m:val="bi"/>
                </m:rPr>
                <w:rPr>
                  <w:rFonts w:ascii="Cambria Math" w:eastAsia="Times New Roman" w:hAnsi="Cambria Math" w:cs="Times New Roman"/>
                  <w:sz w:val="26"/>
                  <w:szCs w:val="26"/>
                  <w:lang w:val="en-US" w:eastAsia="ru-RU"/>
                </w:rPr>
                <m:t>h</m:t>
              </m:r>
            </m:e>
            <m:sub>
              <m:r>
                <m:rPr>
                  <m:sty m:val="bi"/>
                </m:rPr>
                <w:rPr>
                  <w:rFonts w:ascii="Cambria Math" w:eastAsia="Times New Roman" w:hAnsi="Cambria Math" w:cs="Times New Roman"/>
                  <w:sz w:val="26"/>
                  <w:szCs w:val="26"/>
                  <w:lang w:eastAsia="ru-RU"/>
                </w:rPr>
                <m:t>х</m:t>
              </m:r>
            </m:sub>
          </m:sSub>
          <m:r>
            <m:rPr>
              <m:sty m:val="bi"/>
            </m:rPr>
            <w:rPr>
              <w:rFonts w:ascii="Cambria Math" w:eastAsia="Times New Roman" w:hAnsi="Cambria Math" w:cs="Times New Roman"/>
              <w:sz w:val="26"/>
              <w:szCs w:val="26"/>
              <w:lang w:eastAsia="ru-RU"/>
            </w:rPr>
            <m:t>)</m:t>
          </m:r>
        </m:oMath>
      </m:oMathPara>
    </w:p>
    <w:p w:rsidR="004E749E" w:rsidRDefault="00F02330" w:rsidP="004E749E">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где:</w:t>
      </w:r>
    </w:p>
    <w:p w:rsidR="00F02330" w:rsidRPr="00F02330" w:rsidRDefault="00F02330" w:rsidP="004E749E">
      <w:pPr>
        <w:spacing w:after="0" w:line="240" w:lineRule="auto"/>
        <w:ind w:left="426"/>
        <w:rPr>
          <w:rFonts w:ascii="Times New Roman" w:eastAsia="Times New Roman" w:hAnsi="Times New Roman" w:cs="Times New Roman"/>
          <w:sz w:val="26"/>
          <w:szCs w:val="26"/>
          <w:lang w:eastAsia="ru-RU"/>
        </w:rPr>
      </w:pPr>
      <m:oMath>
        <m:r>
          <m:rPr>
            <m:scr m:val="script"/>
          </m:rPr>
          <w:rPr>
            <w:rFonts w:ascii="Cambria Math" w:eastAsia="Times New Roman" w:hAnsi="Cambria Math" w:cs="Times New Roman"/>
            <w:sz w:val="26"/>
            <w:szCs w:val="26"/>
            <w:lang w:eastAsia="ru-RU"/>
          </w:rPr>
          <m:t xml:space="preserve">D- </m:t>
        </m:r>
      </m:oMath>
      <w:r w:rsidRPr="00F02330">
        <w:rPr>
          <w:rFonts w:ascii="Times New Roman" w:eastAsia="Times New Roman" w:hAnsi="Times New Roman" w:cs="Times New Roman"/>
          <w:sz w:val="26"/>
          <w:szCs w:val="26"/>
          <w:lang w:eastAsia="ru-RU"/>
        </w:rPr>
        <w:t>это диагональ предполагаемого четырёхугольника, образованного четырьмя молниеотводам, установленными на линейных порталах  согласно,  шага  ячейки, длины ячейки  и вида схемы ОРУ.</w:t>
      </w:r>
    </w:p>
    <w:p w:rsidR="00F02330" w:rsidRPr="00F02330" w:rsidRDefault="00F02330" w:rsidP="00F02330">
      <w:pPr>
        <w:spacing w:line="240" w:lineRule="auto"/>
        <w:ind w:firstLine="567"/>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lastRenderedPageBreak/>
        <w:t>Найдём диагональ четырёхугольника</w:t>
      </w:r>
    </w:p>
    <w:p w:rsidR="00F02330" w:rsidRPr="00F02330" w:rsidRDefault="00F02330" w:rsidP="00F02330">
      <w:pPr>
        <w:spacing w:line="240" w:lineRule="auto"/>
        <w:jc w:val="center"/>
        <w:rPr>
          <w:oMath/>
          <w:rFonts w:ascii="Cambria Math" w:eastAsia="Times New Roman" w:hAnsi="Cambria Math" w:cs="Times New Roman"/>
          <w:sz w:val="26"/>
          <w:szCs w:val="26"/>
          <w:lang w:eastAsia="ru-RU"/>
        </w:rPr>
      </w:pPr>
      <m:oMath>
        <m:r>
          <m:rPr>
            <m:scr m:val="script"/>
            <m:sty m:val="bi"/>
          </m:rPr>
          <w:rPr>
            <w:rFonts w:ascii="Cambria Math" w:eastAsia="Times New Roman" w:hAnsi="Cambria Math" w:cs="Times New Roman"/>
            <w:sz w:val="26"/>
            <w:szCs w:val="26"/>
            <w:lang w:eastAsia="ru-RU"/>
          </w:rPr>
          <m:t>D</m:t>
        </m:r>
      </m:oMath>
      <w:r w:rsidRPr="00F02330">
        <w:rPr>
          <w:rFonts w:ascii="Times New Roman" w:eastAsia="Times New Roman" w:hAnsi="Times New Roman" w:cs="Times New Roman"/>
          <w:b/>
          <w:sz w:val="26"/>
          <w:szCs w:val="26"/>
          <w:lang w:eastAsia="ru-RU"/>
        </w:rPr>
        <w:t xml:space="preserve"> = </w:t>
      </w:r>
      <m:oMath>
        <m:rad>
          <m:radPr>
            <m:degHide m:val="on"/>
            <m:ctrlPr>
              <w:rPr>
                <w:rFonts w:ascii="Cambria Math" w:eastAsia="Times New Roman" w:hAnsi="Cambria Math" w:cs="Times New Roman"/>
                <w:b/>
                <w:i/>
                <w:sz w:val="26"/>
                <w:szCs w:val="26"/>
                <w:lang w:eastAsia="ru-RU"/>
              </w:rPr>
            </m:ctrlPr>
          </m:radPr>
          <m:deg/>
          <m:e>
            <m:sSup>
              <m:sSupPr>
                <m:ctrlPr>
                  <w:rPr>
                    <w:rFonts w:ascii="Cambria Math" w:eastAsia="Times New Roman" w:hAnsi="Cambria Math" w:cs="Times New Roman"/>
                    <w:b/>
                    <w:i/>
                    <w:sz w:val="26"/>
                    <w:szCs w:val="26"/>
                    <w:lang w:eastAsia="ru-RU"/>
                  </w:rPr>
                </m:ctrlPr>
              </m:sSupPr>
              <m:e>
                <m:sSub>
                  <m:sSubPr>
                    <m:ctrlPr>
                      <w:rPr>
                        <w:rFonts w:ascii="Cambria Math" w:eastAsia="Times New Roman" w:hAnsi="Cambria Math" w:cs="Times New Roman"/>
                        <w:b/>
                        <w:i/>
                        <w:sz w:val="26"/>
                        <w:szCs w:val="26"/>
                        <w:lang w:eastAsia="ru-RU"/>
                      </w:rPr>
                    </m:ctrlPr>
                  </m:sSubPr>
                  <m:e>
                    <m:r>
                      <m:rPr>
                        <m:scr m:val="script"/>
                        <m:sty m:val="b"/>
                      </m:rPr>
                      <w:rPr>
                        <w:rFonts w:ascii="Cambria Math" w:eastAsia="Times New Roman" w:hAnsi="Cambria Math" w:cs="Times New Roman"/>
                        <w:sz w:val="26"/>
                        <w:szCs w:val="26"/>
                        <w:lang w:eastAsia="ru-RU"/>
                      </w:rPr>
                      <m:t>a</m:t>
                    </m:r>
                  </m:e>
                  <m:sub>
                    <m:r>
                      <m:rPr>
                        <m:sty m:val="bi"/>
                      </m:rPr>
                      <w:rPr>
                        <w:rFonts w:ascii="Cambria Math" w:eastAsia="Times New Roman" w:hAnsi="Cambria Math" w:cs="Times New Roman"/>
                        <w:sz w:val="26"/>
                        <w:szCs w:val="26"/>
                        <w:lang w:eastAsia="ru-RU"/>
                      </w:rPr>
                      <m:t>1</m:t>
                    </m:r>
                  </m:sub>
                </m:sSub>
              </m:e>
              <m:sup>
                <m:r>
                  <m:rPr>
                    <m:sty m:val="bi"/>
                  </m:rPr>
                  <w:rPr>
                    <w:rFonts w:ascii="Cambria Math" w:eastAsia="Times New Roman" w:hAnsi="Cambria Math" w:cs="Times New Roman"/>
                    <w:sz w:val="26"/>
                    <w:szCs w:val="26"/>
                    <w:lang w:eastAsia="ru-RU"/>
                  </w:rPr>
                  <m:t>2</m:t>
                </m:r>
              </m:sup>
            </m:sSup>
            <m:r>
              <m:rPr>
                <m:sty m:val="bi"/>
              </m:rPr>
              <w:rPr>
                <w:rFonts w:ascii="Cambria Math" w:eastAsia="Times New Roman" w:hAnsi="Cambria Math" w:cs="Times New Roman"/>
                <w:sz w:val="26"/>
                <w:szCs w:val="26"/>
                <w:lang w:eastAsia="ru-RU"/>
              </w:rPr>
              <m:t xml:space="preserve">+ </m:t>
            </m:r>
            <m:sSup>
              <m:sSupPr>
                <m:ctrlPr>
                  <w:rPr>
                    <w:rFonts w:ascii="Cambria Math" w:eastAsia="Times New Roman" w:hAnsi="Cambria Math" w:cs="Times New Roman"/>
                    <w:b/>
                    <w:i/>
                    <w:sz w:val="26"/>
                    <w:szCs w:val="26"/>
                    <w:lang w:eastAsia="ru-RU"/>
                  </w:rPr>
                </m:ctrlPr>
              </m:sSupPr>
              <m:e>
                <m:sSub>
                  <m:sSubPr>
                    <m:ctrlPr>
                      <w:rPr>
                        <w:rFonts w:ascii="Cambria Math" w:eastAsia="Times New Roman" w:hAnsi="Cambria Math" w:cs="Times New Roman"/>
                        <w:b/>
                        <w:i/>
                        <w:sz w:val="26"/>
                        <w:szCs w:val="26"/>
                        <w:lang w:eastAsia="ru-RU"/>
                      </w:rPr>
                    </m:ctrlPr>
                  </m:sSubPr>
                  <m:e>
                    <m:r>
                      <m:rPr>
                        <m:scr m:val="script"/>
                        <m:sty m:val="bi"/>
                      </m:rPr>
                      <w:rPr>
                        <w:rFonts w:ascii="Cambria Math" w:eastAsia="Times New Roman" w:hAnsi="Cambria Math" w:cs="Times New Roman"/>
                        <w:sz w:val="26"/>
                        <w:szCs w:val="26"/>
                        <w:lang w:eastAsia="ru-RU"/>
                      </w:rPr>
                      <m:t>a</m:t>
                    </m:r>
                  </m:e>
                  <m:sub>
                    <m:r>
                      <m:rPr>
                        <m:sty m:val="bi"/>
                      </m:rPr>
                      <w:rPr>
                        <w:rFonts w:ascii="Cambria Math" w:eastAsia="Times New Roman" w:hAnsi="Cambria Math" w:cs="Times New Roman"/>
                        <w:sz w:val="26"/>
                        <w:szCs w:val="26"/>
                        <w:lang w:eastAsia="ru-RU"/>
                      </w:rPr>
                      <m:t>2</m:t>
                    </m:r>
                  </m:sub>
                </m:sSub>
              </m:e>
              <m:sup>
                <m:r>
                  <m:rPr>
                    <m:sty m:val="bi"/>
                  </m:rPr>
                  <w:rPr>
                    <w:rFonts w:ascii="Cambria Math" w:eastAsia="Times New Roman" w:hAnsi="Cambria Math" w:cs="Times New Roman"/>
                    <w:sz w:val="26"/>
                    <w:szCs w:val="26"/>
                    <w:lang w:eastAsia="ru-RU"/>
                  </w:rPr>
                  <m:t>2</m:t>
                </m:r>
              </m:sup>
            </m:sSup>
          </m:e>
        </m:rad>
        <m:d>
          <m:dPr>
            <m:begChr m:val="["/>
            <m:endChr m:val="]"/>
            <m:ctrlPr>
              <w:rPr>
                <w:rFonts w:ascii="Cambria Math" w:eastAsia="Times New Roman" w:hAnsi="Cambria Math" w:cs="Times New Roman"/>
                <w:b/>
                <w:i/>
                <w:sz w:val="26"/>
                <w:szCs w:val="26"/>
                <w:lang w:eastAsia="ru-RU"/>
              </w:rPr>
            </m:ctrlPr>
          </m:dPr>
          <m:e>
            <m:r>
              <m:rPr>
                <m:sty m:val="bi"/>
              </m:rPr>
              <w:rPr>
                <w:rFonts w:ascii="Cambria Math" w:eastAsia="Times New Roman" w:hAnsi="Cambria Math" w:cs="Times New Roman"/>
                <w:sz w:val="26"/>
                <w:szCs w:val="26"/>
                <w:lang w:eastAsia="ru-RU"/>
              </w:rPr>
              <m:t xml:space="preserve">м. </m:t>
            </m:r>
          </m:e>
        </m:d>
      </m:oMath>
    </w:p>
    <w:bookmarkStart w:id="5" w:name="_MON_1497016472"/>
    <w:bookmarkEnd w:id="5"/>
    <w:p w:rsidR="00F02330" w:rsidRPr="00F02330" w:rsidRDefault="00F02330" w:rsidP="00F02330">
      <w:pPr>
        <w:spacing w:line="240" w:lineRule="auto"/>
        <w:rPr>
          <w:rFonts w:ascii="Times New Roman" w:eastAsia="Times New Roman" w:hAnsi="Times New Roman" w:cs="Times New Roman"/>
          <w:sz w:val="26"/>
          <w:szCs w:val="26"/>
          <w:lang w:eastAsia="ru-RU"/>
        </w:rPr>
      </w:pPr>
      <w:r w:rsidRPr="00F02330">
        <w:rPr>
          <w:rFonts w:ascii="Calibri" w:eastAsia="Times New Roman" w:hAnsi="Calibri" w:cs="Times New Roman"/>
          <w:sz w:val="26"/>
          <w:szCs w:val="26"/>
          <w:lang w:eastAsia="ru-RU"/>
        </w:rPr>
        <w:object w:dxaOrig="5745" w:dyaOrig="4245">
          <v:shape id="_x0000_i1027" type="#_x0000_t75" style="width:287.4pt;height:214.8pt" o:ole="">
            <v:imagedata r:id="rId14" o:title=""/>
          </v:shape>
          <o:OLEObject Type="Embed" ProgID="Visio.Drawing.11" ShapeID="_x0000_i1027" DrawAspect="Content" ObjectID="_1609164064" r:id="rId15"/>
        </w:object>
      </w:r>
    </w:p>
    <w:p w:rsidR="00F02330" w:rsidRPr="00F02330" w:rsidRDefault="00F02330" w:rsidP="00F02330">
      <w:pPr>
        <w:spacing w:after="0" w:line="240" w:lineRule="auto"/>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sz w:val="26"/>
          <w:szCs w:val="26"/>
          <w:lang w:eastAsia="ru-RU"/>
        </w:rPr>
        <w:t xml:space="preserve">Рисунок </w:t>
      </w:r>
      <w:r w:rsidR="009D3BBD">
        <w:rPr>
          <w:rFonts w:ascii="Times New Roman" w:eastAsia="Times New Roman" w:hAnsi="Times New Roman" w:cs="Times New Roman"/>
          <w:sz w:val="26"/>
          <w:szCs w:val="26"/>
          <w:lang w:eastAsia="ru-RU"/>
        </w:rPr>
        <w:t>3.3</w:t>
      </w:r>
      <w:r w:rsidRPr="00F02330">
        <w:rPr>
          <w:rFonts w:ascii="Times New Roman" w:eastAsia="Times New Roman" w:hAnsi="Times New Roman" w:cs="Times New Roman"/>
          <w:sz w:val="26"/>
          <w:szCs w:val="26"/>
          <w:lang w:eastAsia="ru-RU"/>
        </w:rPr>
        <w:t xml:space="preserve"> - План защитных зон четырёх  молниеотводов, установленных на линейных порталах  подстанции.</w:t>
      </w:r>
    </w:p>
    <w:p w:rsidR="00A017F4" w:rsidRDefault="00A017F4" w:rsidP="00A017F4">
      <w:pPr>
        <w:spacing w:after="0" w:line="240" w:lineRule="auto"/>
        <w:ind w:firstLine="426"/>
        <w:rPr>
          <w:rFonts w:ascii="Times New Roman" w:eastAsia="Times New Roman" w:hAnsi="Times New Roman" w:cs="Times New Roman"/>
          <w:sz w:val="26"/>
          <w:szCs w:val="26"/>
          <w:lang w:eastAsia="ru-RU"/>
        </w:rPr>
      </w:pPr>
    </w:p>
    <w:p w:rsidR="00A017F4" w:rsidRDefault="00A017F4" w:rsidP="00A017F4">
      <w:pPr>
        <w:spacing w:after="0" w:line="240" w:lineRule="auto"/>
        <w:ind w:firstLine="42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где:</w:t>
      </w:r>
    </w:p>
    <w:p w:rsidR="00A017F4" w:rsidRPr="00A017F4" w:rsidRDefault="00A017F4" w:rsidP="00A017F4">
      <w:pPr>
        <w:spacing w:after="0" w:line="240" w:lineRule="auto"/>
        <w:ind w:firstLine="42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 диагональ прямоугольника.</w:t>
      </w:r>
    </w:p>
    <w:p w:rsidR="00A017F4" w:rsidRPr="00CB20E6" w:rsidRDefault="005D1833"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r</m:t>
            </m:r>
          </m:e>
          <m:sub>
            <m:r>
              <w:rPr>
                <w:rFonts w:ascii="Cambria Math" w:eastAsia="Times New Roman" w:hAnsi="Cambria Math" w:cs="Times New Roman"/>
                <w:sz w:val="26"/>
                <w:szCs w:val="26"/>
                <w:lang w:eastAsia="ru-RU"/>
              </w:rPr>
              <m:t>0</m:t>
            </m:r>
          </m:sub>
        </m:sSub>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x</m:t>
            </m:r>
          </m:sub>
        </m:sSub>
        <m:r>
          <w:rPr>
            <w:rFonts w:ascii="Cambria Math" w:eastAsia="Times New Roman" w:hAnsi="Cambria Math" w:cs="Times New Roman"/>
            <w:sz w:val="26"/>
            <w:szCs w:val="26"/>
            <w:lang w:eastAsia="ru-RU"/>
          </w:rPr>
          <m:t>-</m:t>
        </m:r>
      </m:oMath>
      <w:r w:rsidR="00A017F4" w:rsidRPr="00CB20E6">
        <w:rPr>
          <w:rFonts w:ascii="Times New Roman" w:eastAsia="Times New Roman" w:hAnsi="Times New Roman" w:cs="Times New Roman"/>
          <w:sz w:val="26"/>
          <w:szCs w:val="26"/>
          <w:lang w:eastAsia="ru-RU"/>
        </w:rPr>
        <w:t xml:space="preserve">  радиус защиты молниеотвода  по земле и  с торцевых сторон зоны защиты молниеотвода на высотах</w:t>
      </w: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0</m:t>
            </m:r>
          </m:sub>
        </m:sSub>
      </m:oMath>
      <w:r w:rsidR="00A017F4" w:rsidRPr="00CB20E6">
        <w:rPr>
          <w:rFonts w:ascii="Times New Roman" w:eastAsia="Times New Roman" w:hAnsi="Times New Roman" w:cs="Times New Roman"/>
          <w:sz w:val="26"/>
          <w:szCs w:val="26"/>
          <w:lang w:eastAsia="ru-RU"/>
        </w:rPr>
        <w:t xml:space="preserve"> и  </w:t>
      </w: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w:r w:rsidR="00A017F4" w:rsidRPr="00CB20E6">
        <w:rPr>
          <w:rFonts w:ascii="Times New Roman" w:eastAsia="Times New Roman" w:hAnsi="Times New Roman" w:cs="Times New Roman"/>
          <w:sz w:val="26"/>
          <w:szCs w:val="26"/>
          <w:lang w:eastAsia="ru-RU"/>
        </w:rPr>
        <w:t xml:space="preserve"> . </w:t>
      </w:r>
    </w:p>
    <w:p w:rsidR="00A017F4" w:rsidRPr="00CB20E6" w:rsidRDefault="005D1833"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сx</m:t>
            </m:r>
          </m:sub>
        </m:sSub>
        <m:r>
          <w:rPr>
            <w:rFonts w:ascii="Cambria Math" w:eastAsia="Times New Roman" w:hAnsi="Cambria Math" w:cs="Times New Roman"/>
            <w:sz w:val="26"/>
            <w:szCs w:val="26"/>
            <w:lang w:eastAsia="ru-RU"/>
          </w:rPr>
          <m:t xml:space="preserve">- </m:t>
        </m:r>
      </m:oMath>
      <w:r w:rsidR="00A017F4" w:rsidRPr="00CB20E6">
        <w:rPr>
          <w:rFonts w:ascii="Times New Roman" w:eastAsia="Times New Roman" w:hAnsi="Times New Roman" w:cs="Times New Roman"/>
          <w:sz w:val="26"/>
          <w:szCs w:val="26"/>
          <w:lang w:eastAsia="ru-RU"/>
        </w:rPr>
        <w:t xml:space="preserve"> радиус защиты по боковым линиям зоны защиты парных молниеотводов на высоте </w:t>
      </w: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w:r w:rsidR="00A017F4" w:rsidRPr="00CB20E6">
        <w:rPr>
          <w:rFonts w:ascii="Times New Roman" w:eastAsia="Times New Roman" w:hAnsi="Times New Roman" w:cs="Times New Roman"/>
          <w:sz w:val="26"/>
          <w:szCs w:val="26"/>
          <w:lang w:eastAsia="ru-RU"/>
        </w:rPr>
        <w:t xml:space="preserve"> .</w:t>
      </w:r>
    </w:p>
    <w:p w:rsidR="00A017F4" w:rsidRDefault="005D1833"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oMath>
      <w:r w:rsidR="00A017F4" w:rsidRPr="00CB20E6">
        <w:rPr>
          <w:rFonts w:ascii="Times New Roman" w:eastAsia="Times New Roman" w:hAnsi="Times New Roman" w:cs="Times New Roman"/>
          <w:sz w:val="26"/>
          <w:szCs w:val="26"/>
          <w:lang w:eastAsia="ru-RU"/>
        </w:rPr>
        <w:t xml:space="preserve"> радиус защиты по земле с боковых сторон зоны защиты парных молниеотводов .</w:t>
      </w:r>
    </w:p>
    <w:p w:rsidR="00A017F4" w:rsidRPr="00CB20E6" w:rsidRDefault="005D1833"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2</m:t>
            </m:r>
          </m:sub>
        </m:sSub>
      </m:oMath>
      <w:r w:rsidR="00A017F4" w:rsidRPr="00CB20E6">
        <w:rPr>
          <w:rFonts w:ascii="Times New Roman" w:eastAsia="Times New Roman" w:hAnsi="Times New Roman" w:cs="Times New Roman"/>
          <w:sz w:val="26"/>
          <w:szCs w:val="26"/>
          <w:lang w:eastAsia="ru-RU"/>
        </w:rPr>
        <w:t xml:space="preserve"> - расстояние  (</w:t>
      </w:r>
      <w:r w:rsidR="00A017F4" w:rsidRPr="00CB20E6">
        <w:rPr>
          <w:rFonts w:ascii="Times New Roman" w:eastAsia="Times New Roman" w:hAnsi="Times New Roman" w:cs="Times New Roman"/>
          <w:sz w:val="26"/>
          <w:szCs w:val="26"/>
          <w:lang w:val="en-US" w:eastAsia="ru-RU"/>
        </w:rPr>
        <w:t>L</w:t>
      </w:r>
      <w:r w:rsidR="00A017F4" w:rsidRPr="00CB20E6">
        <w:rPr>
          <w:rFonts w:ascii="Times New Roman" w:eastAsia="Times New Roman" w:hAnsi="Times New Roman" w:cs="Times New Roman"/>
          <w:sz w:val="26"/>
          <w:szCs w:val="26"/>
          <w:vertAlign w:val="subscript"/>
          <w:lang w:eastAsia="ru-RU"/>
        </w:rPr>
        <w:t xml:space="preserve">1 </w:t>
      </w:r>
      <w:r w:rsidR="00A017F4" w:rsidRPr="00CB20E6">
        <w:rPr>
          <w:rFonts w:ascii="Times New Roman" w:eastAsia="Times New Roman" w:hAnsi="Times New Roman" w:cs="Times New Roman"/>
          <w:sz w:val="26"/>
          <w:szCs w:val="26"/>
          <w:lang w:eastAsia="ru-RU"/>
        </w:rPr>
        <w:t xml:space="preserve">, </w:t>
      </w:r>
      <w:r w:rsidR="00A017F4" w:rsidRPr="00CB20E6">
        <w:rPr>
          <w:rFonts w:ascii="Times New Roman" w:eastAsia="Times New Roman" w:hAnsi="Times New Roman" w:cs="Times New Roman"/>
          <w:sz w:val="26"/>
          <w:szCs w:val="26"/>
          <w:lang w:val="en-US" w:eastAsia="ru-RU"/>
        </w:rPr>
        <w:t>L</w:t>
      </w:r>
      <w:r w:rsidR="00A017F4" w:rsidRPr="00CB20E6">
        <w:rPr>
          <w:rFonts w:ascii="Times New Roman" w:eastAsia="Times New Roman" w:hAnsi="Times New Roman" w:cs="Times New Roman"/>
          <w:sz w:val="26"/>
          <w:szCs w:val="26"/>
          <w:vertAlign w:val="subscript"/>
          <w:lang w:eastAsia="ru-RU"/>
        </w:rPr>
        <w:t>2</w:t>
      </w:r>
      <w:r w:rsidR="00A017F4" w:rsidRPr="00CB20E6">
        <w:rPr>
          <w:rFonts w:ascii="Times New Roman" w:eastAsia="Times New Roman" w:hAnsi="Times New Roman" w:cs="Times New Roman"/>
          <w:sz w:val="26"/>
          <w:szCs w:val="26"/>
          <w:lang w:eastAsia="ru-RU"/>
        </w:rPr>
        <w:t xml:space="preserve">) между молниеотводами по ширине ( </w:t>
      </w:r>
      <w:r w:rsidR="00A017F4" w:rsidRPr="00CB20E6">
        <w:rPr>
          <w:rFonts w:ascii="Times New Roman" w:eastAsia="Times New Roman" w:hAnsi="Times New Roman" w:cs="Times New Roman"/>
          <w:i/>
          <w:sz w:val="26"/>
          <w:szCs w:val="26"/>
          <w:lang w:eastAsia="ru-RU"/>
        </w:rPr>
        <w:t>расстояние между порталами перекидок на ОРУ по длине ячейки подстанции.</w:t>
      </w:r>
      <w:r w:rsidR="00A017F4" w:rsidRPr="00CB20E6">
        <w:rPr>
          <w:rFonts w:ascii="Times New Roman" w:eastAsia="Times New Roman" w:hAnsi="Times New Roman" w:cs="Times New Roman"/>
          <w:sz w:val="26"/>
          <w:szCs w:val="26"/>
          <w:lang w:eastAsia="ru-RU"/>
        </w:rPr>
        <w:t>) и длине</w:t>
      </w:r>
    </w:p>
    <w:p w:rsidR="00A017F4" w:rsidRPr="00CB20E6" w:rsidRDefault="00A017F4" w:rsidP="00A017F4">
      <w:pPr>
        <w:spacing w:after="0"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 </w:t>
      </w:r>
      <w:r w:rsidRPr="00CB20E6">
        <w:rPr>
          <w:rFonts w:ascii="Times New Roman" w:eastAsia="Times New Roman" w:hAnsi="Times New Roman" w:cs="Times New Roman"/>
          <w:i/>
          <w:sz w:val="26"/>
          <w:szCs w:val="26"/>
          <w:lang w:eastAsia="ru-RU"/>
        </w:rPr>
        <w:t>расстояние равное одно -двум шагам ячейки по ширине модели прямоугольника</w:t>
      </w:r>
      <w:r w:rsidRPr="00CB20E6">
        <w:rPr>
          <w:rFonts w:ascii="Times New Roman" w:eastAsia="Times New Roman" w:hAnsi="Times New Roman" w:cs="Times New Roman"/>
          <w:sz w:val="26"/>
          <w:szCs w:val="26"/>
          <w:lang w:eastAsia="ru-RU"/>
        </w:rPr>
        <w:t xml:space="preserve"> ) ячеек ОРУ  соответственно.   </w:t>
      </w:r>
    </w:p>
    <w:p w:rsidR="00A017F4" w:rsidRPr="00CB20E6" w:rsidRDefault="00A017F4" w:rsidP="00A017F4">
      <w:pPr>
        <w:spacing w:after="0" w:line="240" w:lineRule="auto"/>
        <w:ind w:firstLine="426"/>
        <w:rPr>
          <w:rFonts w:ascii="Times New Roman" w:eastAsia="Times New Roman" w:hAnsi="Times New Roman" w:cs="Times New Roman"/>
          <w:sz w:val="26"/>
          <w:szCs w:val="26"/>
          <w:lang w:eastAsia="ru-RU"/>
        </w:rPr>
      </w:pPr>
    </w:p>
    <w:p w:rsidR="00F02330" w:rsidRPr="004B6221" w:rsidRDefault="00F02330" w:rsidP="00F02330">
      <w:pPr>
        <w:spacing w:line="240" w:lineRule="auto"/>
        <w:rPr>
          <w:rFonts w:ascii="Times New Roman" w:eastAsia="Times New Roman" w:hAnsi="Times New Roman" w:cs="Times New Roman"/>
          <w:b/>
          <w:sz w:val="26"/>
          <w:szCs w:val="26"/>
          <w:lang w:eastAsia="ru-RU"/>
        </w:rPr>
      </w:pPr>
      <w:r w:rsidRPr="004B6221">
        <w:rPr>
          <w:rFonts w:ascii="Times New Roman" w:eastAsia="Times New Roman" w:hAnsi="Times New Roman" w:cs="Times New Roman"/>
          <w:b/>
          <w:sz w:val="26"/>
          <w:szCs w:val="26"/>
          <w:lang w:eastAsia="ru-RU"/>
        </w:rPr>
        <w:t>Высота молниеотвода:</w:t>
      </w:r>
    </w:p>
    <w:p w:rsidR="00F02330" w:rsidRPr="00F02330" w:rsidRDefault="00F02330" w:rsidP="00F02330">
      <w:pPr>
        <w:spacing w:line="240" w:lineRule="auto"/>
        <w:jc w:val="center"/>
        <w:rPr>
          <w:rFonts w:ascii="Times New Roman" w:eastAsia="Times New Roman" w:hAnsi="Times New Roman" w:cs="Times New Roman"/>
          <w:b/>
          <w:sz w:val="26"/>
          <w:szCs w:val="26"/>
          <w:lang w:eastAsia="ru-RU"/>
        </w:rPr>
      </w:pP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w:t>
      </w:r>
      <m:oMath>
        <m:sSub>
          <m:sSubPr>
            <m:ctrlPr>
              <w:rPr>
                <w:rFonts w:ascii="Cambria Math" w:eastAsia="Times New Roman" w:hAnsi="Cambria Math" w:cs="Times New Roman"/>
                <w:b/>
                <w:i/>
                <w:sz w:val="26"/>
                <w:szCs w:val="26"/>
                <w:lang w:eastAsia="ru-RU"/>
              </w:rPr>
            </m:ctrlPr>
          </m:sSubPr>
          <m:e>
            <m:r>
              <m:rPr>
                <m:scr m:val="script"/>
                <m:sty m:val="bi"/>
              </m:rPr>
              <w:rPr>
                <w:rFonts w:ascii="Cambria Math" w:eastAsia="Times New Roman" w:hAnsi="Cambria Math" w:cs="Times New Roman"/>
                <w:sz w:val="26"/>
                <w:szCs w:val="26"/>
                <w:lang w:eastAsia="ru-RU"/>
              </w:rPr>
              <m:t>h</m:t>
            </m:r>
          </m:e>
          <m:sub>
            <m:r>
              <m:rPr>
                <m:sty m:val="bi"/>
              </m:rPr>
              <w:rPr>
                <w:rFonts w:ascii="Cambria Math" w:eastAsia="Times New Roman" w:hAnsi="Cambria Math" w:cs="Times New Roman"/>
                <w:sz w:val="26"/>
                <w:szCs w:val="26"/>
                <w:lang w:eastAsia="ru-RU"/>
              </w:rPr>
              <m:t>Х</m:t>
            </m:r>
          </m:sub>
        </m:sSub>
        <m:r>
          <m:rPr>
            <m:sty m:val="bi"/>
          </m:rPr>
          <w:rPr>
            <w:rFonts w:ascii="Cambria Math" w:eastAsia="Times New Roman" w:hAnsi="Cambria Math" w:cs="Times New Roman"/>
            <w:sz w:val="26"/>
            <w:szCs w:val="26"/>
            <w:lang w:eastAsia="ru-RU"/>
          </w:rPr>
          <m:t>+</m:t>
        </m:r>
        <m:f>
          <m:fPr>
            <m:ctrlPr>
              <w:rPr>
                <w:rFonts w:ascii="Cambria Math" w:eastAsia="Times New Roman" w:hAnsi="Cambria Math" w:cs="Times New Roman"/>
                <w:b/>
                <w:i/>
                <w:sz w:val="26"/>
                <w:szCs w:val="26"/>
                <w:lang w:eastAsia="ru-RU"/>
              </w:rPr>
            </m:ctrlPr>
          </m:fPr>
          <m:num>
            <m:r>
              <m:rPr>
                <m:scr m:val="script"/>
                <m:sty m:val="bi"/>
              </m:rPr>
              <w:rPr>
                <w:rFonts w:ascii="Cambria Math" w:eastAsia="Times New Roman" w:hAnsi="Cambria Math" w:cs="Times New Roman"/>
                <w:sz w:val="26"/>
                <w:szCs w:val="26"/>
                <w:lang w:eastAsia="ru-RU"/>
              </w:rPr>
              <m:t>D</m:t>
            </m:r>
          </m:num>
          <m:den>
            <m:r>
              <m:rPr>
                <m:sty m:val="bi"/>
              </m:rPr>
              <w:rPr>
                <w:rFonts w:ascii="Cambria Math" w:eastAsia="Times New Roman" w:hAnsi="Cambria Math" w:cs="Times New Roman"/>
                <w:sz w:val="26"/>
                <w:szCs w:val="26"/>
                <w:lang w:eastAsia="ru-RU"/>
              </w:rPr>
              <m:t>8</m:t>
            </m:r>
          </m:den>
        </m:f>
        <m:d>
          <m:dPr>
            <m:begChr m:val="["/>
            <m:endChr m:val="]"/>
            <m:ctrlPr>
              <w:rPr>
                <w:rFonts w:ascii="Cambria Math" w:eastAsia="Times New Roman" w:hAnsi="Cambria Math" w:cs="Times New Roman"/>
                <w:b/>
                <w:i/>
                <w:sz w:val="26"/>
                <w:szCs w:val="26"/>
                <w:lang w:eastAsia="ru-RU"/>
              </w:rPr>
            </m:ctrlPr>
          </m:dPr>
          <m:e>
            <m:r>
              <m:rPr>
                <m:sty m:val="bi"/>
              </m:rPr>
              <w:rPr>
                <w:rFonts w:ascii="Cambria Math" w:eastAsia="Times New Roman" w:hAnsi="Cambria Math" w:cs="Times New Roman"/>
                <w:sz w:val="26"/>
                <w:szCs w:val="26"/>
                <w:lang w:eastAsia="ru-RU"/>
              </w:rPr>
              <m:t>м.</m:t>
            </m:r>
          </m:e>
        </m:d>
      </m:oMath>
    </w:p>
    <w:p w:rsidR="00F02330" w:rsidRPr="00F02330" w:rsidRDefault="00F02330" w:rsidP="00F02330">
      <w:pPr>
        <w:spacing w:line="240" w:lineRule="auto"/>
        <w:rPr>
          <w:rFonts w:ascii="Times New Roman" w:eastAsia="Times New Roman" w:hAnsi="Times New Roman" w:cs="Times New Roman"/>
          <w:b/>
          <w:noProof/>
          <w:sz w:val="26"/>
          <w:szCs w:val="26"/>
          <w:lang w:eastAsia="ru-RU"/>
        </w:rPr>
      </w:pPr>
    </w:p>
    <w:p w:rsidR="00F02330" w:rsidRPr="00F02330" w:rsidRDefault="00F02330" w:rsidP="00F02330">
      <w:pPr>
        <w:spacing w:line="240" w:lineRule="auto"/>
        <w:rPr>
          <w:rFonts w:ascii="Times New Roman" w:eastAsia="Times New Roman" w:hAnsi="Times New Roman" w:cs="Times New Roman"/>
          <w:b/>
          <w:noProof/>
          <w:sz w:val="26"/>
          <w:szCs w:val="26"/>
          <w:lang w:eastAsia="ru-RU"/>
        </w:rPr>
      </w:pPr>
    </w:p>
    <w:p w:rsidR="00F02330" w:rsidRPr="00F02330" w:rsidRDefault="00F02330" w:rsidP="00F02330">
      <w:pPr>
        <w:spacing w:line="240" w:lineRule="auto"/>
        <w:rPr>
          <w:rFonts w:ascii="Times New Roman" w:eastAsia="Times New Roman" w:hAnsi="Times New Roman" w:cs="Times New Roman"/>
          <w:b/>
          <w:noProof/>
          <w:sz w:val="26"/>
          <w:szCs w:val="26"/>
          <w:lang w:eastAsia="ru-RU"/>
        </w:rPr>
      </w:pPr>
      <w:r w:rsidRPr="00F02330">
        <w:rPr>
          <w:rFonts w:ascii="Times New Roman" w:eastAsia="Times New Roman" w:hAnsi="Times New Roman" w:cs="Times New Roman"/>
          <w:noProof/>
          <w:sz w:val="26"/>
          <w:szCs w:val="26"/>
          <w:lang w:eastAsia="ru-RU"/>
        </w:rPr>
        <w:lastRenderedPageBreak/>
        <w:drawing>
          <wp:inline distT="0" distB="0" distL="0" distR="0">
            <wp:extent cx="6391275" cy="3304604"/>
            <wp:effectExtent l="0" t="0" r="0" b="0"/>
            <wp:docPr id="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6" cstate="print"/>
                    <a:srcRect l="4292" r="8452"/>
                    <a:stretch/>
                  </pic:blipFill>
                  <pic:spPr bwMode="auto">
                    <a:xfrm>
                      <a:off x="0" y="0"/>
                      <a:ext cx="6389975" cy="33039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 xml:space="preserve">Рисунок </w:t>
      </w:r>
      <w:r w:rsidR="009D3BBD">
        <w:rPr>
          <w:rFonts w:ascii="Times New Roman" w:eastAsia="Times New Roman" w:hAnsi="Times New Roman" w:cs="Times New Roman"/>
          <w:sz w:val="26"/>
          <w:szCs w:val="26"/>
          <w:lang w:eastAsia="ru-RU"/>
        </w:rPr>
        <w:t>3.</w:t>
      </w:r>
      <w:r w:rsidRPr="00F02330">
        <w:rPr>
          <w:rFonts w:ascii="Times New Roman" w:eastAsia="Times New Roman" w:hAnsi="Times New Roman" w:cs="Times New Roman"/>
          <w:sz w:val="26"/>
          <w:szCs w:val="26"/>
          <w:lang w:eastAsia="ru-RU"/>
        </w:rPr>
        <w:t>4 – Поясняющий рисунок определённые параметры зон молниеотводов.</w:t>
      </w:r>
    </w:p>
    <w:p w:rsidR="00F02330" w:rsidRPr="00F02330" w:rsidRDefault="005D1833" w:rsidP="00F02330">
      <w:pPr>
        <w:spacing w:line="240" w:lineRule="auto"/>
        <w:rPr>
          <w:rFonts w:ascii="Times New Roman" w:eastAsia="Times New Roman" w:hAnsi="Times New Roman" w:cs="Times New Roman"/>
          <w:b/>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х2</m:t>
            </m:r>
          </m:sub>
        </m:sSub>
      </m:oMath>
      <w:r w:rsidR="00F02330" w:rsidRPr="00F02330">
        <w:rPr>
          <w:rFonts w:ascii="Times New Roman" w:eastAsia="Times New Roman" w:hAnsi="Times New Roman" w:cs="Times New Roman"/>
          <w:sz w:val="26"/>
          <w:szCs w:val="26"/>
          <w:lang w:eastAsia="ru-RU"/>
        </w:rPr>
        <w:t xml:space="preserve"> – не рассчитывать</w:t>
      </w:r>
      <w:r w:rsidR="004B6221">
        <w:rPr>
          <w:rFonts w:ascii="Times New Roman" w:eastAsia="Times New Roman" w:hAnsi="Times New Roman" w:cs="Times New Roman"/>
          <w:sz w:val="26"/>
          <w:szCs w:val="26"/>
          <w:lang w:eastAsia="ru-RU"/>
        </w:rPr>
        <w:t>)</w:t>
      </w:r>
      <w:r w:rsidR="00F02330" w:rsidRPr="00F02330">
        <w:rPr>
          <w:rFonts w:ascii="Times New Roman" w:eastAsia="Times New Roman" w:hAnsi="Times New Roman" w:cs="Times New Roman"/>
          <w:sz w:val="26"/>
          <w:szCs w:val="26"/>
          <w:lang w:eastAsia="ru-RU"/>
        </w:rPr>
        <w:t xml:space="preserve">. </w:t>
      </w:r>
    </w:p>
    <w:p w:rsidR="004B6221" w:rsidRDefault="00F02330" w:rsidP="00922732">
      <w:pPr>
        <w:numPr>
          <w:ilvl w:val="0"/>
          <w:numId w:val="6"/>
        </w:numPr>
        <w:spacing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Расчёт защитной  зоны  перекрытия по стороне “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1</m:t>
            </m:r>
          </m:sub>
        </m:sSub>
      </m:oMath>
      <w:r w:rsidRPr="00F02330">
        <w:rPr>
          <w:rFonts w:ascii="Times New Roman" w:eastAsia="Times New Roman" w:hAnsi="Times New Roman" w:cs="Times New Roman"/>
          <w:b/>
          <w:sz w:val="26"/>
          <w:szCs w:val="26"/>
          <w:lang w:eastAsia="ru-RU"/>
        </w:rPr>
        <w:t xml:space="preserve">”. </w:t>
      </w:r>
    </w:p>
    <w:p w:rsidR="00F02330" w:rsidRPr="00F02330" w:rsidRDefault="00F02330" w:rsidP="004B6221">
      <w:pPr>
        <w:spacing w:line="240" w:lineRule="auto"/>
        <w:ind w:left="720"/>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Для   </w:t>
      </w:r>
      <m:oMath>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sz w:val="26"/>
          <w:szCs w:val="26"/>
          <w:lang w:eastAsia="ru-RU"/>
        </w:rPr>
        <w:t>5</w:t>
      </w:r>
      <m:oMath>
        <m:r>
          <m:rPr>
            <m:scr m:val="script"/>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sz w:val="26"/>
          <w:szCs w:val="26"/>
          <w:lang w:eastAsia="ru-RU"/>
        </w:rPr>
        <w:t xml:space="preserve">  в противном случае молниеотводы рассматриваются как одиночные и для рассмотрения их как пары, необходимо уменьшить между ними расстояние.</w:t>
      </w:r>
    </w:p>
    <w:p w:rsidR="00F02330" w:rsidRPr="00F02330" w:rsidRDefault="00F02330" w:rsidP="00F02330">
      <w:pPr>
        <w:spacing w:line="240" w:lineRule="auto"/>
        <w:ind w:left="720"/>
        <w:contextualSpacing/>
        <w:rPr>
          <w:rFonts w:ascii="Times New Roman" w:eastAsia="Times New Roman" w:hAnsi="Times New Roman" w:cs="Times New Roman"/>
          <w:b/>
          <w:sz w:val="26"/>
          <w:szCs w:val="26"/>
          <w:lang w:eastAsia="ru-RU"/>
        </w:rPr>
      </w:pPr>
    </w:p>
    <w:p w:rsidR="00F02330" w:rsidRPr="00F02330" w:rsidRDefault="00F02330" w:rsidP="00922732">
      <w:pPr>
        <w:numPr>
          <w:ilvl w:val="1"/>
          <w:numId w:val="6"/>
        </w:numPr>
        <w:spacing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1</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5D1833" w:rsidP="00F02330">
      <w:pPr>
        <w:spacing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- 0,14 (</m:t>
        </m:r>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m:t>
        </m:r>
      </m:oMath>
      <w:r w:rsidR="00F02330" w:rsidRPr="00F02330">
        <w:rPr>
          <w:rFonts w:ascii="Times New Roman" w:eastAsia="Times New Roman" w:hAnsi="Times New Roman" w:cs="Times New Roman"/>
          <w:sz w:val="26"/>
          <w:szCs w:val="26"/>
          <w:lang w:eastAsia="ru-RU"/>
        </w:rPr>
        <w:t>1,5</w:t>
      </w:r>
      <m:oMath>
        <m:r>
          <m:rPr>
            <m:scr m:val="script"/>
          </m:rPr>
          <w:rPr>
            <w:rFonts w:ascii="Cambria Math" w:eastAsia="Times New Roman" w:hAnsi="Cambria Math" w:cs="Times New Roman"/>
            <w:sz w:val="26"/>
            <w:szCs w:val="26"/>
            <w:lang w:eastAsia="ru-RU"/>
          </w:rPr>
          <m:t>h</m:t>
        </m:r>
      </m:oMath>
      <w:r w:rsidR="00F02330" w:rsidRPr="00F02330">
        <w:rPr>
          <w:rFonts w:ascii="Times New Roman" w:eastAsia="Times New Roman" w:hAnsi="Times New Roman" w:cs="Times New Roman"/>
          <w:sz w:val="26"/>
          <w:szCs w:val="26"/>
          <w:lang w:eastAsia="ru-RU"/>
        </w:rPr>
        <w:t xml:space="preserve"> ).</w:t>
      </w:r>
    </w:p>
    <w:p w:rsidR="00F02330" w:rsidRPr="00F02330" w:rsidRDefault="005D1833" w:rsidP="00F02330">
      <w:pPr>
        <w:spacing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w:r w:rsidR="00F02330" w:rsidRPr="00F02330">
        <w:rPr>
          <w:rFonts w:ascii="Times New Roman" w:eastAsia="Times New Roman" w:hAnsi="Times New Roman" w:cs="Times New Roman"/>
          <w:sz w:val="26"/>
          <w:szCs w:val="26"/>
          <w:lang w:eastAsia="ru-RU"/>
        </w:rPr>
        <w:t xml:space="preserve"> = 0,92 </w:t>
      </w:r>
      <m:oMath>
        <m:r>
          <m:rPr>
            <m:scr m:val="script"/>
          </m:rPr>
          <w:rPr>
            <w:rFonts w:ascii="Cambria Math" w:eastAsia="Times New Roman" w:hAnsi="Cambria Math" w:cs="Times New Roman"/>
            <w:sz w:val="26"/>
            <w:szCs w:val="26"/>
            <w:lang w:eastAsia="ru-RU"/>
          </w:rPr>
          <m:t>× h</m:t>
        </m:r>
      </m:oMath>
    </w:p>
    <w:p w:rsidR="00F02330" w:rsidRPr="00F02330" w:rsidRDefault="005D1833"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5D1833"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1-</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х</m:t>
                      </m:r>
                    </m:sub>
                  </m:sSub>
                </m:num>
                <m:den>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den>
              </m:f>
            </m:e>
          </m:d>
        </m:oMath>
      </m:oMathPara>
    </w:p>
    <w:p w:rsidR="00F02330" w:rsidRPr="00F02330" w:rsidRDefault="005D1833"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F02330" w:rsidRPr="00F02330" w:rsidRDefault="00F02330" w:rsidP="00F02330">
      <w:pPr>
        <w:spacing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При этом должно выполняться условие:</w:t>
      </w:r>
    </w:p>
    <w:p w:rsidR="00F02330" w:rsidRPr="00F02330" w:rsidRDefault="005D1833"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m:oMathPara>
    </w:p>
    <w:p w:rsidR="00F02330" w:rsidRPr="00F02330" w:rsidRDefault="00F02330" w:rsidP="002D7E26">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Если условие выполняется то провалов в защитной зоне нет, всё оборудование защищено</w:t>
      </w:r>
      <w:r w:rsidR="009D3BBD">
        <w:rPr>
          <w:rFonts w:ascii="Times New Roman" w:eastAsia="Times New Roman" w:hAnsi="Times New Roman" w:cs="Times New Roman"/>
          <w:sz w:val="26"/>
          <w:szCs w:val="26"/>
          <w:lang w:eastAsia="ru-RU"/>
        </w:rPr>
        <w:t>.</w:t>
      </w:r>
    </w:p>
    <w:p w:rsidR="00F02330" w:rsidRPr="00F02330" w:rsidRDefault="00F02330" w:rsidP="002D7E26">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Если условие не выполняется следовательно, необходимо увеличить высоту молниеотвода на 2-5 метров, если это не помогло значит нужно уменьшить расстояния между ними.</w:t>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p>
    <w:p w:rsidR="00F02330" w:rsidRPr="00F02330" w:rsidRDefault="00F02330" w:rsidP="00922732">
      <w:pPr>
        <w:numPr>
          <w:ilvl w:val="1"/>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1</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F02330" w:rsidP="00F02330">
      <w:pPr>
        <w:spacing w:after="0" w:line="240" w:lineRule="auto"/>
        <w:ind w:left="720"/>
        <w:contextualSpacing/>
        <w:jc w:val="center"/>
        <w:rPr>
          <w:rFonts w:ascii="Times New Roman" w:eastAsia="Times New Roman" w:hAnsi="Times New Roman" w:cs="Times New Roman"/>
          <w:b/>
          <w:sz w:val="26"/>
          <w:szCs w:val="26"/>
          <w:lang w:eastAsia="ru-RU"/>
        </w:rPr>
      </w:pPr>
    </w:p>
    <w:p w:rsidR="00F02330" w:rsidRPr="00F02330" w:rsidRDefault="005D1833"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m:oMathPara>
    </w:p>
    <w:p w:rsidR="00F02330" w:rsidRPr="00F02330" w:rsidRDefault="005D1833"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х</m:t>
              </m:r>
            </m:sub>
          </m:sSub>
          <m:r>
            <w:rPr>
              <w:rFonts w:ascii="Cambria Math" w:eastAsia="Times New Roman" w:hAnsi="Cambria Math" w:cs="Times New Roman"/>
              <w:sz w:val="26"/>
              <w:szCs w:val="26"/>
              <w:lang w:eastAsia="ru-RU"/>
            </w:rPr>
            <m:t>=1,5×</m:t>
          </m:r>
          <m:d>
            <m:dPr>
              <m:ctrlPr>
                <w:rPr>
                  <w:rFonts w:ascii="Cambria Math" w:eastAsia="Times New Roman" w:hAnsi="Cambria Math" w:cs="Times New Roman"/>
                  <w:i/>
                  <w:sz w:val="26"/>
                  <w:szCs w:val="26"/>
                  <w:lang w:eastAsia="ru-RU"/>
                </w:rPr>
              </m:ctrlPr>
            </m:dPr>
            <m:e>
              <m:r>
                <m:rPr>
                  <m:scr m:val="script"/>
                </m:rPr>
                <w:rPr>
                  <w:rFonts w:ascii="Cambria Math" w:eastAsia="Times New Roman" w:hAnsi="Cambria Math" w:cs="Times New Roman"/>
                  <w:sz w:val="26"/>
                  <w:szCs w:val="26"/>
                  <w:lang w:eastAsia="ru-RU"/>
                </w:rPr>
                <m:t>h-</m:t>
              </m:r>
              <m:f>
                <m:fPr>
                  <m:ctrlPr>
                    <w:rPr>
                      <w:rFonts w:ascii="Cambria Math" w:eastAsia="Times New Roman" w:hAnsi="Cambria Math" w:cs="Times New Roman"/>
                      <w:i/>
                      <w:sz w:val="26"/>
                      <w:szCs w:val="26"/>
                      <w:lang w:eastAsia="ru-RU"/>
                    </w:rPr>
                  </m:ctrlPr>
                </m:fPr>
                <m:num>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num>
                <m:den>
                  <m:r>
                    <w:rPr>
                      <w:rFonts w:ascii="Cambria Math" w:eastAsia="Times New Roman" w:hAnsi="Cambria Math" w:cs="Times New Roman"/>
                      <w:sz w:val="26"/>
                      <w:szCs w:val="26"/>
                      <w:lang w:eastAsia="ru-RU"/>
                    </w:rPr>
                    <m:t>0,92</m:t>
                  </m:r>
                </m:den>
              </m:f>
            </m:e>
          </m:d>
        </m:oMath>
      </m:oMathPara>
    </w:p>
    <w:p w:rsidR="00F02330" w:rsidRPr="00F02330" w:rsidRDefault="005D1833"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F02330" w:rsidP="00F02330">
      <w:pPr>
        <w:spacing w:after="0" w:line="240" w:lineRule="auto"/>
        <w:jc w:val="center"/>
        <w:rPr>
          <w:rFonts w:ascii="Times New Roman" w:eastAsia="Times New Roman" w:hAnsi="Times New Roman" w:cs="Times New Roman"/>
          <w:sz w:val="26"/>
          <w:szCs w:val="26"/>
          <w:lang w:eastAsia="ru-RU"/>
        </w:rPr>
      </w:pPr>
    </w:p>
    <w:p w:rsidR="00F02330" w:rsidRPr="00F02330" w:rsidRDefault="005D1833"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4B6221" w:rsidRDefault="00F02330" w:rsidP="00922732">
      <w:pPr>
        <w:numPr>
          <w:ilvl w:val="0"/>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Расчёт защитной  зоны  перекрытия по стороне “ </w:t>
      </w:r>
      <m:oMath>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2</m:t>
            </m:r>
          </m:sub>
        </m:sSub>
      </m:oMath>
      <w:r w:rsidRPr="00F02330">
        <w:rPr>
          <w:rFonts w:ascii="Times New Roman" w:eastAsia="Times New Roman" w:hAnsi="Times New Roman" w:cs="Times New Roman"/>
          <w:b/>
          <w:sz w:val="26"/>
          <w:szCs w:val="26"/>
          <w:lang w:eastAsia="ru-RU"/>
        </w:rPr>
        <w:t xml:space="preserve">”. ”. </w:t>
      </w:r>
    </w:p>
    <w:p w:rsidR="00F02330" w:rsidRPr="00F02330" w:rsidRDefault="00F02330" w:rsidP="004B6221">
      <w:pPr>
        <w:spacing w:after="0" w:line="240" w:lineRule="auto"/>
        <w:ind w:left="720"/>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Для   </w:t>
      </w:r>
      <m:oMath>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2</m:t>
            </m:r>
          </m:sub>
        </m:sSub>
        <m: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sz w:val="26"/>
          <w:szCs w:val="26"/>
          <w:lang w:eastAsia="ru-RU"/>
        </w:rPr>
        <w:t>5</w:t>
      </w:r>
      <m:oMath>
        <m:r>
          <m:rPr>
            <m:scr m:val="script"/>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sz w:val="26"/>
          <w:szCs w:val="26"/>
          <w:lang w:eastAsia="ru-RU"/>
        </w:rPr>
        <w:t xml:space="preserve">  в противном случае молниеотводы рассматриваются как одиночные и для рассмотрения их как пары, необходимо уменьшить между ними расстояние.</w:t>
      </w:r>
    </w:p>
    <w:p w:rsidR="00F02330" w:rsidRPr="00F02330" w:rsidRDefault="00F02330" w:rsidP="00F02330">
      <w:pPr>
        <w:spacing w:after="0" w:line="240" w:lineRule="auto"/>
        <w:ind w:left="720"/>
        <w:contextualSpacing/>
        <w:rPr>
          <w:rFonts w:ascii="Times New Roman" w:eastAsia="Times New Roman" w:hAnsi="Times New Roman" w:cs="Times New Roman"/>
          <w:b/>
          <w:sz w:val="26"/>
          <w:szCs w:val="26"/>
          <w:lang w:eastAsia="ru-RU"/>
        </w:rPr>
      </w:pPr>
    </w:p>
    <w:p w:rsidR="00F02330" w:rsidRPr="00F02330" w:rsidRDefault="00F02330" w:rsidP="00922732">
      <w:pPr>
        <w:numPr>
          <w:ilvl w:val="1"/>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2</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F02330" w:rsidP="00F02330">
      <w:pPr>
        <w:spacing w:after="0" w:line="240" w:lineRule="auto"/>
        <w:ind w:left="720"/>
        <w:contextualSpacing/>
        <w:rPr>
          <w:rFonts w:ascii="Times New Roman" w:eastAsia="Times New Roman" w:hAnsi="Times New Roman" w:cs="Times New Roman"/>
          <w:b/>
          <w:sz w:val="26"/>
          <w:szCs w:val="26"/>
          <w:lang w:eastAsia="ru-RU"/>
        </w:rPr>
      </w:pPr>
    </w:p>
    <w:p w:rsidR="00F02330" w:rsidRPr="00F02330" w:rsidRDefault="005D1833" w:rsidP="00F02330">
      <w:pPr>
        <w:spacing w:after="0"/>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- 0,14 (</m:t>
        </m:r>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2</m:t>
            </m:r>
          </m:sub>
        </m:sSub>
        <m:r>
          <w:rPr>
            <w:rFonts w:ascii="Cambria Math" w:eastAsia="Times New Roman" w:hAnsi="Cambria Math" w:cs="Times New Roman"/>
            <w:sz w:val="26"/>
            <w:szCs w:val="26"/>
            <w:lang w:eastAsia="ru-RU"/>
          </w:rPr>
          <m:t xml:space="preserve">- </m:t>
        </m:r>
      </m:oMath>
      <w:r w:rsidR="00F02330" w:rsidRPr="00F02330">
        <w:rPr>
          <w:rFonts w:ascii="Times New Roman" w:eastAsia="Times New Roman" w:hAnsi="Times New Roman" w:cs="Times New Roman"/>
          <w:sz w:val="26"/>
          <w:szCs w:val="26"/>
          <w:lang w:eastAsia="ru-RU"/>
        </w:rPr>
        <w:t>1,5</w:t>
      </w:r>
      <m:oMath>
        <m:r>
          <m:rPr>
            <m:scr m:val="script"/>
          </m:rPr>
          <w:rPr>
            <w:rFonts w:ascii="Cambria Math" w:eastAsia="Times New Roman" w:hAnsi="Cambria Math" w:cs="Times New Roman"/>
            <w:sz w:val="26"/>
            <w:szCs w:val="26"/>
            <w:lang w:eastAsia="ru-RU"/>
          </w:rPr>
          <m:t>h</m:t>
        </m:r>
      </m:oMath>
      <w:r w:rsidR="00F02330" w:rsidRPr="00F02330">
        <w:rPr>
          <w:rFonts w:ascii="Times New Roman" w:eastAsia="Times New Roman" w:hAnsi="Times New Roman" w:cs="Times New Roman"/>
          <w:sz w:val="26"/>
          <w:szCs w:val="26"/>
          <w:lang w:eastAsia="ru-RU"/>
        </w:rPr>
        <w:t xml:space="preserve"> ).</w:t>
      </w:r>
    </w:p>
    <w:p w:rsidR="00F02330" w:rsidRPr="00F02330" w:rsidRDefault="005D1833" w:rsidP="00F02330">
      <w:pPr>
        <w:spacing w:after="0"/>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w:r w:rsidR="00F02330" w:rsidRPr="00F02330">
        <w:rPr>
          <w:rFonts w:ascii="Times New Roman" w:eastAsia="Times New Roman" w:hAnsi="Times New Roman" w:cs="Times New Roman"/>
          <w:sz w:val="26"/>
          <w:szCs w:val="26"/>
          <w:lang w:eastAsia="ru-RU"/>
        </w:rPr>
        <w:t xml:space="preserve"> = 0,92 </w:t>
      </w:r>
      <m:oMath>
        <m:r>
          <m:rPr>
            <m:scr m:val="script"/>
          </m:rPr>
          <w:rPr>
            <w:rFonts w:ascii="Cambria Math" w:eastAsia="Times New Roman" w:hAnsi="Cambria Math" w:cs="Times New Roman"/>
            <w:sz w:val="26"/>
            <w:szCs w:val="26"/>
            <w:lang w:eastAsia="ru-RU"/>
          </w:rPr>
          <m:t>× h</m:t>
        </m:r>
      </m:oMath>
    </w:p>
    <w:p w:rsidR="00F02330" w:rsidRPr="00F02330" w:rsidRDefault="005D1833" w:rsidP="00F02330">
      <w:pPr>
        <w:spacing w:after="0"/>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5D1833" w:rsidP="00F02330">
      <w:pPr>
        <w:spacing w:after="0"/>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1-</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х</m:t>
                      </m:r>
                    </m:sub>
                  </m:sSub>
                </m:num>
                <m:den>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den>
              </m:f>
            </m:e>
          </m:d>
        </m:oMath>
      </m:oMathPara>
    </w:p>
    <w:p w:rsidR="00F02330" w:rsidRPr="00F02330" w:rsidRDefault="005D1833"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F02330" w:rsidRPr="00F02330" w:rsidRDefault="00F02330" w:rsidP="00F02330">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При этом должно выполняться условие:</w:t>
      </w:r>
    </w:p>
    <w:p w:rsidR="00F02330" w:rsidRPr="00F02330" w:rsidRDefault="005D1833" w:rsidP="00F02330">
      <w:pPr>
        <w:spacing w:after="0" w:line="36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m:oMathPara>
    </w:p>
    <w:p w:rsidR="00F02330" w:rsidRPr="00F02330" w:rsidRDefault="00F02330" w:rsidP="002D7E26">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Если условие выполняется то провалов в защитной зоне нет, всё оборудование защищено.  Если условие не выполняется следовательно, необходимо увеличить высоту молниеотвода на 2-5 метров, если это не помогло значит нужно уменьшить расстояния между ними.</w:t>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p>
    <w:p w:rsidR="00F02330" w:rsidRPr="00F02330" w:rsidRDefault="00F02330" w:rsidP="00922732">
      <w:pPr>
        <w:numPr>
          <w:ilvl w:val="1"/>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2</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F02330" w:rsidP="00F02330">
      <w:pPr>
        <w:spacing w:after="0" w:line="240" w:lineRule="auto"/>
        <w:ind w:left="720"/>
        <w:contextualSpacing/>
        <w:rPr>
          <w:rFonts w:ascii="Times New Roman" w:eastAsia="Times New Roman" w:hAnsi="Times New Roman" w:cs="Times New Roman"/>
          <w:b/>
          <w:sz w:val="26"/>
          <w:szCs w:val="26"/>
          <w:lang w:eastAsia="ru-RU"/>
        </w:rPr>
      </w:pPr>
    </w:p>
    <w:p w:rsidR="00F02330" w:rsidRPr="00F02330" w:rsidRDefault="005D1833"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m:oMathPara>
    </w:p>
    <w:p w:rsidR="00F02330" w:rsidRPr="00F02330" w:rsidRDefault="005D1833"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х</m:t>
              </m:r>
            </m:sub>
          </m:sSub>
          <m:r>
            <w:rPr>
              <w:rFonts w:ascii="Cambria Math" w:eastAsia="Times New Roman" w:hAnsi="Cambria Math" w:cs="Times New Roman"/>
              <w:sz w:val="26"/>
              <w:szCs w:val="26"/>
              <w:lang w:eastAsia="ru-RU"/>
            </w:rPr>
            <m:t>=1,5×</m:t>
          </m:r>
          <m:d>
            <m:dPr>
              <m:ctrlPr>
                <w:rPr>
                  <w:rFonts w:ascii="Cambria Math" w:eastAsia="Times New Roman" w:hAnsi="Cambria Math" w:cs="Times New Roman"/>
                  <w:i/>
                  <w:sz w:val="26"/>
                  <w:szCs w:val="26"/>
                  <w:lang w:eastAsia="ru-RU"/>
                </w:rPr>
              </m:ctrlPr>
            </m:dPr>
            <m:e>
              <m:r>
                <m:rPr>
                  <m:scr m:val="script"/>
                </m:rPr>
                <w:rPr>
                  <w:rFonts w:ascii="Cambria Math" w:eastAsia="Times New Roman" w:hAnsi="Cambria Math" w:cs="Times New Roman"/>
                  <w:sz w:val="26"/>
                  <w:szCs w:val="26"/>
                  <w:lang w:eastAsia="ru-RU"/>
                </w:rPr>
                <m:t>h-</m:t>
              </m:r>
              <m:f>
                <m:fPr>
                  <m:ctrlPr>
                    <w:rPr>
                      <w:rFonts w:ascii="Cambria Math" w:eastAsia="Times New Roman" w:hAnsi="Cambria Math" w:cs="Times New Roman"/>
                      <w:i/>
                      <w:sz w:val="26"/>
                      <w:szCs w:val="26"/>
                      <w:lang w:eastAsia="ru-RU"/>
                    </w:rPr>
                  </m:ctrlPr>
                </m:fPr>
                <m:num>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num>
                <m:den>
                  <m:r>
                    <w:rPr>
                      <w:rFonts w:ascii="Cambria Math" w:eastAsia="Times New Roman" w:hAnsi="Cambria Math" w:cs="Times New Roman"/>
                      <w:sz w:val="26"/>
                      <w:szCs w:val="26"/>
                      <w:lang w:eastAsia="ru-RU"/>
                    </w:rPr>
                    <m:t>0,92</m:t>
                  </m:r>
                </m:den>
              </m:f>
            </m:e>
          </m:d>
        </m:oMath>
      </m:oMathPara>
    </w:p>
    <w:p w:rsidR="00F02330" w:rsidRPr="00F02330" w:rsidRDefault="005D1833"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F02330" w:rsidP="00F02330">
      <w:pPr>
        <w:spacing w:after="0" w:line="240" w:lineRule="auto"/>
        <w:jc w:val="center"/>
        <w:rPr>
          <w:rFonts w:ascii="Times New Roman" w:eastAsia="Times New Roman" w:hAnsi="Times New Roman" w:cs="Times New Roman"/>
          <w:sz w:val="26"/>
          <w:szCs w:val="26"/>
          <w:lang w:eastAsia="ru-RU"/>
        </w:rPr>
      </w:pPr>
    </w:p>
    <w:p w:rsidR="00F02330" w:rsidRPr="00F02330" w:rsidRDefault="005D1833"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0579DB" w:rsidRPr="000579DB" w:rsidRDefault="000579DB" w:rsidP="000579DB">
      <w:pPr>
        <w:pStyle w:val="a3"/>
        <w:spacing w:after="0" w:line="240" w:lineRule="auto"/>
        <w:rPr>
          <w:rFonts w:ascii="Times New Roman" w:hAnsi="Times New Roman" w:cs="Times New Roman"/>
          <w:b/>
          <w:sz w:val="26"/>
          <w:szCs w:val="26"/>
        </w:rPr>
      </w:pPr>
    </w:p>
    <w:p w:rsidR="000412AE" w:rsidRDefault="000412AE" w:rsidP="00D72437">
      <w:pPr>
        <w:spacing w:after="0" w:line="240" w:lineRule="auto"/>
        <w:rPr>
          <w:noProof/>
          <w:lang w:eastAsia="ru-RU"/>
        </w:rPr>
      </w:pPr>
    </w:p>
    <w:p w:rsidR="009A5B91" w:rsidRDefault="009A5B91" w:rsidP="009A5B91">
      <w:pPr>
        <w:pStyle w:val="a3"/>
        <w:spacing w:after="0" w:line="240" w:lineRule="auto"/>
        <w:rPr>
          <w:rFonts w:ascii="Times New Roman" w:hAnsi="Times New Roman" w:cs="Times New Roman"/>
          <w:b/>
          <w:sz w:val="26"/>
          <w:szCs w:val="26"/>
        </w:rPr>
      </w:pPr>
    </w:p>
    <w:p w:rsidR="009A5B91" w:rsidRDefault="009A5B91" w:rsidP="009A5B91">
      <w:pPr>
        <w:pStyle w:val="a3"/>
        <w:spacing w:after="0" w:line="240" w:lineRule="auto"/>
        <w:rPr>
          <w:noProof/>
          <w:lang w:eastAsia="ru-RU"/>
        </w:rPr>
      </w:pPr>
    </w:p>
    <w:p w:rsidR="009A5B91" w:rsidRDefault="009A5B91" w:rsidP="009A5B91">
      <w:pPr>
        <w:pStyle w:val="a3"/>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2843E9" w:rsidRDefault="002843E9" w:rsidP="00D72437">
      <w:pPr>
        <w:spacing w:after="0" w:line="240" w:lineRule="auto"/>
        <w:rPr>
          <w:rFonts w:ascii="Times New Roman" w:hAnsi="Times New Roman" w:cs="Times New Roman"/>
          <w:b/>
          <w:sz w:val="26"/>
          <w:szCs w:val="26"/>
        </w:rPr>
      </w:pPr>
    </w:p>
    <w:p w:rsidR="008806A7" w:rsidRPr="002918D3" w:rsidRDefault="008806A7" w:rsidP="002918D3">
      <w:pPr>
        <w:pStyle w:val="a3"/>
        <w:numPr>
          <w:ilvl w:val="0"/>
          <w:numId w:val="27"/>
        </w:numPr>
        <w:spacing w:after="0"/>
        <w:rPr>
          <w:rFonts w:ascii="Times New Roman" w:eastAsia="Times New Roman" w:hAnsi="Times New Roman" w:cs="Times New Roman"/>
          <w:b/>
          <w:bCs/>
          <w:sz w:val="26"/>
          <w:szCs w:val="26"/>
          <w:lang w:eastAsia="ru-RU"/>
        </w:rPr>
      </w:pPr>
      <w:r w:rsidRPr="002918D3">
        <w:rPr>
          <w:rFonts w:ascii="Times New Roman" w:eastAsia="Times New Roman" w:hAnsi="Times New Roman" w:cs="Times New Roman"/>
          <w:b/>
          <w:bCs/>
          <w:sz w:val="26"/>
          <w:szCs w:val="26"/>
          <w:lang w:eastAsia="ru-RU"/>
        </w:rPr>
        <w:lastRenderedPageBreak/>
        <w:t>ПРИЛОЖЕНИЯ:</w:t>
      </w:r>
    </w:p>
    <w:p w:rsidR="008806A7" w:rsidRPr="001E5BD2" w:rsidRDefault="008806A7" w:rsidP="008806A7">
      <w:pPr>
        <w:spacing w:after="0"/>
        <w:ind w:firstLine="284"/>
        <w:rPr>
          <w:rFonts w:ascii="Times New Roman" w:eastAsia="Times New Roman" w:hAnsi="Times New Roman" w:cs="Times New Roman"/>
          <w:bCs/>
          <w:color w:val="FF0000"/>
          <w:sz w:val="26"/>
          <w:szCs w:val="26"/>
          <w:lang w:eastAsia="ru-RU"/>
        </w:rPr>
      </w:pPr>
      <w:r w:rsidRPr="00FC4EAC">
        <w:rPr>
          <w:rFonts w:ascii="Times New Roman" w:eastAsia="Times New Roman" w:hAnsi="Times New Roman" w:cs="Times New Roman"/>
          <w:bCs/>
          <w:sz w:val="26"/>
          <w:szCs w:val="26"/>
          <w:lang w:eastAsia="ru-RU"/>
        </w:rPr>
        <w:t>Приложение</w:t>
      </w:r>
      <w:r w:rsidR="00AB2B03">
        <w:rPr>
          <w:rFonts w:ascii="Times New Roman" w:eastAsia="Times New Roman" w:hAnsi="Times New Roman" w:cs="Times New Roman"/>
          <w:bCs/>
          <w:sz w:val="26"/>
          <w:szCs w:val="26"/>
          <w:lang w:eastAsia="ru-RU"/>
        </w:rPr>
        <w:t xml:space="preserve"> 1</w:t>
      </w:r>
      <w:r w:rsidRPr="00FC4EAC">
        <w:rPr>
          <w:rFonts w:ascii="Times New Roman" w:eastAsia="Times New Roman" w:hAnsi="Times New Roman" w:cs="Times New Roman"/>
          <w:bCs/>
          <w:sz w:val="26"/>
          <w:szCs w:val="26"/>
          <w:lang w:eastAsia="ru-RU"/>
        </w:rPr>
        <w:t xml:space="preserve">. </w:t>
      </w:r>
      <w:r w:rsidR="00FC4EAC" w:rsidRPr="00932BD4">
        <w:rPr>
          <w:rFonts w:ascii="Times New Roman" w:eastAsia="Times New Roman" w:hAnsi="Times New Roman" w:cs="Times New Roman"/>
          <w:bCs/>
          <w:sz w:val="26"/>
          <w:szCs w:val="26"/>
          <w:lang w:eastAsia="ru-RU"/>
        </w:rPr>
        <w:t xml:space="preserve">Вид </w:t>
      </w:r>
      <w:r w:rsidR="00FC4EAC">
        <w:rPr>
          <w:rFonts w:ascii="Times New Roman" w:eastAsia="Times New Roman" w:hAnsi="Times New Roman" w:cs="Times New Roman"/>
          <w:bCs/>
          <w:sz w:val="26"/>
          <w:szCs w:val="26"/>
          <w:lang w:eastAsia="ru-RU"/>
        </w:rPr>
        <w:t xml:space="preserve">главных схем электрических соединений </w:t>
      </w:r>
      <w:r w:rsidR="00FC4EAC" w:rsidRPr="00932BD4">
        <w:rPr>
          <w:rFonts w:ascii="Times New Roman" w:eastAsia="Times New Roman" w:hAnsi="Times New Roman" w:cs="Times New Roman"/>
          <w:bCs/>
          <w:sz w:val="26"/>
          <w:szCs w:val="26"/>
          <w:lang w:eastAsia="ru-RU"/>
        </w:rPr>
        <w:t xml:space="preserve"> подстанций</w:t>
      </w:r>
      <w:r w:rsidRPr="001E5BD2">
        <w:rPr>
          <w:rFonts w:ascii="Times New Roman" w:eastAsia="Times New Roman" w:hAnsi="Times New Roman" w:cs="Times New Roman"/>
          <w:bCs/>
          <w:color w:val="FF0000"/>
          <w:sz w:val="26"/>
          <w:szCs w:val="26"/>
          <w:lang w:eastAsia="ru-RU"/>
        </w:rPr>
        <w:t>.</w:t>
      </w:r>
    </w:p>
    <w:p w:rsidR="008806A7" w:rsidRPr="00932BD4" w:rsidRDefault="008806A7" w:rsidP="008806A7">
      <w:pPr>
        <w:spacing w:after="0"/>
        <w:ind w:firstLine="284"/>
        <w:rPr>
          <w:rFonts w:ascii="Times New Roman" w:eastAsia="Times New Roman" w:hAnsi="Times New Roman" w:cs="Times New Roman"/>
          <w:bCs/>
          <w:sz w:val="26"/>
          <w:szCs w:val="26"/>
          <w:lang w:eastAsia="ru-RU"/>
        </w:rPr>
      </w:pPr>
      <w:r w:rsidRPr="00932BD4">
        <w:rPr>
          <w:rFonts w:ascii="Times New Roman" w:eastAsia="Times New Roman" w:hAnsi="Times New Roman" w:cs="Times New Roman"/>
          <w:bCs/>
          <w:sz w:val="26"/>
          <w:szCs w:val="26"/>
          <w:lang w:eastAsia="ru-RU"/>
        </w:rPr>
        <w:t xml:space="preserve">Приложение </w:t>
      </w:r>
      <w:r w:rsidR="00AB2B03">
        <w:rPr>
          <w:rFonts w:ascii="Times New Roman" w:eastAsia="Times New Roman" w:hAnsi="Times New Roman" w:cs="Times New Roman"/>
          <w:bCs/>
          <w:sz w:val="26"/>
          <w:szCs w:val="26"/>
          <w:lang w:eastAsia="ru-RU"/>
        </w:rPr>
        <w:t>2</w:t>
      </w:r>
      <w:r w:rsidRPr="00932BD4">
        <w:rPr>
          <w:rFonts w:ascii="Times New Roman" w:eastAsia="Times New Roman" w:hAnsi="Times New Roman" w:cs="Times New Roman"/>
          <w:bCs/>
          <w:sz w:val="26"/>
          <w:szCs w:val="26"/>
          <w:lang w:eastAsia="ru-RU"/>
        </w:rPr>
        <w:t xml:space="preserve">. </w:t>
      </w:r>
      <w:r w:rsidR="00FC4EAC" w:rsidRPr="00932BD4">
        <w:rPr>
          <w:rFonts w:ascii="Times New Roman" w:eastAsia="Times New Roman" w:hAnsi="Times New Roman" w:cs="Times New Roman"/>
          <w:bCs/>
          <w:sz w:val="26"/>
          <w:szCs w:val="26"/>
          <w:lang w:eastAsia="ru-RU"/>
        </w:rPr>
        <w:t>Силовые трансформаторы</w:t>
      </w:r>
      <w:r w:rsidR="00FC4EAC">
        <w:rPr>
          <w:rFonts w:ascii="Times New Roman" w:eastAsia="Times New Roman" w:hAnsi="Times New Roman" w:cs="Times New Roman"/>
          <w:bCs/>
          <w:sz w:val="26"/>
          <w:szCs w:val="26"/>
          <w:lang w:eastAsia="ru-RU"/>
        </w:rPr>
        <w:t>,</w:t>
      </w:r>
      <w:r w:rsidR="00FC4EAC" w:rsidRPr="00932BD4">
        <w:rPr>
          <w:rFonts w:ascii="Times New Roman" w:eastAsia="Times New Roman" w:hAnsi="Times New Roman" w:cs="Times New Roman"/>
          <w:bCs/>
          <w:sz w:val="26"/>
          <w:szCs w:val="26"/>
          <w:lang w:eastAsia="ru-RU"/>
        </w:rPr>
        <w:t xml:space="preserve"> технические харак</w:t>
      </w:r>
      <w:r w:rsidR="00FC4EAC">
        <w:rPr>
          <w:rFonts w:ascii="Times New Roman" w:eastAsia="Times New Roman" w:hAnsi="Times New Roman" w:cs="Times New Roman"/>
          <w:bCs/>
          <w:sz w:val="26"/>
          <w:szCs w:val="26"/>
          <w:lang w:eastAsia="ru-RU"/>
        </w:rPr>
        <w:t>те</w:t>
      </w:r>
      <w:r w:rsidR="00FC4EAC" w:rsidRPr="00932BD4">
        <w:rPr>
          <w:rFonts w:ascii="Times New Roman" w:eastAsia="Times New Roman" w:hAnsi="Times New Roman" w:cs="Times New Roman"/>
          <w:bCs/>
          <w:sz w:val="26"/>
          <w:szCs w:val="26"/>
          <w:lang w:eastAsia="ru-RU"/>
        </w:rPr>
        <w:t>ристики</w:t>
      </w:r>
    </w:p>
    <w:p w:rsidR="008806A7" w:rsidRPr="001E5BD2" w:rsidRDefault="008806A7" w:rsidP="008806A7">
      <w:pPr>
        <w:ind w:firstLine="284"/>
        <w:rPr>
          <w:rFonts w:ascii="Times New Roman" w:eastAsia="Times New Roman" w:hAnsi="Times New Roman" w:cs="Times New Roman"/>
          <w:b/>
          <w:bCs/>
          <w:color w:val="FF0000"/>
          <w:sz w:val="26"/>
          <w:szCs w:val="26"/>
          <w:u w:val="single"/>
          <w:lang w:eastAsia="ru-RU"/>
        </w:rPr>
      </w:pPr>
    </w:p>
    <w:p w:rsidR="008806A7" w:rsidRPr="001E5BD2" w:rsidRDefault="008806A7" w:rsidP="008806A7">
      <w:pPr>
        <w:ind w:firstLine="284"/>
        <w:rPr>
          <w:rFonts w:ascii="Times New Roman" w:eastAsia="Times New Roman" w:hAnsi="Times New Roman" w:cs="Times New Roman"/>
          <w:b/>
          <w:bCs/>
          <w:color w:val="FF0000"/>
          <w:sz w:val="26"/>
          <w:szCs w:val="26"/>
          <w:u w:val="single"/>
          <w:lang w:eastAsia="ru-RU"/>
        </w:rPr>
      </w:pPr>
    </w:p>
    <w:p w:rsidR="008806A7" w:rsidRPr="008806A7" w:rsidRDefault="008806A7" w:rsidP="008806A7">
      <w:pPr>
        <w:ind w:firstLine="284"/>
        <w:rPr>
          <w:rFonts w:ascii="Times New Roman" w:eastAsia="Times New Roman" w:hAnsi="Times New Roman" w:cs="Times New Roman"/>
          <w:b/>
          <w:bCs/>
          <w:sz w:val="26"/>
          <w:szCs w:val="26"/>
          <w:u w:val="single"/>
          <w:lang w:eastAsia="ru-RU"/>
        </w:rPr>
      </w:pPr>
    </w:p>
    <w:p w:rsidR="008806A7" w:rsidRPr="008806A7" w:rsidRDefault="008806A7" w:rsidP="008806A7">
      <w:pPr>
        <w:ind w:firstLine="284"/>
        <w:rPr>
          <w:rFonts w:ascii="Times New Roman" w:eastAsia="Times New Roman" w:hAnsi="Times New Roman" w:cs="Times New Roman"/>
          <w:b/>
          <w:bCs/>
          <w:sz w:val="26"/>
          <w:szCs w:val="26"/>
          <w:u w:val="single"/>
          <w:lang w:eastAsia="ru-RU"/>
        </w:rPr>
      </w:pPr>
    </w:p>
    <w:p w:rsidR="008806A7" w:rsidRDefault="008806A7" w:rsidP="008806A7">
      <w:pPr>
        <w:ind w:firstLine="284"/>
        <w:rPr>
          <w:rFonts w:ascii="Times New Roman" w:eastAsia="Times New Roman" w:hAnsi="Times New Roman" w:cs="Times New Roman"/>
          <w:b/>
          <w:bCs/>
          <w:sz w:val="26"/>
          <w:szCs w:val="26"/>
          <w:u w:val="single"/>
          <w:lang w:eastAsia="ru-RU"/>
        </w:rPr>
      </w:pPr>
    </w:p>
    <w:p w:rsidR="00486CB8" w:rsidRDefault="00486CB8" w:rsidP="008806A7">
      <w:pPr>
        <w:ind w:firstLine="284"/>
        <w:rPr>
          <w:rFonts w:ascii="Times New Roman" w:eastAsia="Times New Roman" w:hAnsi="Times New Roman" w:cs="Times New Roman"/>
          <w:b/>
          <w:bCs/>
          <w:sz w:val="26"/>
          <w:szCs w:val="26"/>
          <w:u w:val="single"/>
          <w:lang w:eastAsia="ru-RU"/>
        </w:rPr>
      </w:pPr>
    </w:p>
    <w:p w:rsidR="00486CB8" w:rsidRDefault="00486CB8"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Pr="002918D3" w:rsidRDefault="002918D3" w:rsidP="002918D3">
      <w:pPr>
        <w:pStyle w:val="a3"/>
        <w:rPr>
          <w:rFonts w:ascii="Times New Roman" w:eastAsia="Times New Roman" w:hAnsi="Times New Roman" w:cs="Times New Roman"/>
          <w:b/>
          <w:bCs/>
          <w:sz w:val="26"/>
          <w:szCs w:val="26"/>
          <w:u w:val="single"/>
          <w:lang w:eastAsia="ru-RU"/>
        </w:rPr>
      </w:pPr>
    </w:p>
    <w:p w:rsidR="008806A7" w:rsidRPr="008806A7" w:rsidRDefault="008806A7" w:rsidP="008806A7">
      <w:pPr>
        <w:rPr>
          <w:rFonts w:ascii="Times New Roman" w:eastAsia="Times New Roman" w:hAnsi="Times New Roman" w:cs="Times New Roman"/>
          <w:b/>
          <w:bCs/>
          <w:sz w:val="26"/>
          <w:szCs w:val="26"/>
          <w:u w:val="single"/>
          <w:lang w:eastAsia="ru-RU"/>
        </w:rPr>
      </w:pPr>
      <w:r w:rsidRPr="008806A7">
        <w:rPr>
          <w:rFonts w:ascii="Times New Roman" w:eastAsia="Times New Roman" w:hAnsi="Times New Roman" w:cs="Times New Roman"/>
          <w:b/>
          <w:bCs/>
          <w:sz w:val="26"/>
          <w:szCs w:val="26"/>
          <w:u w:val="single"/>
          <w:lang w:eastAsia="ru-RU"/>
        </w:rPr>
        <w:lastRenderedPageBreak/>
        <w:t>Приложение</w:t>
      </w:r>
      <w:r w:rsidR="00922732">
        <w:rPr>
          <w:rFonts w:ascii="Times New Roman" w:eastAsia="Times New Roman" w:hAnsi="Times New Roman" w:cs="Times New Roman"/>
          <w:b/>
          <w:bCs/>
          <w:sz w:val="26"/>
          <w:szCs w:val="26"/>
          <w:u w:val="single"/>
          <w:lang w:eastAsia="ru-RU"/>
        </w:rPr>
        <w:t>1</w:t>
      </w:r>
    </w:p>
    <w:p w:rsidR="008F09D6" w:rsidRPr="008F09D6" w:rsidRDefault="008F09D6" w:rsidP="008F09D6">
      <w:pPr>
        <w:rPr>
          <w:rFonts w:ascii="Times New Roman" w:eastAsia="Times New Roman" w:hAnsi="Times New Roman" w:cs="Times New Roman"/>
          <w:bCs/>
          <w:sz w:val="26"/>
          <w:szCs w:val="26"/>
          <w:lang w:eastAsia="ru-RU"/>
        </w:rPr>
      </w:pPr>
      <w:r w:rsidRPr="00486CB8">
        <w:rPr>
          <w:rFonts w:ascii="Times New Roman" w:eastAsia="Times New Roman" w:hAnsi="Times New Roman" w:cs="Times New Roman"/>
          <w:b/>
          <w:bCs/>
          <w:sz w:val="26"/>
          <w:szCs w:val="26"/>
          <w:lang w:eastAsia="ru-RU"/>
        </w:rPr>
        <w:t>Данные схемы</w:t>
      </w:r>
      <w:r w:rsidRPr="00486CB8">
        <w:rPr>
          <w:rFonts w:ascii="Calibri" w:eastAsia="Times New Roman" w:hAnsi="Calibri" w:cs="Times New Roman"/>
          <w:b/>
          <w:sz w:val="26"/>
          <w:szCs w:val="26"/>
          <w:lang w:eastAsia="ru-RU"/>
        </w:rPr>
        <w:t>(Рисунок 9.1)</w:t>
      </w:r>
      <w:r w:rsidRPr="008F09D6">
        <w:rPr>
          <w:rFonts w:ascii="Times New Roman" w:eastAsia="Times New Roman" w:hAnsi="Times New Roman" w:cs="Times New Roman"/>
          <w:bCs/>
          <w:sz w:val="26"/>
          <w:szCs w:val="26"/>
          <w:lang w:eastAsia="ru-RU"/>
        </w:rPr>
        <w:t xml:space="preserve"> применяются на  напряжение 35-110 кВ в электроустановки с количеством потребителей до 4 шт. На данной схеме изображены обязательные присоединения и нет  потребителей.</w: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7588" w:dyaOrig="2489">
          <v:shape id="_x0000_i1028" type="#_x0000_t75" style="width:380.4pt;height:123.6pt" o:ole="">
            <v:imagedata r:id="rId17" o:title=""/>
          </v:shape>
          <o:OLEObject Type="Embed" ProgID="Visio.Drawing.11" ShapeID="_x0000_i1028" DrawAspect="Content" ObjectID="_1609164065" r:id="rId18"/>
        </w:objec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t>Рисунок 9.1 – Схема на 35 кВ.  “Одна рабочая секционированная система шин”.</w:t>
      </w:r>
    </w:p>
    <w:p w:rsidR="008F09D6" w:rsidRPr="008F09D6" w:rsidRDefault="008F09D6" w:rsidP="008F09D6">
      <w:pPr>
        <w:rPr>
          <w:rFonts w:ascii="Times New Roman" w:eastAsia="Times New Roman" w:hAnsi="Times New Roman" w:cs="Times New Roman"/>
          <w:bCs/>
          <w:sz w:val="26"/>
          <w:szCs w:val="26"/>
          <w:lang w:eastAsia="ru-RU"/>
        </w:rPr>
      </w:pPr>
      <w:r w:rsidRPr="00486CB8">
        <w:rPr>
          <w:rFonts w:ascii="Times New Roman" w:eastAsia="Times New Roman" w:hAnsi="Times New Roman" w:cs="Times New Roman"/>
          <w:b/>
          <w:bCs/>
          <w:sz w:val="26"/>
          <w:szCs w:val="26"/>
          <w:lang w:eastAsia="ru-RU"/>
        </w:rPr>
        <w:t>Данные схемы  (</w:t>
      </w:r>
      <w:r w:rsidRPr="00486CB8">
        <w:rPr>
          <w:rFonts w:ascii="Calibri" w:eastAsia="Times New Roman" w:hAnsi="Calibri" w:cs="Times New Roman"/>
          <w:b/>
          <w:sz w:val="26"/>
          <w:szCs w:val="26"/>
          <w:lang w:eastAsia="ru-RU"/>
        </w:rPr>
        <w:t>Рисунок 9.2</w:t>
      </w:r>
      <w:r w:rsidRPr="008F09D6">
        <w:rPr>
          <w:rFonts w:ascii="Calibri" w:eastAsia="Times New Roman" w:hAnsi="Calibri" w:cs="Times New Roman"/>
          <w:sz w:val="26"/>
          <w:szCs w:val="26"/>
          <w:lang w:eastAsia="ru-RU"/>
        </w:rPr>
        <w:t xml:space="preserve"> )</w:t>
      </w:r>
      <w:r w:rsidRPr="008F09D6">
        <w:rPr>
          <w:rFonts w:ascii="Times New Roman" w:eastAsia="Times New Roman" w:hAnsi="Times New Roman" w:cs="Times New Roman"/>
          <w:bCs/>
          <w:sz w:val="26"/>
          <w:szCs w:val="26"/>
          <w:lang w:eastAsia="ru-RU"/>
        </w:rPr>
        <w:t>применяются на напряжения 6 , 10 кВ.  На данной схеме изображена электрическая схема  КРУН-10кВ с выкатными ячейками, с обязательными присоединениями  и с двумя линиями потребителей 10 кВ.</w:t>
      </w:r>
    </w:p>
    <w:p w:rsidR="008F09D6" w:rsidRPr="008F09D6" w:rsidRDefault="008F09D6" w:rsidP="008F09D6">
      <w:pPr>
        <w:rPr>
          <w:rFonts w:ascii="Calibri" w:eastAsia="Times New Roman" w:hAnsi="Calibri" w:cs="Times New Roman"/>
          <w:sz w:val="26"/>
          <w:szCs w:val="26"/>
          <w:lang w:eastAsia="ru-RU"/>
        </w:rPr>
      </w:pP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11611" w:dyaOrig="5108">
          <v:shape id="_x0000_i1029" type="#_x0000_t75" style="width:492.6pt;height:3in" o:ole="">
            <v:imagedata r:id="rId19" o:title=""/>
          </v:shape>
          <o:OLEObject Type="Embed" ProgID="Visio.Drawing.11" ShapeID="_x0000_i1029" DrawAspect="Content" ObjectID="_1609164066" r:id="rId20"/>
        </w:object>
      </w:r>
      <w:r w:rsidRPr="008F09D6">
        <w:rPr>
          <w:rFonts w:ascii="Calibri" w:eastAsia="Times New Roman" w:hAnsi="Calibri" w:cs="Times New Roman"/>
          <w:sz w:val="26"/>
          <w:szCs w:val="26"/>
          <w:lang w:eastAsia="ru-RU"/>
        </w:rPr>
        <w:t xml:space="preserve">Рисунок 9.2 – Схема на 6 , 10кВ.  “Одна рабочая секционированная система шин”.  КРУН-10 кВ с двумя потребителями. </w:t>
      </w:r>
    </w:p>
    <w:p w:rsidR="008F09D6" w:rsidRPr="008F09D6" w:rsidRDefault="008F09D6" w:rsidP="008F09D6">
      <w:pPr>
        <w:rPr>
          <w:rFonts w:ascii="Times New Roman" w:eastAsia="Times New Roman" w:hAnsi="Times New Roman" w:cs="Times New Roman"/>
          <w:sz w:val="26"/>
          <w:szCs w:val="26"/>
          <w:lang w:eastAsia="ru-RU"/>
        </w:rPr>
      </w:pPr>
      <w:r w:rsidRPr="00486CB8">
        <w:rPr>
          <w:rFonts w:ascii="Times New Roman" w:eastAsia="Times New Roman" w:hAnsi="Times New Roman" w:cs="Times New Roman"/>
          <w:b/>
          <w:sz w:val="26"/>
          <w:szCs w:val="26"/>
          <w:lang w:eastAsia="ru-RU"/>
        </w:rPr>
        <w:t>Данные схемы (</w:t>
      </w:r>
      <w:r w:rsidRPr="00486CB8">
        <w:rPr>
          <w:rFonts w:ascii="Calibri" w:eastAsia="Times New Roman" w:hAnsi="Calibri" w:cs="Times New Roman"/>
          <w:b/>
          <w:sz w:val="26"/>
          <w:szCs w:val="26"/>
          <w:lang w:eastAsia="ru-RU"/>
        </w:rPr>
        <w:t>Рисунок 9.3</w:t>
      </w:r>
      <w:r w:rsidRPr="00486CB8">
        <w:rPr>
          <w:rFonts w:ascii="Times New Roman" w:eastAsia="Times New Roman" w:hAnsi="Times New Roman" w:cs="Times New Roman"/>
          <w:b/>
          <w:sz w:val="26"/>
          <w:szCs w:val="26"/>
          <w:lang w:eastAsia="ru-RU"/>
        </w:rPr>
        <w:t>)</w:t>
      </w:r>
      <w:r w:rsidRPr="008F09D6">
        <w:rPr>
          <w:rFonts w:ascii="Times New Roman" w:eastAsia="Times New Roman" w:hAnsi="Times New Roman" w:cs="Times New Roman"/>
          <w:sz w:val="26"/>
          <w:szCs w:val="26"/>
          <w:lang w:eastAsia="ru-RU"/>
        </w:rPr>
        <w:t>применяются на напряжения 110 – 330 кВ с количеством потребителей от 5 до 10шт  на подстанциях небольшой мощности. На данной схеме изображены обязательные  присоединения и пять потребителей.</w: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7393" w:dyaOrig="5720">
          <v:shape id="_x0000_i1030" type="#_x0000_t75" style="width:369.6pt;height:4in" o:ole="">
            <v:imagedata r:id="rId21" o:title=""/>
          </v:shape>
          <o:OLEObject Type="Embed" ProgID="Visio.Drawing.11" ShapeID="_x0000_i1030" DrawAspect="Content" ObjectID="_1609164067" r:id="rId22"/>
        </w:objec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t>Рисунок 9.3 – Схема 110 -330кВ.  “Две рабочие системы шин”.</w:t>
      </w:r>
    </w:p>
    <w:p w:rsidR="008F09D6" w:rsidRPr="008F09D6" w:rsidRDefault="008F09D6" w:rsidP="008F09D6">
      <w:pPr>
        <w:rPr>
          <w:rFonts w:ascii="Times New Roman" w:eastAsia="Times New Roman" w:hAnsi="Times New Roman" w:cs="Times New Roman"/>
          <w:sz w:val="26"/>
          <w:szCs w:val="26"/>
          <w:lang w:eastAsia="ru-RU"/>
        </w:rPr>
      </w:pPr>
      <w:r w:rsidRPr="00486CB8">
        <w:rPr>
          <w:rFonts w:ascii="Times New Roman" w:eastAsia="Times New Roman" w:hAnsi="Times New Roman" w:cs="Times New Roman"/>
          <w:b/>
          <w:sz w:val="26"/>
          <w:szCs w:val="26"/>
          <w:lang w:eastAsia="ru-RU"/>
        </w:rPr>
        <w:t>Данные схемы (</w:t>
      </w:r>
      <w:r w:rsidRPr="00486CB8">
        <w:rPr>
          <w:rFonts w:ascii="Calibri" w:eastAsia="Times New Roman" w:hAnsi="Calibri" w:cs="Times New Roman"/>
          <w:b/>
          <w:sz w:val="26"/>
          <w:szCs w:val="26"/>
          <w:lang w:eastAsia="ru-RU"/>
        </w:rPr>
        <w:t>Рисунок 9.4</w:t>
      </w:r>
      <w:r w:rsidRPr="00486CB8">
        <w:rPr>
          <w:rFonts w:ascii="Times New Roman" w:eastAsia="Times New Roman" w:hAnsi="Times New Roman" w:cs="Times New Roman"/>
          <w:b/>
          <w:sz w:val="26"/>
          <w:szCs w:val="26"/>
          <w:lang w:eastAsia="ru-RU"/>
        </w:rPr>
        <w:t>)</w:t>
      </w:r>
      <w:r w:rsidRPr="008F09D6">
        <w:rPr>
          <w:rFonts w:ascii="Times New Roman" w:eastAsia="Times New Roman" w:hAnsi="Times New Roman" w:cs="Times New Roman"/>
          <w:sz w:val="26"/>
          <w:szCs w:val="26"/>
          <w:lang w:eastAsia="ru-RU"/>
        </w:rPr>
        <w:t xml:space="preserve"> применяются на напряжения 110 – 500 кВ с количеством потребителей от 5 до 10 шт. На данной схеме изображены обязательные присоединения и шесть потребителей.</w: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9672" w:dyaOrig="4680">
          <v:shape id="_x0000_i1031" type="#_x0000_t75" style="width:483.6pt;height:236.4pt" o:ole="">
            <v:imagedata r:id="rId23" o:title=""/>
          </v:shape>
          <o:OLEObject Type="Embed" ProgID="Visio.Drawing.11" ShapeID="_x0000_i1031" DrawAspect="Content" ObjectID="_1609164068" r:id="rId24"/>
        </w:objec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t>Рисунок 9.4 – Схема 110 -500кВ.  “Две рабочие системы шин с обходной”.</w:t>
      </w:r>
    </w:p>
    <w:p w:rsidR="008806A7" w:rsidRPr="008806A7" w:rsidRDefault="008806A7" w:rsidP="008806A7">
      <w:pPr>
        <w:spacing w:after="0" w:line="240" w:lineRule="auto"/>
        <w:jc w:val="center"/>
        <w:rPr>
          <w:rFonts w:ascii="Times New Roman" w:eastAsia="Times New Roman" w:hAnsi="Times New Roman" w:cs="Times New Roman"/>
          <w:b/>
          <w:i/>
          <w:sz w:val="16"/>
          <w:szCs w:val="16"/>
          <w:lang w:eastAsia="ru-RU"/>
        </w:rPr>
      </w:pPr>
    </w:p>
    <w:p w:rsidR="001E460D" w:rsidRDefault="001E460D" w:rsidP="008806A7">
      <w:pPr>
        <w:spacing w:after="0" w:line="240" w:lineRule="auto"/>
        <w:rPr>
          <w:rFonts w:ascii="Times New Roman" w:eastAsia="Times New Roman" w:hAnsi="Times New Roman" w:cs="Times New Roman"/>
          <w:b/>
          <w:bCs/>
          <w:sz w:val="26"/>
          <w:szCs w:val="26"/>
          <w:u w:val="single"/>
          <w:lang w:eastAsia="ru-RU"/>
        </w:rPr>
      </w:pPr>
    </w:p>
    <w:p w:rsidR="001E460D" w:rsidRDefault="001E460D" w:rsidP="008806A7">
      <w:pPr>
        <w:spacing w:after="0" w:line="240" w:lineRule="auto"/>
        <w:rPr>
          <w:rFonts w:ascii="Times New Roman" w:eastAsia="Times New Roman" w:hAnsi="Times New Roman" w:cs="Times New Roman"/>
          <w:b/>
          <w:bCs/>
          <w:sz w:val="26"/>
          <w:szCs w:val="26"/>
          <w:u w:val="single"/>
          <w:lang w:eastAsia="ru-RU"/>
        </w:rPr>
      </w:pPr>
    </w:p>
    <w:p w:rsidR="001E460D" w:rsidRDefault="001E460D" w:rsidP="008806A7">
      <w:pPr>
        <w:spacing w:after="0" w:line="240" w:lineRule="auto"/>
        <w:rPr>
          <w:rFonts w:ascii="Times New Roman" w:eastAsia="Times New Roman" w:hAnsi="Times New Roman" w:cs="Times New Roman"/>
          <w:b/>
          <w:bCs/>
          <w:sz w:val="26"/>
          <w:szCs w:val="26"/>
          <w:u w:val="single"/>
          <w:lang w:eastAsia="ru-RU"/>
        </w:rPr>
      </w:pPr>
    </w:p>
    <w:p w:rsidR="008806A7" w:rsidRPr="008806A7" w:rsidRDefault="009A21D7" w:rsidP="008806A7">
      <w:pPr>
        <w:rPr>
          <w:rFonts w:ascii="Times New Roman" w:eastAsia="Times New Roman" w:hAnsi="Times New Roman" w:cs="Times New Roman"/>
          <w:b/>
          <w:bCs/>
          <w:sz w:val="26"/>
          <w:szCs w:val="26"/>
          <w:u w:val="single"/>
          <w:lang w:eastAsia="ru-RU"/>
        </w:rPr>
      </w:pPr>
      <w:r>
        <w:rPr>
          <w:rFonts w:ascii="Times New Roman" w:eastAsia="Times New Roman" w:hAnsi="Times New Roman" w:cs="Times New Roman"/>
          <w:b/>
          <w:bCs/>
          <w:sz w:val="26"/>
          <w:szCs w:val="26"/>
          <w:u w:val="single"/>
          <w:lang w:eastAsia="ru-RU"/>
        </w:rPr>
        <w:lastRenderedPageBreak/>
        <w:t xml:space="preserve">Приложение  </w:t>
      </w:r>
      <w:r w:rsidR="00922732">
        <w:rPr>
          <w:rFonts w:ascii="Times New Roman" w:eastAsia="Times New Roman" w:hAnsi="Times New Roman" w:cs="Times New Roman"/>
          <w:b/>
          <w:bCs/>
          <w:sz w:val="26"/>
          <w:szCs w:val="26"/>
          <w:u w:val="single"/>
          <w:lang w:eastAsia="ru-RU"/>
        </w:rPr>
        <w:t>2</w:t>
      </w:r>
    </w:p>
    <w:p w:rsidR="008F09D6" w:rsidRPr="008F09D6" w:rsidRDefault="008F09D6" w:rsidP="008F09D6">
      <w:pPr>
        <w:spacing w:after="0" w:line="240" w:lineRule="auto"/>
        <w:ind w:hanging="851"/>
        <w:rPr>
          <w:rFonts w:ascii="Calibri" w:eastAsia="Times New Roman" w:hAnsi="Calibri" w:cs="Times New Roman"/>
          <w:b/>
          <w:sz w:val="26"/>
          <w:szCs w:val="26"/>
          <w:lang w:eastAsia="ru-RU"/>
        </w:rPr>
      </w:pPr>
      <w:r w:rsidRPr="008F09D6">
        <w:rPr>
          <w:rFonts w:ascii="Calibri" w:eastAsia="Times New Roman" w:hAnsi="Calibri" w:cs="Times New Roman"/>
          <w:b/>
          <w:sz w:val="26"/>
          <w:szCs w:val="26"/>
          <w:lang w:eastAsia="ru-RU"/>
        </w:rPr>
        <w:t>Таблица П.1.1.  Трансформаторы с высшим напряжением 110 кВ</w:t>
      </w:r>
    </w:p>
    <w:tbl>
      <w:tblPr>
        <w:tblW w:w="11056" w:type="dxa"/>
        <w:tblInd w:w="-994" w:type="dxa"/>
        <w:tblLayout w:type="fixed"/>
        <w:tblCellMar>
          <w:left w:w="30" w:type="dxa"/>
          <w:right w:w="30" w:type="dxa"/>
        </w:tblCellMar>
        <w:tblLook w:val="0000"/>
      </w:tblPr>
      <w:tblGrid>
        <w:gridCol w:w="1873"/>
        <w:gridCol w:w="709"/>
        <w:gridCol w:w="567"/>
        <w:gridCol w:w="567"/>
        <w:gridCol w:w="567"/>
        <w:gridCol w:w="709"/>
        <w:gridCol w:w="567"/>
        <w:gridCol w:w="708"/>
        <w:gridCol w:w="709"/>
        <w:gridCol w:w="709"/>
        <w:gridCol w:w="567"/>
        <w:gridCol w:w="709"/>
        <w:gridCol w:w="850"/>
        <w:gridCol w:w="678"/>
        <w:gridCol w:w="567"/>
      </w:tblGrid>
      <w:tr w:rsidR="008F09D6" w:rsidRPr="008F09D6" w:rsidTr="008F09D6">
        <w:trPr>
          <w:cantSplit/>
          <w:trHeight w:val="362"/>
        </w:trPr>
        <w:tc>
          <w:tcPr>
            <w:tcW w:w="1873"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Тип трансформатора</w:t>
            </w:r>
          </w:p>
        </w:tc>
        <w:tc>
          <w:tcPr>
            <w:tcW w:w="709"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Sном, МВА</w:t>
            </w:r>
          </w:p>
        </w:tc>
        <w:tc>
          <w:tcPr>
            <w:tcW w:w="170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Напряжение обмотки, кВ</w:t>
            </w:r>
          </w:p>
        </w:tc>
        <w:tc>
          <w:tcPr>
            <w:tcW w:w="1276" w:type="dxa"/>
            <w:gridSpan w:val="2"/>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Потери, кВт</w:t>
            </w:r>
          </w:p>
        </w:tc>
        <w:tc>
          <w:tcPr>
            <w:tcW w:w="2126"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Uк,%</w:t>
            </w:r>
          </w:p>
        </w:tc>
        <w:tc>
          <w:tcPr>
            <w:tcW w:w="567"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Iх, %</w:t>
            </w:r>
          </w:p>
        </w:tc>
        <w:tc>
          <w:tcPr>
            <w:tcW w:w="2237"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Габариты, м</w:t>
            </w:r>
          </w:p>
        </w:tc>
        <w:tc>
          <w:tcPr>
            <w:tcW w:w="567" w:type="dxa"/>
            <w:vMerge w:val="restart"/>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Цена, тыс. руб.</w:t>
            </w:r>
          </w:p>
        </w:tc>
      </w:tr>
      <w:tr w:rsidR="008F09D6" w:rsidRPr="008F09D6" w:rsidTr="008F09D6">
        <w:trPr>
          <w:cantSplit/>
          <w:trHeight w:val="223"/>
        </w:trPr>
        <w:tc>
          <w:tcPr>
            <w:tcW w:w="1873"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709"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НН</w:t>
            </w: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Pх</w:t>
            </w:r>
          </w:p>
        </w:tc>
        <w:tc>
          <w:tcPr>
            <w:tcW w:w="567"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keepNext/>
              <w:tabs>
                <w:tab w:val="left" w:pos="0"/>
              </w:tabs>
              <w:spacing w:after="0" w:line="240" w:lineRule="auto"/>
              <w:ind w:firstLine="111"/>
              <w:jc w:val="center"/>
              <w:outlineLvl w:val="2"/>
              <w:rPr>
                <w:rFonts w:ascii="Times New Roman" w:eastAsia="Times New Roman" w:hAnsi="Times New Roman" w:cs="Times New Roman"/>
                <w:lang w:eastAsia="ru-RU"/>
              </w:rPr>
            </w:pPr>
            <w:r w:rsidRPr="008F09D6">
              <w:rPr>
                <w:rFonts w:ascii="Times New Roman" w:eastAsia="Times New Roman" w:hAnsi="Times New Roman" w:cs="Times New Roman"/>
                <w:lang w:eastAsia="ru-RU"/>
              </w:rPr>
              <w:t>Pк</w:t>
            </w:r>
          </w:p>
        </w:tc>
        <w:tc>
          <w:tcPr>
            <w:tcW w:w="708"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c>
          <w:tcPr>
            <w:tcW w:w="567" w:type="dxa"/>
            <w:vMerge/>
            <w:tcBorders>
              <w:top w:val="nil"/>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длина</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шири</w:t>
            </w:r>
            <w:r w:rsidRPr="008F09D6">
              <w:rPr>
                <w:rFonts w:ascii="Times New Roman" w:eastAsia="Times New Roman" w:hAnsi="Times New Roman" w:cs="Times New Roman"/>
                <w:snapToGrid w:val="0"/>
                <w:color w:val="000000"/>
                <w:lang w:val="en-US" w:eastAsia="ru-RU"/>
              </w:rPr>
              <w:t>-</w:t>
            </w:r>
            <w:r w:rsidRPr="008F09D6">
              <w:rPr>
                <w:rFonts w:ascii="Times New Roman" w:eastAsia="Times New Roman" w:hAnsi="Times New Roman" w:cs="Times New Roman"/>
                <w:snapToGrid w:val="0"/>
                <w:color w:val="000000"/>
                <w:lang w:eastAsia="ru-RU"/>
              </w:rPr>
              <w:t>на</w:t>
            </w:r>
          </w:p>
        </w:tc>
        <w:tc>
          <w:tcPr>
            <w:tcW w:w="678"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высота</w:t>
            </w:r>
          </w:p>
        </w:tc>
        <w:tc>
          <w:tcPr>
            <w:tcW w:w="567" w:type="dxa"/>
            <w:vMerge/>
            <w:tcBorders>
              <w:left w:val="single" w:sz="2" w:space="0" w:color="000000"/>
              <w:bottom w:val="single" w:sz="6" w:space="0" w:color="auto"/>
              <w:right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w:t>
            </w:r>
          </w:p>
        </w:tc>
        <w:tc>
          <w:tcPr>
            <w:tcW w:w="70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w:t>
            </w:r>
          </w:p>
        </w:tc>
        <w:tc>
          <w:tcPr>
            <w:tcW w:w="567" w:type="dxa"/>
            <w:vMerge w:val="restart"/>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76</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5,5</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51</w:t>
            </w:r>
          </w:p>
        </w:tc>
      </w:tr>
      <w:tr w:rsidR="008F09D6" w:rsidRPr="008F09D6" w:rsidTr="008F09D6">
        <w:trPr>
          <w:trHeight w:val="223"/>
        </w:trPr>
        <w:tc>
          <w:tcPr>
            <w:tcW w:w="1873" w:type="dxa"/>
            <w:tcBorders>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10000/110</w:t>
            </w:r>
          </w:p>
        </w:tc>
        <w:tc>
          <w:tcPr>
            <w:tcW w:w="709" w:type="dxa"/>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vMerge/>
            <w:tcBorders>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850"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67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w:t>
            </w:r>
          </w:p>
        </w:tc>
        <w:tc>
          <w:tcPr>
            <w:tcW w:w="567" w:type="dxa"/>
            <w:tcBorders>
              <w:top w:val="single" w:sz="4"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0,8</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4,4</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62</w:t>
            </w:r>
          </w:p>
        </w:tc>
      </w:tr>
      <w:tr w:rsidR="008F09D6" w:rsidRPr="008F09D6" w:rsidTr="008F09D6">
        <w:trPr>
          <w:trHeight w:val="223"/>
        </w:trPr>
        <w:tc>
          <w:tcPr>
            <w:tcW w:w="1873" w:type="dxa"/>
            <w:tcBorders>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16000/110</w:t>
            </w: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850"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67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ТДТН-25000/110</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w:t>
            </w:r>
          </w:p>
        </w:tc>
        <w:tc>
          <w:tcPr>
            <w:tcW w:w="567"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28,5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140</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0,7</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72,3</w:t>
            </w: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ТДТН-40000/110</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w:t>
            </w:r>
          </w:p>
        </w:tc>
        <w:tc>
          <w:tcPr>
            <w:tcW w:w="567"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39</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0,6</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6,8</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94,4</w:t>
            </w:r>
          </w:p>
        </w:tc>
      </w:tr>
      <w:tr w:rsidR="008F09D6" w:rsidRPr="008F09D6" w:rsidTr="008F09D6">
        <w:trPr>
          <w:trHeight w:val="223"/>
        </w:trPr>
        <w:tc>
          <w:tcPr>
            <w:tcW w:w="1873"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ТДТН-63000/110</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567" w:type="dxa"/>
            <w:tcBorders>
              <w:top w:val="single" w:sz="6"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6" w:space="0" w:color="auto"/>
              <w:left w:val="nil"/>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w:t>
            </w:r>
          </w:p>
        </w:tc>
        <w:tc>
          <w:tcPr>
            <w:tcW w:w="567"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290</w:t>
            </w:r>
          </w:p>
        </w:tc>
        <w:tc>
          <w:tcPr>
            <w:tcW w:w="708"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w:t>
            </w:r>
          </w:p>
        </w:tc>
        <w:tc>
          <w:tcPr>
            <w:tcW w:w="567"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0,55</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w:t>
            </w:r>
          </w:p>
        </w:tc>
        <w:tc>
          <w:tcPr>
            <w:tcW w:w="850"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w:t>
            </w:r>
          </w:p>
        </w:tc>
        <w:tc>
          <w:tcPr>
            <w:tcW w:w="678"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567" w:type="dxa"/>
            <w:tcBorders>
              <w:top w:val="single" w:sz="6" w:space="0" w:color="auto"/>
              <w:left w:val="single" w:sz="2" w:space="0" w:color="000000"/>
              <w:bottom w:val="single" w:sz="4" w:space="0" w:color="auto"/>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126</w:t>
            </w:r>
          </w:p>
        </w:tc>
      </w:tr>
      <w:tr w:rsidR="008F09D6" w:rsidRPr="008F09D6" w:rsidTr="008F09D6">
        <w:trPr>
          <w:trHeight w:val="223"/>
        </w:trPr>
        <w:tc>
          <w:tcPr>
            <w:tcW w:w="1873" w:type="dxa"/>
            <w:tcBorders>
              <w:top w:val="single" w:sz="4" w:space="0" w:color="auto"/>
              <w:left w:val="single" w:sz="4" w:space="0" w:color="auto"/>
              <w:bottom w:val="single" w:sz="4" w:space="0" w:color="auto"/>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ТДТН(ТДЦТН)- 80000/110</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567"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709" w:type="dxa"/>
            <w:tcBorders>
              <w:top w:val="single" w:sz="4" w:space="0" w:color="auto"/>
              <w:left w:val="nil"/>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567"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365</w:t>
            </w:r>
          </w:p>
        </w:tc>
        <w:tc>
          <w:tcPr>
            <w:tcW w:w="708"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18,5</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w:t>
            </w:r>
          </w:p>
        </w:tc>
        <w:tc>
          <w:tcPr>
            <w:tcW w:w="567"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8,5</w:t>
            </w:r>
          </w:p>
        </w:tc>
        <w:tc>
          <w:tcPr>
            <w:tcW w:w="850"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w:t>
            </w:r>
          </w:p>
        </w:tc>
        <w:tc>
          <w:tcPr>
            <w:tcW w:w="678"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7,1</w:t>
            </w:r>
          </w:p>
        </w:tc>
        <w:tc>
          <w:tcPr>
            <w:tcW w:w="567" w:type="dxa"/>
            <w:tcBorders>
              <w:top w:val="single" w:sz="4" w:space="0" w:color="auto"/>
              <w:left w:val="single" w:sz="2" w:space="0" w:color="000000"/>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137</w:t>
            </w:r>
          </w:p>
        </w:tc>
      </w:tr>
    </w:tbl>
    <w:p w:rsidR="008F09D6" w:rsidRPr="008F09D6" w:rsidRDefault="008F09D6" w:rsidP="008F09D6">
      <w:pPr>
        <w:spacing w:after="0"/>
        <w:jc w:val="both"/>
        <w:rPr>
          <w:rFonts w:ascii="Calibri" w:eastAsia="Times New Roman" w:hAnsi="Calibri" w:cs="Times New Roman"/>
          <w:snapToGrid w:val="0"/>
          <w:color w:val="000000"/>
          <w:sz w:val="24"/>
          <w:szCs w:val="26"/>
          <w:lang w:eastAsia="ru-RU"/>
        </w:rPr>
      </w:pPr>
      <w:r w:rsidRPr="008F09D6">
        <w:rPr>
          <w:rFonts w:ascii="Calibri" w:eastAsia="Times New Roman" w:hAnsi="Calibri" w:cs="Times New Roman"/>
          <w:snapToGrid w:val="0"/>
          <w:color w:val="000000"/>
          <w:sz w:val="24"/>
          <w:szCs w:val="26"/>
          <w:lang w:eastAsia="ru-RU"/>
        </w:rPr>
        <w:t xml:space="preserve">Примечания: </w:t>
      </w:r>
    </w:p>
    <w:p w:rsidR="008F09D6" w:rsidRPr="008F09D6" w:rsidRDefault="008F09D6" w:rsidP="008F09D6">
      <w:pPr>
        <w:spacing w:after="0"/>
        <w:rPr>
          <w:rFonts w:ascii="Times New Roman" w:eastAsia="Times New Roman" w:hAnsi="Times New Roman" w:cs="Times New Roman"/>
          <w:snapToGrid w:val="0"/>
          <w:sz w:val="24"/>
          <w:szCs w:val="26"/>
          <w:lang w:eastAsia="ru-RU"/>
        </w:rPr>
      </w:pPr>
      <w:r w:rsidRPr="008F09D6">
        <w:rPr>
          <w:rFonts w:ascii="Times New Roman" w:eastAsia="Times New Roman" w:hAnsi="Times New Roman" w:cs="Times New Roman"/>
          <w:snapToGrid w:val="0"/>
          <w:sz w:val="24"/>
          <w:szCs w:val="26"/>
          <w:lang w:eastAsia="ru-RU"/>
        </w:rPr>
        <w:t>1. Для трансформаторов с расщепленной обмоткой в графе  U</w:t>
      </w:r>
      <w:r w:rsidRPr="008F09D6">
        <w:rPr>
          <w:rFonts w:ascii="Times New Roman" w:eastAsia="Times New Roman" w:hAnsi="Times New Roman" w:cs="Times New Roman"/>
          <w:snapToGrid w:val="0"/>
          <w:sz w:val="24"/>
          <w:szCs w:val="26"/>
          <w:vertAlign w:val="subscript"/>
          <w:lang w:eastAsia="ru-RU"/>
        </w:rPr>
        <w:t>ксн-нн</w:t>
      </w:r>
      <w:r w:rsidRPr="008F09D6">
        <w:rPr>
          <w:rFonts w:ascii="Times New Roman" w:eastAsia="Times New Roman" w:hAnsi="Times New Roman" w:cs="Times New Roman"/>
          <w:snapToGrid w:val="0"/>
          <w:sz w:val="24"/>
          <w:szCs w:val="26"/>
          <w:lang w:eastAsia="ru-RU"/>
        </w:rPr>
        <w:t>даны  U</w:t>
      </w:r>
      <w:r w:rsidRPr="008F09D6">
        <w:rPr>
          <w:rFonts w:ascii="Times New Roman" w:eastAsia="Times New Roman" w:hAnsi="Times New Roman" w:cs="Times New Roman"/>
          <w:snapToGrid w:val="0"/>
          <w:sz w:val="24"/>
          <w:szCs w:val="26"/>
          <w:vertAlign w:val="subscript"/>
          <w:lang w:eastAsia="ru-RU"/>
        </w:rPr>
        <w:t>к нн1-нн2</w:t>
      </w:r>
      <w:r w:rsidRPr="008F09D6">
        <w:rPr>
          <w:rFonts w:ascii="Times New Roman" w:eastAsia="Times New Roman" w:hAnsi="Times New Roman" w:cs="Times New Roman"/>
          <w:snapToGrid w:val="0"/>
          <w:sz w:val="24"/>
          <w:szCs w:val="26"/>
          <w:lang w:eastAsia="ru-RU"/>
        </w:rPr>
        <w:t xml:space="preserve">.  Для этих трансформаторов    </w:t>
      </w:r>
    </w:p>
    <w:p w:rsidR="008F09D6" w:rsidRPr="008F09D6" w:rsidRDefault="008F09D6" w:rsidP="008F09D6">
      <w:pPr>
        <w:spacing w:after="0"/>
        <w:rPr>
          <w:rFonts w:ascii="Times New Roman" w:eastAsia="Times New Roman" w:hAnsi="Times New Roman" w:cs="Times New Roman"/>
          <w:snapToGrid w:val="0"/>
          <w:sz w:val="24"/>
          <w:szCs w:val="26"/>
          <w:lang w:eastAsia="ru-RU"/>
        </w:rPr>
      </w:pPr>
      <w:r w:rsidRPr="008F09D6">
        <w:rPr>
          <w:rFonts w:ascii="Times New Roman" w:eastAsia="Times New Roman" w:hAnsi="Times New Roman" w:cs="Times New Roman"/>
          <w:snapToGrid w:val="0"/>
          <w:sz w:val="24"/>
          <w:szCs w:val="26"/>
          <w:lang w:eastAsia="ru-RU"/>
        </w:rPr>
        <w:t>U</w:t>
      </w:r>
      <w:r w:rsidRPr="008F09D6">
        <w:rPr>
          <w:rFonts w:ascii="Times New Roman" w:eastAsia="Times New Roman" w:hAnsi="Times New Roman" w:cs="Times New Roman"/>
          <w:snapToGrid w:val="0"/>
          <w:sz w:val="24"/>
          <w:szCs w:val="26"/>
          <w:vertAlign w:val="subscript"/>
          <w:lang w:eastAsia="ru-RU"/>
        </w:rPr>
        <w:t>квн-нн</w:t>
      </w:r>
      <w:r w:rsidRPr="008F09D6">
        <w:rPr>
          <w:rFonts w:ascii="Times New Roman" w:eastAsia="Times New Roman" w:hAnsi="Times New Roman" w:cs="Times New Roman"/>
          <w:snapToGrid w:val="0"/>
          <w:sz w:val="24"/>
          <w:szCs w:val="26"/>
          <w:lang w:eastAsia="ru-RU"/>
        </w:rPr>
        <w:t xml:space="preserve"> и U</w:t>
      </w:r>
      <w:r w:rsidRPr="008F09D6">
        <w:rPr>
          <w:rFonts w:ascii="Times New Roman" w:eastAsia="Times New Roman" w:hAnsi="Times New Roman" w:cs="Times New Roman"/>
          <w:snapToGrid w:val="0"/>
          <w:sz w:val="24"/>
          <w:szCs w:val="26"/>
          <w:vertAlign w:val="subscript"/>
          <w:lang w:eastAsia="ru-RU"/>
        </w:rPr>
        <w:t>к нн1-нн2</w:t>
      </w:r>
      <w:r w:rsidRPr="008F09D6">
        <w:rPr>
          <w:rFonts w:ascii="Times New Roman" w:eastAsia="Times New Roman" w:hAnsi="Times New Roman" w:cs="Times New Roman"/>
          <w:snapToGrid w:val="0"/>
          <w:sz w:val="24"/>
          <w:szCs w:val="26"/>
          <w:lang w:eastAsia="ru-RU"/>
        </w:rPr>
        <w:t xml:space="preserve"> отнесены к номинальной мощности трансформатора.</w:t>
      </w:r>
    </w:p>
    <w:p w:rsidR="008F09D6" w:rsidRPr="008F09D6" w:rsidRDefault="008F09D6" w:rsidP="008F09D6">
      <w:pPr>
        <w:spacing w:after="0"/>
        <w:rPr>
          <w:rFonts w:ascii="Times New Roman" w:eastAsia="Times New Roman" w:hAnsi="Times New Roman" w:cs="Times New Roman"/>
          <w:sz w:val="24"/>
          <w:szCs w:val="26"/>
          <w:lang w:eastAsia="ru-RU"/>
        </w:rPr>
      </w:pPr>
      <w:r w:rsidRPr="008F09D6">
        <w:rPr>
          <w:rFonts w:ascii="Times New Roman" w:eastAsia="Times New Roman" w:hAnsi="Times New Roman" w:cs="Times New Roman"/>
          <w:sz w:val="24"/>
          <w:szCs w:val="26"/>
          <w:lang w:eastAsia="ru-RU"/>
        </w:rPr>
        <w:t>2. Для трехобмоточных трансформаторов Pк указаны на основном ответвлении для основной пары обмоток ВН-СН.</w:t>
      </w:r>
    </w:p>
    <w:p w:rsidR="008F09D6" w:rsidRDefault="008F09D6" w:rsidP="008F09D6">
      <w:pPr>
        <w:ind w:firstLine="284"/>
        <w:rPr>
          <w:rFonts w:ascii="Times New Roman" w:eastAsia="Times New Roman" w:hAnsi="Times New Roman" w:cs="Times New Roman"/>
          <w:b/>
          <w:bCs/>
          <w:sz w:val="26"/>
          <w:szCs w:val="26"/>
          <w:lang w:eastAsia="ru-RU"/>
        </w:rPr>
      </w:pPr>
    </w:p>
    <w:p w:rsidR="008F09D6" w:rsidRPr="008F09D6" w:rsidRDefault="008F09D6" w:rsidP="008F09D6">
      <w:pPr>
        <w:spacing w:after="120" w:line="240" w:lineRule="auto"/>
        <w:ind w:left="-851" w:hanging="142"/>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Таблица П.1.2.Трансформаторы и автотрансформаторы с высшим напряжением 220-500 кВ</w:t>
      </w:r>
    </w:p>
    <w:tbl>
      <w:tblPr>
        <w:tblW w:w="11087" w:type="dxa"/>
        <w:tblInd w:w="-996" w:type="dxa"/>
        <w:tblLayout w:type="fixed"/>
        <w:tblCellMar>
          <w:left w:w="30" w:type="dxa"/>
          <w:right w:w="30" w:type="dxa"/>
        </w:tblCellMar>
        <w:tblLook w:val="0000"/>
      </w:tblPr>
      <w:tblGrid>
        <w:gridCol w:w="2157"/>
        <w:gridCol w:w="1134"/>
        <w:gridCol w:w="992"/>
        <w:gridCol w:w="992"/>
        <w:gridCol w:w="1276"/>
        <w:gridCol w:w="992"/>
        <w:gridCol w:w="1559"/>
        <w:gridCol w:w="993"/>
        <w:gridCol w:w="992"/>
      </w:tblGrid>
      <w:tr w:rsidR="008F09D6" w:rsidRPr="008F09D6" w:rsidTr="008F09D6">
        <w:trPr>
          <w:cantSplit/>
          <w:trHeight w:val="252"/>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keepNext/>
              <w:tabs>
                <w:tab w:val="left" w:pos="0"/>
              </w:tabs>
              <w:spacing w:after="0" w:line="240" w:lineRule="auto"/>
              <w:ind w:firstLine="284"/>
              <w:jc w:val="center"/>
              <w:outlineLvl w:val="2"/>
              <w:rPr>
                <w:rFonts w:ascii="Times New Roman" w:eastAsia="Times New Roman" w:hAnsi="Times New Roman" w:cs="Times New Roman"/>
                <w:b/>
                <w:lang w:eastAsia="ru-RU"/>
              </w:rPr>
            </w:pPr>
            <w:r w:rsidRPr="008F09D6">
              <w:rPr>
                <w:rFonts w:ascii="Times New Roman" w:eastAsia="Times New Roman" w:hAnsi="Times New Roman" w:cs="Times New Roman"/>
                <w:b/>
                <w:lang w:eastAsia="ru-RU"/>
              </w:rPr>
              <w:t>Тип трансформатора</w:t>
            </w:r>
          </w:p>
        </w:tc>
        <w:tc>
          <w:tcPr>
            <w:tcW w:w="1134"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Sном, МВА</w:t>
            </w:r>
          </w:p>
        </w:tc>
        <w:tc>
          <w:tcPr>
            <w:tcW w:w="3260"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Напряжение обмотки, кВ</w:t>
            </w:r>
          </w:p>
        </w:tc>
        <w:tc>
          <w:tcPr>
            <w:tcW w:w="4536" w:type="dxa"/>
            <w:gridSpan w:val="4"/>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Потери, кВт</w:t>
            </w:r>
          </w:p>
        </w:tc>
      </w:tr>
      <w:tr w:rsidR="008F09D6" w:rsidRPr="008F09D6" w:rsidTr="008F09D6">
        <w:trPr>
          <w:cantSplit/>
          <w:trHeight w:val="240"/>
        </w:trPr>
        <w:tc>
          <w:tcPr>
            <w:tcW w:w="2157" w:type="dxa"/>
            <w:vMerge/>
            <w:tcBorders>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vMerge/>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w:t>
            </w: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w:t>
            </w:r>
          </w:p>
        </w:tc>
        <w:tc>
          <w:tcPr>
            <w:tcW w:w="1276"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НН</w:t>
            </w:r>
          </w:p>
        </w:tc>
        <w:tc>
          <w:tcPr>
            <w:tcW w:w="992"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Px</w:t>
            </w:r>
          </w:p>
        </w:tc>
        <w:tc>
          <w:tcPr>
            <w:tcW w:w="3544"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Pк</w:t>
            </w:r>
          </w:p>
        </w:tc>
      </w:tr>
      <w:tr w:rsidR="008F09D6" w:rsidRPr="008F09D6" w:rsidTr="008F09D6">
        <w:trPr>
          <w:cantSplit/>
          <w:trHeight w:val="2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276"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r>
      <w:tr w:rsidR="008F09D6" w:rsidRPr="008F09D6" w:rsidTr="008F09D6">
        <w:trPr>
          <w:trHeight w:val="214"/>
        </w:trPr>
        <w:tc>
          <w:tcPr>
            <w:tcW w:w="4283"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220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559"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52"/>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ТДТН-25000/220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45</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66"/>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54</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19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ТДТН-40000/220-82У1</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48/55</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66"/>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ТДТН-63000/220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5"/>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ТДЦТН-63000/220-74Т1</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36,3</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74</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48"/>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АТДЦТН-63000/220/110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 38,5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6"/>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АТДЦТН-125000/220/110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4283"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220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559"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АТДЦТН-200000/220/110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430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АТДЦТН-250000/220/110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АТДЦТН-250000/220/110-75У1</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 13,8; 15,75;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145</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4283"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330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559"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lastRenderedPageBreak/>
              <w:t>АТДЦТН-125000/330/110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345</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АТДЦТН-200000/330/110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155</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560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АТДЦТН-250000/330/150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620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АТДЦН-400000/330/150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158</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157" w:type="dxa"/>
            <w:tcBorders>
              <w:top w:val="single" w:sz="4" w:space="0" w:color="auto"/>
              <w:left w:val="single" w:sz="4" w:space="0" w:color="auto"/>
              <w:bottom w:val="single" w:sz="4"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АОДЦТН-133000/330/220</w:t>
            </w:r>
          </w:p>
        </w:tc>
        <w:tc>
          <w:tcPr>
            <w:tcW w:w="1134"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133</w: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2" type="#_x0000_t75" style="width:41.4pt;height:20.4pt" o:ole="" fillcolor="window">
                  <v:imagedata r:id="rId25" o:title=""/>
                </v:shape>
                <o:OLEObject Type="Embed" ProgID="Equation.3" ShapeID="_x0000_i1032" DrawAspect="Content" ObjectID="_1609164069" r:id="rId26"/>
              </w:objec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3" type="#_x0000_t75" style="width:41.4pt;height:20.4pt" o:ole="" fillcolor="window">
                  <v:imagedata r:id="rId27" o:title=""/>
                </v:shape>
                <o:OLEObject Type="Embed" ProgID="Equation.3" ShapeID="_x0000_i1033" DrawAspect="Content" ObjectID="_1609164070" r:id="rId28"/>
              </w:objec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w:t>
            </w:r>
          </w:p>
        </w:tc>
        <w:tc>
          <w:tcPr>
            <w:tcW w:w="1559"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3"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4" w:space="0" w:color="auto"/>
              <w:left w:val="single" w:sz="2" w:space="0" w:color="000000"/>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bl>
    <w:p w:rsidR="008F09D6" w:rsidRPr="008F09D6" w:rsidRDefault="008F09D6" w:rsidP="008F09D6">
      <w:pPr>
        <w:spacing w:line="240" w:lineRule="auto"/>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Продолжение табл. П.1.2</w:t>
      </w:r>
    </w:p>
    <w:tbl>
      <w:tblPr>
        <w:tblW w:w="11229" w:type="dxa"/>
        <w:tblInd w:w="-1137" w:type="dxa"/>
        <w:tblLayout w:type="fixed"/>
        <w:tblCellMar>
          <w:left w:w="30" w:type="dxa"/>
          <w:right w:w="30" w:type="dxa"/>
        </w:tblCellMar>
        <w:tblLook w:val="0000"/>
      </w:tblPr>
      <w:tblGrid>
        <w:gridCol w:w="2157"/>
        <w:gridCol w:w="283"/>
        <w:gridCol w:w="851"/>
        <w:gridCol w:w="992"/>
        <w:gridCol w:w="992"/>
        <w:gridCol w:w="1276"/>
        <w:gridCol w:w="992"/>
        <w:gridCol w:w="1276"/>
        <w:gridCol w:w="1276"/>
        <w:gridCol w:w="1134"/>
      </w:tblGrid>
      <w:tr w:rsidR="008F09D6" w:rsidRPr="008F09D6" w:rsidTr="008F09D6">
        <w:trPr>
          <w:cantSplit/>
          <w:trHeight w:val="252"/>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keepNext/>
              <w:tabs>
                <w:tab w:val="left" w:pos="0"/>
              </w:tabs>
              <w:spacing w:after="0" w:line="240" w:lineRule="auto"/>
              <w:ind w:firstLine="284"/>
              <w:jc w:val="center"/>
              <w:outlineLvl w:val="2"/>
              <w:rPr>
                <w:rFonts w:ascii="Times New Roman" w:eastAsia="Times New Roman" w:hAnsi="Times New Roman" w:cs="Times New Roman"/>
                <w:b/>
                <w:lang w:eastAsia="ru-RU"/>
              </w:rPr>
            </w:pPr>
            <w:r w:rsidRPr="008F09D6">
              <w:rPr>
                <w:rFonts w:ascii="Times New Roman" w:eastAsia="Times New Roman" w:hAnsi="Times New Roman" w:cs="Times New Roman"/>
                <w:b/>
                <w:lang w:eastAsia="ru-RU"/>
              </w:rPr>
              <w:t>Тип трансформатора</w:t>
            </w:r>
          </w:p>
        </w:tc>
        <w:tc>
          <w:tcPr>
            <w:tcW w:w="1134" w:type="dxa"/>
            <w:gridSpan w:val="2"/>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Sном, МВА</w:t>
            </w:r>
          </w:p>
        </w:tc>
        <w:tc>
          <w:tcPr>
            <w:tcW w:w="3260"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Напряжение обмотки, кВ</w:t>
            </w:r>
          </w:p>
        </w:tc>
        <w:tc>
          <w:tcPr>
            <w:tcW w:w="4678" w:type="dxa"/>
            <w:gridSpan w:val="4"/>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Потери, кВт</w:t>
            </w:r>
          </w:p>
        </w:tc>
      </w:tr>
      <w:tr w:rsidR="008F09D6" w:rsidRPr="008F09D6" w:rsidTr="008F09D6">
        <w:trPr>
          <w:cantSplit/>
          <w:trHeight w:val="240"/>
        </w:trPr>
        <w:tc>
          <w:tcPr>
            <w:tcW w:w="2157" w:type="dxa"/>
            <w:vMerge/>
            <w:tcBorders>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gridSpan w:val="2"/>
            <w:vMerge/>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w:t>
            </w: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w:t>
            </w:r>
          </w:p>
        </w:tc>
        <w:tc>
          <w:tcPr>
            <w:tcW w:w="1276"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НН</w:t>
            </w:r>
          </w:p>
        </w:tc>
        <w:tc>
          <w:tcPr>
            <w:tcW w:w="992"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Px</w:t>
            </w:r>
          </w:p>
        </w:tc>
        <w:tc>
          <w:tcPr>
            <w:tcW w:w="3686"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Pк</w:t>
            </w:r>
          </w:p>
        </w:tc>
      </w:tr>
      <w:tr w:rsidR="008F09D6" w:rsidRPr="008F09D6" w:rsidTr="008F09D6">
        <w:trPr>
          <w:cantSplit/>
          <w:trHeight w:val="2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gridSpan w:val="2"/>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276"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1134"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r>
      <w:tr w:rsidR="008F09D6" w:rsidRPr="008F09D6" w:rsidTr="008F09D6">
        <w:trPr>
          <w:trHeight w:val="214"/>
        </w:trPr>
        <w:tc>
          <w:tcPr>
            <w:tcW w:w="4283" w:type="dxa"/>
            <w:gridSpan w:val="4"/>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500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АОРЦТ-135000/500/220-78У1*</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4" type="#_x0000_t75" style="width:41.4pt;height:20.4pt" o:ole="" fillcolor="window">
                  <v:imagedata r:id="rId29" o:title=""/>
                </v:shape>
                <o:OLEObject Type="Embed" ProgID="Equation.3" ShapeID="_x0000_i1034" DrawAspect="Content" ObjectID="_1609164071" r:id="rId30"/>
              </w:objec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5" type="#_x0000_t75" style="width:41.4pt;height:20.4pt" o:ole="" fillcolor="window">
                  <v:imagedata r:id="rId31" o:title=""/>
                </v:shape>
                <o:OLEObject Type="Embed" ProgID="Equation.3" ShapeID="_x0000_i1035" DrawAspect="Content" ObjectID="_1609164072" r:id="rId32"/>
              </w:objec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13,8-13,8 18-18</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4"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АОРДЦТ-135000/500/220-78У1*</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6" type="#_x0000_t75" style="width:41.4pt;height:20.4pt" o:ole="" fillcolor="window">
                  <v:imagedata r:id="rId33" o:title=""/>
                </v:shape>
                <o:OLEObject Type="Embed" ProgID="Equation.3" ShapeID="_x0000_i1036" DrawAspect="Content" ObjectID="_1609164073" r:id="rId34"/>
              </w:objec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7" type="#_x0000_t75" style="width:41.4pt;height:20.4pt" o:ole="" fillcolor="window">
                  <v:imagedata r:id="rId35" o:title=""/>
                </v:shape>
                <o:OLEObject Type="Embed" ProgID="Equation.3" ShapeID="_x0000_i1037" DrawAspect="Content" ObjectID="_1609164074" r:id="rId36"/>
              </w:objec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13,8-13,8 18-18</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360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АТДЦТН-250000/500/110</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690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АТДЦН-500000/500/220</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АОДЦТН-167/500/330-76У1</w:t>
            </w:r>
          </w:p>
        </w:tc>
        <w:tc>
          <w:tcPr>
            <w:tcW w:w="851"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167</w:t>
            </w:r>
          </w:p>
        </w:tc>
        <w:tc>
          <w:tcPr>
            <w:tcW w:w="992"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8" type="#_x0000_t75" style="width:41.4pt;height:20.4pt" o:ole="" fillcolor="window">
                  <v:imagedata r:id="rId37" o:title=""/>
                </v:shape>
                <o:OLEObject Type="Embed" ProgID="Equation.3" ShapeID="_x0000_i1038" DrawAspect="Content" ObjectID="_1609164075" r:id="rId38"/>
              </w:objec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9" type="#_x0000_t75" style="width:41.4pt;height:20.4pt" o:ole="" fillcolor="window">
                  <v:imagedata r:id="rId39" o:title=""/>
                </v:shape>
                <o:OLEObject Type="Embed" ProgID="Equation.3" ShapeID="_x0000_i1039" DrawAspect="Content" ObjectID="_1609164076" r:id="rId40"/>
              </w:objec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300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АОДЦТН-167000/500/220</w:t>
            </w:r>
          </w:p>
        </w:tc>
        <w:tc>
          <w:tcPr>
            <w:tcW w:w="851"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167</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0" type="#_x0000_t75" style="width:41.4pt;height:20.4pt" o:ole="" fillcolor="window">
                  <v:imagedata r:id="rId41" o:title=""/>
                </v:shape>
                <o:OLEObject Type="Embed" ProgID="Equation.3" ShapeID="_x0000_i1040" DrawAspect="Content" ObjectID="_1609164077" r:id="rId42"/>
              </w:object>
            </w:r>
          </w:p>
        </w:tc>
        <w:tc>
          <w:tcPr>
            <w:tcW w:w="992" w:type="dxa"/>
            <w:tcBorders>
              <w:top w:val="single" w:sz="4" w:space="0" w:color="auto"/>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1" type="#_x0000_t75" style="width:41.4pt;height:20.4pt" o:ole="" fillcolor="window">
                  <v:imagedata r:id="rId43" o:title=""/>
                </v:shape>
                <o:OLEObject Type="Embed" ProgID="Equation.3" ShapeID="_x0000_i1041" DrawAspect="Content" ObjectID="_1609164078" r:id="rId44"/>
              </w:object>
            </w:r>
          </w:p>
        </w:tc>
        <w:tc>
          <w:tcPr>
            <w:tcW w:w="1276" w:type="dxa"/>
            <w:tcBorders>
              <w:top w:val="single" w:sz="6" w:space="0" w:color="auto"/>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11; 38,5; 13,8; 15,75; 20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163"/>
        </w:trPr>
        <w:tc>
          <w:tcPr>
            <w:tcW w:w="2440" w:type="dxa"/>
            <w:gridSpan w:val="2"/>
            <w:tcBorders>
              <w:top w:val="single" w:sz="4" w:space="0" w:color="auto"/>
              <w:left w:val="single" w:sz="4" w:space="0" w:color="auto"/>
              <w:bottom w:val="single" w:sz="4"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АОДЦТН-267000/500/220</w:t>
            </w:r>
          </w:p>
        </w:tc>
        <w:tc>
          <w:tcPr>
            <w:tcW w:w="851"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267</w:t>
            </w:r>
          </w:p>
        </w:tc>
        <w:tc>
          <w:tcPr>
            <w:tcW w:w="992" w:type="dxa"/>
            <w:tcBorders>
              <w:top w:val="single" w:sz="4" w:space="0" w:color="auto"/>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2" type="#_x0000_t75" style="width:41.4pt;height:20.4pt" o:ole="" fillcolor="window">
                  <v:imagedata r:id="rId45" o:title=""/>
                </v:shape>
                <o:OLEObject Type="Embed" ProgID="Equation.3" ShapeID="_x0000_i1042" DrawAspect="Content" ObjectID="_1609164079" r:id="rId46"/>
              </w:objec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3" type="#_x0000_t75" style="width:41.4pt;height:20.4pt" o:ole="" fillcolor="window">
                  <v:imagedata r:id="rId47" o:title=""/>
                </v:shape>
                <o:OLEObject Type="Embed" ProgID="Equation.3" ShapeID="_x0000_i1043" DrawAspect="Content" ObjectID="_1609164080" r:id="rId48"/>
              </w:objec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13,8; 38,5; 15,75; 20</w: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470</w: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left w:val="single" w:sz="2" w:space="0" w:color="000000"/>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bl>
    <w:p w:rsidR="008F09D6" w:rsidRPr="008F09D6" w:rsidRDefault="008F09D6" w:rsidP="008F09D6">
      <w:pPr>
        <w:spacing w:line="240" w:lineRule="auto"/>
        <w:ind w:firstLine="720"/>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 - Для автотрансформаторов с расщепленной обмоткой U</w:t>
      </w:r>
      <w:r w:rsidRPr="008F09D6">
        <w:rPr>
          <w:rFonts w:ascii="Times New Roman" w:eastAsia="Times New Roman" w:hAnsi="Times New Roman" w:cs="Times New Roman"/>
          <w:snapToGrid w:val="0"/>
          <w:color w:val="000000"/>
          <w:sz w:val="24"/>
          <w:szCs w:val="26"/>
          <w:vertAlign w:val="subscript"/>
          <w:lang w:eastAsia="ru-RU"/>
        </w:rPr>
        <w:t>к нн1-нн2</w:t>
      </w:r>
      <w:r w:rsidRPr="008F09D6">
        <w:rPr>
          <w:rFonts w:ascii="Times New Roman" w:eastAsia="Times New Roman" w:hAnsi="Times New Roman" w:cs="Times New Roman"/>
          <w:snapToGrid w:val="0"/>
          <w:color w:val="000000"/>
          <w:sz w:val="24"/>
          <w:szCs w:val="26"/>
          <w:lang w:eastAsia="ru-RU"/>
        </w:rPr>
        <w:t xml:space="preserve"> = 50 %.</w:t>
      </w:r>
    </w:p>
    <w:p w:rsidR="008F09D6" w:rsidRPr="008F09D6" w:rsidRDefault="008F09D6" w:rsidP="008F09D6">
      <w:pPr>
        <w:spacing w:after="0" w:line="240" w:lineRule="auto"/>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 xml:space="preserve">Примечания: </w:t>
      </w:r>
    </w:p>
    <w:p w:rsidR="008F09D6" w:rsidRPr="008F09D6" w:rsidRDefault="008F09D6" w:rsidP="008F09D6">
      <w:pPr>
        <w:spacing w:after="0" w:line="240" w:lineRule="auto"/>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1. Для трансформаторов с расщепленной обмоткой в графе U</w:t>
      </w:r>
      <w:r w:rsidRPr="008F09D6">
        <w:rPr>
          <w:rFonts w:ascii="Times New Roman" w:eastAsia="Times New Roman" w:hAnsi="Times New Roman" w:cs="Times New Roman"/>
          <w:snapToGrid w:val="0"/>
          <w:color w:val="000000"/>
          <w:sz w:val="24"/>
          <w:szCs w:val="26"/>
          <w:vertAlign w:val="subscript"/>
          <w:lang w:eastAsia="ru-RU"/>
        </w:rPr>
        <w:t>ксн-нн</w:t>
      </w:r>
      <w:r w:rsidRPr="008F09D6">
        <w:rPr>
          <w:rFonts w:ascii="Times New Roman" w:eastAsia="Times New Roman" w:hAnsi="Times New Roman" w:cs="Times New Roman"/>
          <w:snapToGrid w:val="0"/>
          <w:color w:val="000000"/>
          <w:sz w:val="24"/>
          <w:szCs w:val="26"/>
          <w:lang w:eastAsia="ru-RU"/>
        </w:rPr>
        <w:t>даныU</w:t>
      </w:r>
      <w:r w:rsidRPr="008F09D6">
        <w:rPr>
          <w:rFonts w:ascii="Times New Roman" w:eastAsia="Times New Roman" w:hAnsi="Times New Roman" w:cs="Times New Roman"/>
          <w:snapToGrid w:val="0"/>
          <w:color w:val="000000"/>
          <w:sz w:val="24"/>
          <w:szCs w:val="26"/>
          <w:vertAlign w:val="subscript"/>
          <w:lang w:eastAsia="ru-RU"/>
        </w:rPr>
        <w:t>к нн1-нн2</w:t>
      </w:r>
      <w:r w:rsidRPr="008F09D6">
        <w:rPr>
          <w:rFonts w:ascii="Times New Roman" w:eastAsia="Times New Roman" w:hAnsi="Times New Roman" w:cs="Times New Roman"/>
          <w:snapToGrid w:val="0"/>
          <w:color w:val="000000"/>
          <w:sz w:val="24"/>
          <w:szCs w:val="26"/>
          <w:lang w:eastAsia="ru-RU"/>
        </w:rPr>
        <w:t>. Для этих трансформаторов U</w:t>
      </w:r>
      <w:r w:rsidRPr="008F09D6">
        <w:rPr>
          <w:rFonts w:ascii="Times New Roman" w:eastAsia="Times New Roman" w:hAnsi="Times New Roman" w:cs="Times New Roman"/>
          <w:snapToGrid w:val="0"/>
          <w:color w:val="000000"/>
          <w:sz w:val="24"/>
          <w:szCs w:val="26"/>
          <w:vertAlign w:val="subscript"/>
          <w:lang w:eastAsia="ru-RU"/>
        </w:rPr>
        <w:t>квн-нн</w:t>
      </w:r>
      <w:r w:rsidRPr="008F09D6">
        <w:rPr>
          <w:rFonts w:ascii="Times New Roman" w:eastAsia="Times New Roman" w:hAnsi="Times New Roman" w:cs="Times New Roman"/>
          <w:snapToGrid w:val="0"/>
          <w:color w:val="000000"/>
          <w:sz w:val="24"/>
          <w:szCs w:val="26"/>
          <w:lang w:eastAsia="ru-RU"/>
        </w:rPr>
        <w:t xml:space="preserve"> и U</w:t>
      </w:r>
      <w:r w:rsidRPr="008F09D6">
        <w:rPr>
          <w:rFonts w:ascii="Times New Roman" w:eastAsia="Times New Roman" w:hAnsi="Times New Roman" w:cs="Times New Roman"/>
          <w:snapToGrid w:val="0"/>
          <w:color w:val="000000"/>
          <w:sz w:val="24"/>
          <w:szCs w:val="26"/>
          <w:vertAlign w:val="subscript"/>
          <w:lang w:eastAsia="ru-RU"/>
        </w:rPr>
        <w:t>к нн1-нн2</w:t>
      </w:r>
      <w:r w:rsidRPr="008F09D6">
        <w:rPr>
          <w:rFonts w:ascii="Times New Roman" w:eastAsia="Times New Roman" w:hAnsi="Times New Roman" w:cs="Times New Roman"/>
          <w:snapToGrid w:val="0"/>
          <w:color w:val="000000"/>
          <w:sz w:val="24"/>
          <w:szCs w:val="26"/>
          <w:lang w:eastAsia="ru-RU"/>
        </w:rPr>
        <w:t xml:space="preserve"> отнесены к номинальной мощности трансформатора.</w:t>
      </w:r>
    </w:p>
    <w:p w:rsidR="008F09D6" w:rsidRPr="008F09D6" w:rsidRDefault="008F09D6" w:rsidP="008F09D6">
      <w:pPr>
        <w:spacing w:after="0" w:line="240" w:lineRule="auto"/>
        <w:rPr>
          <w:rFonts w:ascii="Times New Roman" w:eastAsia="Times New Roman" w:hAnsi="Times New Roman" w:cs="Times New Roman"/>
          <w:sz w:val="24"/>
          <w:szCs w:val="26"/>
          <w:lang w:eastAsia="ru-RU"/>
        </w:rPr>
      </w:pPr>
      <w:r w:rsidRPr="008F09D6">
        <w:rPr>
          <w:rFonts w:ascii="Times New Roman" w:eastAsia="Times New Roman" w:hAnsi="Times New Roman" w:cs="Times New Roman"/>
          <w:sz w:val="24"/>
          <w:szCs w:val="26"/>
          <w:lang w:eastAsia="ru-RU"/>
        </w:rPr>
        <w:t>2. Потери короткого замыкания и напряжения короткого замыкания для трехобмоточных трансформаторов указаны для основных ответвлений обмоток ВН-СН.</w:t>
      </w:r>
    </w:p>
    <w:p w:rsidR="008F09D6" w:rsidRPr="008F09D6" w:rsidRDefault="008F09D6" w:rsidP="008F09D6">
      <w:pPr>
        <w:spacing w:after="0" w:line="240" w:lineRule="auto"/>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3. В графе «потери» для трансформатора ТДТН-40000/220-81У1 указаны потери Рх в зависимости от материала магнитопровода (А/Б).</w:t>
      </w:r>
    </w:p>
    <w:p w:rsidR="008F09D6" w:rsidRPr="008F09D6" w:rsidRDefault="008F09D6" w:rsidP="008F09D6">
      <w:pPr>
        <w:spacing w:line="240" w:lineRule="auto"/>
        <w:rPr>
          <w:rFonts w:ascii="Times New Roman" w:eastAsia="Times New Roman" w:hAnsi="Times New Roman" w:cs="Times New Roman"/>
          <w:b/>
          <w:sz w:val="26"/>
          <w:szCs w:val="26"/>
          <w:lang w:eastAsia="ru-RU"/>
        </w:rPr>
      </w:pPr>
    </w:p>
    <w:p w:rsidR="008F09D6" w:rsidRPr="008F09D6" w:rsidRDefault="008F09D6" w:rsidP="008F09D6">
      <w:pPr>
        <w:spacing w:line="240" w:lineRule="auto"/>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Продолжение табл. П.1.2</w:t>
      </w:r>
    </w:p>
    <w:tbl>
      <w:tblPr>
        <w:tblW w:w="11229" w:type="dxa"/>
        <w:tblInd w:w="-1137" w:type="dxa"/>
        <w:tblLayout w:type="fixed"/>
        <w:tblCellMar>
          <w:left w:w="30" w:type="dxa"/>
          <w:right w:w="30" w:type="dxa"/>
        </w:tblCellMar>
        <w:tblLook w:val="0000"/>
      </w:tblPr>
      <w:tblGrid>
        <w:gridCol w:w="2015"/>
        <w:gridCol w:w="850"/>
        <w:gridCol w:w="1276"/>
        <w:gridCol w:w="1134"/>
        <w:gridCol w:w="851"/>
        <w:gridCol w:w="850"/>
        <w:gridCol w:w="992"/>
        <w:gridCol w:w="1134"/>
        <w:gridCol w:w="993"/>
        <w:gridCol w:w="1134"/>
      </w:tblGrid>
      <w:tr w:rsidR="008F09D6" w:rsidRPr="008F09D6" w:rsidTr="008F09D6">
        <w:trPr>
          <w:cantSplit/>
          <w:trHeight w:val="40"/>
        </w:trPr>
        <w:tc>
          <w:tcPr>
            <w:tcW w:w="2015"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Тип трансформатора</w:t>
            </w:r>
          </w:p>
        </w:tc>
        <w:tc>
          <w:tcPr>
            <w:tcW w:w="3260"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Uк,%</w:t>
            </w:r>
          </w:p>
        </w:tc>
        <w:tc>
          <w:tcPr>
            <w:tcW w:w="851"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Ix, %</w:t>
            </w:r>
          </w:p>
        </w:tc>
        <w:tc>
          <w:tcPr>
            <w:tcW w:w="850"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 xml:space="preserve">Sнн, </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МВА</w:t>
            </w:r>
          </w:p>
        </w:tc>
        <w:tc>
          <w:tcPr>
            <w:tcW w:w="3119"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Габариты, м</w:t>
            </w:r>
          </w:p>
        </w:tc>
        <w:tc>
          <w:tcPr>
            <w:tcW w:w="1134" w:type="dxa"/>
            <w:vMerge w:val="restart"/>
            <w:tcBorders>
              <w:top w:val="single" w:sz="6" w:space="0" w:color="auto"/>
              <w:left w:val="single" w:sz="2" w:space="0" w:color="000000"/>
              <w:bottom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Цена, тыс. руб.</w:t>
            </w:r>
          </w:p>
        </w:tc>
      </w:tr>
      <w:tr w:rsidR="008F09D6" w:rsidRPr="008F09D6" w:rsidTr="008F09D6">
        <w:trPr>
          <w:cantSplit/>
          <w:trHeight w:val="40"/>
        </w:trPr>
        <w:tc>
          <w:tcPr>
            <w:tcW w:w="2015" w:type="dxa"/>
            <w:vMerge/>
            <w:tcBorders>
              <w:top w:val="nil"/>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c>
          <w:tcPr>
            <w:tcW w:w="851"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850"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lang w:eastAsia="ru-RU"/>
              </w:rPr>
            </w:pPr>
            <w:r w:rsidRPr="008F09D6">
              <w:rPr>
                <w:rFonts w:ascii="Times New Roman" w:eastAsia="Times New Roman" w:hAnsi="Times New Roman" w:cs="Times New Roman"/>
                <w:snapToGrid w:val="0"/>
                <w:color w:val="000000"/>
                <w:lang w:eastAsia="ru-RU"/>
              </w:rPr>
              <w:t>длина</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ширина</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высота</w:t>
            </w:r>
          </w:p>
        </w:tc>
        <w:tc>
          <w:tcPr>
            <w:tcW w:w="1134" w:type="dxa"/>
            <w:vMerge/>
            <w:tcBorders>
              <w:top w:val="nil"/>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cantSplit/>
          <w:trHeight w:val="40"/>
        </w:trPr>
        <w:tc>
          <w:tcPr>
            <w:tcW w:w="414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220 кВ</w:t>
            </w: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1"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0"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ТДТН-25000/220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0,9</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9,6</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114,6</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130</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ТДТН-40000/220-81У1</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8,88</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ТДТН-63000/220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lastRenderedPageBreak/>
              <w:t>ТДЦТН-63000/220-74Т1</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28,8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12,6</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8,95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5,27</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7,48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АТДЦТН-63000/220/110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9,75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7,3</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159</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АТДЦТН-125000/220/110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28</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11,3</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7,15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195</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  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270</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  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12,7</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4,65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324</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АТДЦТН-250000/220/110-75У1</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  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7,76</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8,34</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324</w:t>
            </w:r>
          </w:p>
        </w:tc>
      </w:tr>
      <w:tr w:rsidR="008F09D6" w:rsidRPr="008F09D6" w:rsidTr="008F09D6">
        <w:trPr>
          <w:cantSplit/>
          <w:trHeight w:val="40"/>
        </w:trPr>
        <w:tc>
          <w:tcPr>
            <w:tcW w:w="414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330 кВ</w:t>
            </w: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1"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0"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АТДЦТН-125000/330/110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24</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5,6</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238,5</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АТДЦТН-200000/330/110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291</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АТДЦТН-250000/330/150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54</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42</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13,4</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5,7</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9,45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АТДЦТН-400000/330/150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12,85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7,05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АОДЦТН-133000/330/220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60</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9,9</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5,4</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bl>
    <w:p w:rsidR="008F09D6" w:rsidRPr="008F09D6" w:rsidRDefault="008F09D6" w:rsidP="008F09D6">
      <w:pPr>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Окончание табл. П.1.2</w:t>
      </w:r>
    </w:p>
    <w:tbl>
      <w:tblPr>
        <w:tblW w:w="11229" w:type="dxa"/>
        <w:tblInd w:w="-1137" w:type="dxa"/>
        <w:tblLayout w:type="fixed"/>
        <w:tblCellMar>
          <w:left w:w="30" w:type="dxa"/>
          <w:right w:w="30" w:type="dxa"/>
        </w:tblCellMar>
        <w:tblLook w:val="0000"/>
      </w:tblPr>
      <w:tblGrid>
        <w:gridCol w:w="2157"/>
        <w:gridCol w:w="992"/>
        <w:gridCol w:w="992"/>
        <w:gridCol w:w="992"/>
        <w:gridCol w:w="709"/>
        <w:gridCol w:w="1134"/>
        <w:gridCol w:w="992"/>
        <w:gridCol w:w="1134"/>
        <w:gridCol w:w="1134"/>
        <w:gridCol w:w="993"/>
      </w:tblGrid>
      <w:tr w:rsidR="008F09D6" w:rsidRPr="008F09D6" w:rsidTr="008F09D6">
        <w:trPr>
          <w:cantSplit/>
          <w:trHeight w:val="40"/>
        </w:trPr>
        <w:tc>
          <w:tcPr>
            <w:tcW w:w="2157"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Тип трансформатора</w:t>
            </w:r>
          </w:p>
        </w:tc>
        <w:tc>
          <w:tcPr>
            <w:tcW w:w="2976"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Uк,%</w:t>
            </w:r>
          </w:p>
        </w:tc>
        <w:tc>
          <w:tcPr>
            <w:tcW w:w="709"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Ix, %</w:t>
            </w:r>
          </w:p>
        </w:tc>
        <w:tc>
          <w:tcPr>
            <w:tcW w:w="1134"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 xml:space="preserve">Sнн, </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МВА</w:t>
            </w:r>
          </w:p>
        </w:tc>
        <w:tc>
          <w:tcPr>
            <w:tcW w:w="3260"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Габариты, м</w:t>
            </w:r>
          </w:p>
        </w:tc>
        <w:tc>
          <w:tcPr>
            <w:tcW w:w="993" w:type="dxa"/>
            <w:vMerge w:val="restart"/>
            <w:tcBorders>
              <w:top w:val="single" w:sz="6" w:space="0" w:color="auto"/>
              <w:left w:val="single" w:sz="2" w:space="0" w:color="000000"/>
              <w:bottom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Цена, тыс. руб.</w:t>
            </w:r>
          </w:p>
        </w:tc>
      </w:tr>
      <w:tr w:rsidR="008F09D6" w:rsidRPr="008F09D6" w:rsidTr="008F09D6">
        <w:trPr>
          <w:cantSplit/>
          <w:trHeight w:val="40"/>
        </w:trPr>
        <w:tc>
          <w:tcPr>
            <w:tcW w:w="2157" w:type="dxa"/>
            <w:vMerge/>
            <w:tcBorders>
              <w:top w:val="nil"/>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c>
          <w:tcPr>
            <w:tcW w:w="709"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134"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длина</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ширина</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высота</w:t>
            </w:r>
          </w:p>
        </w:tc>
        <w:tc>
          <w:tcPr>
            <w:tcW w:w="993" w:type="dxa"/>
            <w:vMerge/>
            <w:tcBorders>
              <w:top w:val="nil"/>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cantSplit/>
          <w:trHeight w:val="40"/>
        </w:trPr>
        <w:tc>
          <w:tcPr>
            <w:tcW w:w="414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500 кВ</w:t>
            </w:r>
          </w:p>
        </w:tc>
        <w:tc>
          <w:tcPr>
            <w:tcW w:w="992"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709"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2126" w:type="dxa"/>
            <w:gridSpan w:val="2"/>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АОРЦТ-135000/500/220-78У1*</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90</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4,1</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4,1</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АОРДЦТ-135000/500/220-78У1*</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90</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5,26</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5,26</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АТДЦТН-250000/500/110</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18,5</w:t>
            </w:r>
          </w:p>
        </w:tc>
        <w:tc>
          <w:tcPr>
            <w:tcW w:w="709"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992"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12,95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375,5</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АТДЦН-500000/500/220</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70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0,3</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14,65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6,25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9,95</w:t>
            </w:r>
          </w:p>
        </w:tc>
        <w:tc>
          <w:tcPr>
            <w:tcW w:w="993"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АОДЦТН-167000/500/330-76У1</w:t>
            </w:r>
          </w:p>
        </w:tc>
        <w:tc>
          <w:tcPr>
            <w:tcW w:w="992"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992"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61</w:t>
            </w:r>
          </w:p>
        </w:tc>
        <w:tc>
          <w:tcPr>
            <w:tcW w:w="70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10,05</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5,65</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10,05</w:t>
            </w:r>
          </w:p>
        </w:tc>
        <w:tc>
          <w:tcPr>
            <w:tcW w:w="99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202</w:t>
            </w: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АОДЦТН-167000/500/220</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21,5</w:t>
            </w:r>
          </w:p>
        </w:tc>
        <w:tc>
          <w:tcPr>
            <w:tcW w:w="709"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206</w:t>
            </w:r>
          </w:p>
        </w:tc>
      </w:tr>
      <w:tr w:rsidR="008F09D6" w:rsidRPr="008F09D6" w:rsidTr="008F09D6">
        <w:trPr>
          <w:cantSplit/>
          <w:trHeight w:val="40"/>
        </w:trPr>
        <w:tc>
          <w:tcPr>
            <w:tcW w:w="2157" w:type="dxa"/>
            <w:vMerge/>
            <w:tcBorders>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21,5</w:t>
            </w:r>
          </w:p>
        </w:tc>
        <w:tc>
          <w:tcPr>
            <w:tcW w:w="709"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w:t>
            </w:r>
          </w:p>
        </w:tc>
        <w:tc>
          <w:tcPr>
            <w:tcW w:w="993"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206</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21,5</w:t>
            </w:r>
          </w:p>
        </w:tc>
        <w:tc>
          <w:tcPr>
            <w:tcW w:w="709"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w:t>
            </w:r>
          </w:p>
        </w:tc>
        <w:tc>
          <w:tcPr>
            <w:tcW w:w="993"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206</w:t>
            </w: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АОДЦТН-267000/500/220</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w:t>
            </w:r>
          </w:p>
        </w:tc>
        <w:tc>
          <w:tcPr>
            <w:tcW w:w="709"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292</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w:t>
            </w:r>
          </w:p>
        </w:tc>
        <w:tc>
          <w:tcPr>
            <w:tcW w:w="709"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292</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АОДЦТН-267000/500/220</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w:t>
            </w:r>
          </w:p>
        </w:tc>
        <w:tc>
          <w:tcPr>
            <w:tcW w:w="709"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120</w:t>
            </w:r>
          </w:p>
        </w:tc>
        <w:tc>
          <w:tcPr>
            <w:tcW w:w="992"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292</w:t>
            </w:r>
          </w:p>
        </w:tc>
      </w:tr>
    </w:tbl>
    <w:p w:rsidR="008F09D6" w:rsidRPr="008F09D6" w:rsidRDefault="008F09D6" w:rsidP="008F09D6">
      <w:pPr>
        <w:spacing w:line="192" w:lineRule="auto"/>
        <w:ind w:firstLine="720"/>
        <w:rPr>
          <w:rFonts w:ascii="Calibri" w:eastAsia="Times New Roman" w:hAnsi="Calibri" w:cs="Times New Roman"/>
          <w:snapToGrid w:val="0"/>
          <w:color w:val="000000"/>
          <w:sz w:val="26"/>
          <w:szCs w:val="26"/>
          <w:lang w:eastAsia="ru-RU"/>
        </w:rPr>
      </w:pPr>
      <w:r w:rsidRPr="008F09D6">
        <w:rPr>
          <w:rFonts w:ascii="Calibri" w:eastAsia="Times New Roman" w:hAnsi="Calibri" w:cs="Times New Roman"/>
          <w:snapToGrid w:val="0"/>
          <w:color w:val="000000"/>
          <w:sz w:val="26"/>
          <w:szCs w:val="26"/>
          <w:lang w:eastAsia="ru-RU"/>
        </w:rPr>
        <w:t>* - Для автотрансформаторов с расщепленной обмоткой U</w:t>
      </w:r>
      <w:r w:rsidRPr="008F09D6">
        <w:rPr>
          <w:rFonts w:ascii="Calibri" w:eastAsia="Times New Roman" w:hAnsi="Calibri" w:cs="Times New Roman"/>
          <w:snapToGrid w:val="0"/>
          <w:color w:val="000000"/>
          <w:sz w:val="26"/>
          <w:szCs w:val="26"/>
          <w:vertAlign w:val="subscript"/>
          <w:lang w:eastAsia="ru-RU"/>
        </w:rPr>
        <w:t>к нн1-нн2</w:t>
      </w:r>
      <w:r w:rsidRPr="008F09D6">
        <w:rPr>
          <w:rFonts w:ascii="Calibri" w:eastAsia="Times New Roman" w:hAnsi="Calibri" w:cs="Times New Roman"/>
          <w:snapToGrid w:val="0"/>
          <w:color w:val="000000"/>
          <w:sz w:val="26"/>
          <w:szCs w:val="26"/>
          <w:lang w:eastAsia="ru-RU"/>
        </w:rPr>
        <w:t xml:space="preserve"> = 50 %.</w:t>
      </w:r>
    </w:p>
    <w:p w:rsidR="008F09D6" w:rsidRPr="008F09D6" w:rsidRDefault="008F09D6" w:rsidP="008F09D6">
      <w:pPr>
        <w:keepNext/>
        <w:spacing w:after="0" w:line="240" w:lineRule="auto"/>
        <w:jc w:val="center"/>
        <w:outlineLvl w:val="8"/>
        <w:rPr>
          <w:rFonts w:ascii="Times New Roman" w:eastAsia="Times New Roman" w:hAnsi="Times New Roman" w:cs="Times New Roman"/>
          <w:sz w:val="26"/>
          <w:szCs w:val="26"/>
          <w:lang w:eastAsia="ru-RU"/>
        </w:rPr>
      </w:pPr>
    </w:p>
    <w:p w:rsidR="008F09D6" w:rsidRPr="008F09D6" w:rsidRDefault="008F09D6" w:rsidP="008F09D6">
      <w:pPr>
        <w:ind w:firstLine="284"/>
        <w:rPr>
          <w:rFonts w:ascii="Times New Roman" w:eastAsia="Times New Roman" w:hAnsi="Times New Roman" w:cs="Times New Roman"/>
          <w:b/>
          <w:bCs/>
          <w:sz w:val="26"/>
          <w:szCs w:val="26"/>
          <w:lang w:eastAsia="ru-RU"/>
        </w:rPr>
      </w:pPr>
    </w:p>
    <w:p w:rsidR="008806A7" w:rsidRPr="008806A7" w:rsidRDefault="008806A7" w:rsidP="008806A7">
      <w:pPr>
        <w:rPr>
          <w:rFonts w:ascii="Times New Roman" w:eastAsia="Times New Roman" w:hAnsi="Times New Roman" w:cs="Times New Roman"/>
          <w:b/>
          <w:bCs/>
          <w:sz w:val="26"/>
          <w:szCs w:val="26"/>
          <w:u w:val="single"/>
          <w:lang w:eastAsia="ru-RU"/>
        </w:rPr>
      </w:pPr>
    </w:p>
    <w:p w:rsidR="008806A7" w:rsidRPr="008806A7" w:rsidRDefault="008806A7" w:rsidP="008806A7">
      <w:pPr>
        <w:rPr>
          <w:rFonts w:ascii="Times New Roman" w:eastAsia="Times New Roman" w:hAnsi="Times New Roman" w:cs="Times New Roman"/>
          <w:b/>
          <w:bCs/>
          <w:sz w:val="26"/>
          <w:szCs w:val="26"/>
          <w:u w:val="single"/>
          <w:lang w:eastAsia="ru-RU"/>
        </w:rPr>
      </w:pPr>
    </w:p>
    <w:p w:rsidR="000412AE" w:rsidRPr="002918D3" w:rsidRDefault="000412AE" w:rsidP="002918D3">
      <w:pPr>
        <w:pStyle w:val="a3"/>
        <w:numPr>
          <w:ilvl w:val="0"/>
          <w:numId w:val="27"/>
        </w:numPr>
        <w:spacing w:after="0" w:line="240" w:lineRule="auto"/>
        <w:rPr>
          <w:rFonts w:ascii="Times New Roman" w:hAnsi="Times New Roman" w:cs="Times New Roman"/>
          <w:b/>
          <w:sz w:val="26"/>
          <w:szCs w:val="26"/>
        </w:rPr>
      </w:pPr>
      <w:r w:rsidRPr="002918D3">
        <w:rPr>
          <w:rFonts w:ascii="Times New Roman" w:hAnsi="Times New Roman" w:cs="Times New Roman"/>
          <w:b/>
          <w:sz w:val="26"/>
          <w:szCs w:val="26"/>
        </w:rPr>
        <w:lastRenderedPageBreak/>
        <w:t>Список рекомендуемой литературы</w:t>
      </w:r>
    </w:p>
    <w:p w:rsidR="000412AE" w:rsidRDefault="000412AE" w:rsidP="00D72437">
      <w:pPr>
        <w:spacing w:after="0" w:line="240" w:lineRule="auto"/>
        <w:rPr>
          <w:rFonts w:ascii="Times New Roman" w:hAnsi="Times New Roman" w:cs="Times New Roman"/>
          <w:b/>
          <w:sz w:val="26"/>
          <w:szCs w:val="26"/>
        </w:rPr>
      </w:pP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ГОСТ 2.105-95. Общие требования к текстовым документам.</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Быстрицкий  Г.Ф. Основы энергетики: учебник / Г.Ф. Быстрицкий. – 3-е изд., стер. – М.: КНОРУС, 2012. – 352с.</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978-5-16-002223-9.</w:t>
      </w:r>
    </w:p>
    <w:p w:rsidR="00AC1219" w:rsidRPr="00F35173" w:rsidRDefault="00AC1219"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F35173">
        <w:rPr>
          <w:rFonts w:ascii="Times New Roman" w:eastAsia="TimesNewRoman,Bold" w:hAnsi="Times New Roman" w:cs="Times New Roman"/>
          <w:bCs/>
          <w:sz w:val="26"/>
          <w:szCs w:val="26"/>
          <w:lang w:eastAsia="ru-RU"/>
        </w:rPr>
        <w:t>Кацман</w:t>
      </w:r>
      <w:r w:rsidR="008525B6" w:rsidRPr="00F35173">
        <w:rPr>
          <w:rFonts w:ascii="Times New Roman" w:eastAsia="TimesNewRoman,Bold" w:hAnsi="Times New Roman" w:cs="Times New Roman"/>
          <w:bCs/>
          <w:sz w:val="26"/>
          <w:szCs w:val="26"/>
          <w:lang w:eastAsia="ru-RU"/>
        </w:rPr>
        <w:t xml:space="preserve"> М.М. Электрические машины: учебник для студ. оброзоват. учр. сред. проф. образования / - 7-е изд., стер.-М.:</w:t>
      </w:r>
      <w:r w:rsidR="00F35173" w:rsidRPr="00F35173">
        <w:rPr>
          <w:rFonts w:ascii="Times New Roman" w:eastAsia="TimesNewRoman,Bold" w:hAnsi="Times New Roman" w:cs="Times New Roman"/>
          <w:bCs/>
          <w:sz w:val="26"/>
          <w:szCs w:val="26"/>
          <w:lang w:eastAsia="ru-RU"/>
        </w:rPr>
        <w:t>Издательский центр «Академия», 2007. -496с.</w:t>
      </w:r>
      <w:r w:rsidR="00F35173">
        <w:rPr>
          <w:rFonts w:ascii="Times New Roman" w:eastAsia="TimesNewRoman,Bold" w:hAnsi="Times New Roman" w:cs="Times New Roman"/>
          <w:bCs/>
          <w:sz w:val="26"/>
          <w:szCs w:val="26"/>
          <w:lang w:val="en-US" w:eastAsia="ru-RU"/>
        </w:rPr>
        <w:t>ISBN</w:t>
      </w:r>
      <w:r w:rsidR="00F35173">
        <w:rPr>
          <w:rFonts w:ascii="Times New Roman" w:eastAsia="TimesNewRoman,Bold" w:hAnsi="Times New Roman" w:cs="Times New Roman"/>
          <w:bCs/>
          <w:sz w:val="26"/>
          <w:szCs w:val="26"/>
          <w:lang w:eastAsia="ru-RU"/>
        </w:rPr>
        <w:t xml:space="preserve"> 978-5-7695-4005-9</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Корнеева Л.К. Электрооборудование электрических сетей и подстанций (Практикум для студентов сред.проф. образования) – М.: Издательский центр «Академия», 2006, 124с..</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5-93901-002-4.</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Рожкова Л.Д. Электрооборудование электрических станций и подстанций: Учебник для сред. Проф. Образования/ Л.Д. Рожкова, Л.К.Корнеева, - М.: Издательский центр «Академия», 2004, -448с..</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5-7695-2328-Х.</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 xml:space="preserve">Рожкова Л.Д. , Козулин В.С. Электрооборудование электрических сетей и подстанций. Учебник для техникумов. – 3-е изд. Перераб. и доп. – М.: Энергоатомиздат, 1987, -648с. </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Сибикин Ю.Д. Техническое обслуживание, ремонт электрооборудования и ceтей промышленных предприятий: Учеб.для нач. проф. образования: Учеб.пособие для сред. проф. образования / Ю.Д.Сибикин, М.Ю.Сибикин. ¬ М.: Издательский центр «Академия», 2004, - 432 с. .</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5-94231-010-6.</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 xml:space="preserve">Электронный справочник: В 4 т. Т. 1. Общие вопросы. Электротехнические материалы/ Под общ.ред. профессоров МЭИ В.Г. Герасимова и др. – 8-е изд., испр. и доп. – М.,: Издательство МЭИ, 1995. – 440 с.: ил. </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5-7046-0099-9, </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5-7046-0100-6. (Т.1).</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Электронный справочник: В4 т. Т.2. Электротехнические изделия и устройства / Под общ.ред. профессоров МЭИ В.Г. Герасимова и др. – 9-е изд., испр. и доп. – М.,: Издательство МЭИ, 2003. – 518 с.: ил. ISBN 5-7046-0986-4, ISBN 5-7046-0984-8. (Т.2).</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Электронный справочник: В 4 т. Т.3. Производство, передача и распределение электрической энергии / Под общ.ред. профессоров МЭИ В.Г. Герасимова и др. – 8-е изд., испр. и доп. – М.,: Издательство МЭИ, 2002. – 964с.: ил. ISBN 5-7046-0099-9, ISBN 5-7046-0750-0. (Т.3).</w:t>
      </w:r>
    </w:p>
    <w:p w:rsid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Электронный справочник: В 4 т. Т.4. Использование электрической энергии / Под общ.ред. профессоров МЭИ В.Г. Герасимова и др. – 8-е изд., испр. и доп. – М.,: Издательство МЭИ, 2002. – 696 с.: ил. ISBN 5-7046-0099-9, ISBN 5-7046-0751-9. (Т.4).</w:t>
      </w:r>
    </w:p>
    <w:p w:rsidR="000412AE" w:rsidRPr="000412AE" w:rsidRDefault="005D1833"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hyperlink r:id="rId49" w:history="1">
        <w:r w:rsidR="000412AE" w:rsidRPr="000412AE">
          <w:rPr>
            <w:rFonts w:ascii="Times New Roman" w:eastAsia="TimesNewRoman,Bold" w:hAnsi="Times New Roman" w:cs="Times New Roman"/>
            <w:bCs/>
            <w:color w:val="0000FF"/>
            <w:sz w:val="26"/>
            <w:szCs w:val="26"/>
            <w:u w:val="single"/>
            <w:lang w:eastAsia="ru-RU"/>
          </w:rPr>
          <w:t>http://belenergo.pro/</w:t>
        </w:r>
      </w:hyperlink>
      <w:r w:rsidR="000412AE" w:rsidRPr="000412AE">
        <w:rPr>
          <w:rFonts w:ascii="Times New Roman" w:eastAsia="TimesNewRoman,Bold" w:hAnsi="Times New Roman" w:cs="Times New Roman"/>
          <w:bCs/>
          <w:sz w:val="26"/>
          <w:szCs w:val="26"/>
          <w:lang w:eastAsia="ru-RU"/>
        </w:rPr>
        <w:t xml:space="preserve">. Профессиональный сайт  ООО Научно-производственное обьединение . Завод энергооборудования. </w:t>
      </w:r>
      <m:oMath>
        <m:d>
          <m:dPr>
            <m:begChr m:val="["/>
            <m:endChr m:val="]"/>
            <m:ctrlPr>
              <w:rPr>
                <w:rFonts w:ascii="Cambria Math" w:eastAsia="TimesNewRoman,Bold" w:hAnsi="Cambria Math" w:cs="Times New Roman"/>
                <w:bCs/>
                <w:sz w:val="26"/>
                <w:szCs w:val="26"/>
                <w:lang w:eastAsia="ru-RU"/>
              </w:rPr>
            </m:ctrlPr>
          </m:dPr>
          <m:e>
            <m:r>
              <m:rPr>
                <m:sty m:val="p"/>
              </m:rPr>
              <w:rPr>
                <w:rFonts w:ascii="Cambria Math" w:eastAsia="TimesNewRoman,Bold" w:hAnsi="Cambria Math" w:cs="Times New Roman"/>
                <w:sz w:val="26"/>
                <w:szCs w:val="26"/>
                <w:lang w:eastAsia="ru-RU"/>
              </w:rPr>
              <m:t>Электронный ресурс</m:t>
            </m:r>
          </m:e>
        </m:d>
      </m:oMath>
      <w:r w:rsidR="000412AE" w:rsidRPr="000412AE">
        <w:rPr>
          <w:rFonts w:ascii="Times New Roman" w:eastAsia="TimesNewRoman,Bold" w:hAnsi="Times New Roman" w:cs="Times New Roman"/>
          <w:bCs/>
          <w:sz w:val="26"/>
          <w:szCs w:val="26"/>
          <w:lang w:eastAsia="ru-RU"/>
        </w:rPr>
        <w:t>: - режим доступа.</w:t>
      </w:r>
    </w:p>
    <w:p w:rsidR="000412AE" w:rsidRPr="000412AE" w:rsidRDefault="005D1833"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hyperlink r:id="rId50" w:history="1">
        <w:r w:rsidR="000412AE" w:rsidRPr="000412AE">
          <w:rPr>
            <w:rFonts w:ascii="Times New Roman" w:eastAsia="TimesNewRoman,Bold" w:hAnsi="Times New Roman" w:cs="Times New Roman"/>
            <w:bCs/>
            <w:color w:val="0000FF"/>
            <w:sz w:val="26"/>
            <w:szCs w:val="26"/>
            <w:u w:val="single"/>
            <w:lang w:eastAsia="ru-RU"/>
          </w:rPr>
          <w:t>http://lib.rosenergoservis.ru/</w:t>
        </w:r>
      </w:hyperlink>
      <w:r w:rsidR="000412AE" w:rsidRPr="000412AE">
        <w:rPr>
          <w:rFonts w:ascii="Times New Roman" w:eastAsia="TimesNewRoman,Bold" w:hAnsi="Times New Roman" w:cs="Times New Roman"/>
          <w:bCs/>
          <w:sz w:val="26"/>
          <w:szCs w:val="26"/>
          <w:lang w:eastAsia="ru-RU"/>
        </w:rPr>
        <w:t xml:space="preserve">. Электронная библиотека по энергетике. Росэнергосервис. </w:t>
      </w:r>
      <m:oMath>
        <m:d>
          <m:dPr>
            <m:begChr m:val="["/>
            <m:endChr m:val="]"/>
            <m:ctrlPr>
              <w:rPr>
                <w:rFonts w:ascii="Cambria Math" w:eastAsia="TimesNewRoman,Bold" w:hAnsi="Cambria Math" w:cs="Times New Roman"/>
                <w:bCs/>
                <w:sz w:val="26"/>
                <w:szCs w:val="26"/>
                <w:lang w:eastAsia="ru-RU"/>
              </w:rPr>
            </m:ctrlPr>
          </m:dPr>
          <m:e>
            <m:r>
              <m:rPr>
                <m:sty m:val="p"/>
              </m:rPr>
              <w:rPr>
                <w:rFonts w:ascii="Cambria Math" w:eastAsia="TimesNewRoman,Bold" w:hAnsi="Cambria Math" w:cs="Times New Roman"/>
                <w:sz w:val="26"/>
                <w:szCs w:val="26"/>
                <w:lang w:eastAsia="ru-RU"/>
              </w:rPr>
              <m:t>Электронный ресурс</m:t>
            </m:r>
          </m:e>
        </m:d>
      </m:oMath>
      <w:r w:rsidR="000412AE" w:rsidRPr="000412AE">
        <w:rPr>
          <w:rFonts w:ascii="Times New Roman" w:eastAsia="TimesNewRoman,Bold" w:hAnsi="Times New Roman" w:cs="Times New Roman"/>
          <w:bCs/>
          <w:sz w:val="26"/>
          <w:szCs w:val="26"/>
          <w:lang w:eastAsia="ru-RU"/>
        </w:rPr>
        <w:t>: - режим доступа.</w:t>
      </w:r>
    </w:p>
    <w:p w:rsidR="000412AE" w:rsidRPr="000412AE" w:rsidRDefault="005D1833"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 New Roman" w:hAnsi="Times New Roman" w:cs="Times New Roman"/>
          <w:sz w:val="26"/>
          <w:szCs w:val="26"/>
          <w:highlight w:val="lightGray"/>
          <w:lang w:eastAsia="ru-RU"/>
        </w:rPr>
      </w:pPr>
      <w:hyperlink r:id="rId51" w:history="1">
        <w:r w:rsidR="000412AE" w:rsidRPr="000412AE">
          <w:rPr>
            <w:rFonts w:ascii="Times New Roman" w:eastAsia="TimesNewRoman,Bold" w:hAnsi="Times New Roman" w:cs="Times New Roman"/>
            <w:bCs/>
            <w:color w:val="0000FF"/>
            <w:sz w:val="26"/>
            <w:szCs w:val="26"/>
            <w:u w:val="single"/>
            <w:lang w:eastAsia="ru-RU"/>
          </w:rPr>
          <w:t>http://leg.co.ua/</w:t>
        </w:r>
      </w:hyperlink>
      <w:r w:rsidR="000412AE" w:rsidRPr="000412AE">
        <w:rPr>
          <w:rFonts w:ascii="Times New Roman" w:eastAsia="TimesNewRoman,Bold" w:hAnsi="Times New Roman" w:cs="Times New Roman"/>
          <w:bCs/>
          <w:sz w:val="26"/>
          <w:szCs w:val="26"/>
          <w:lang w:eastAsia="ru-RU"/>
        </w:rPr>
        <w:t xml:space="preserve">. Электронный каталог по электрооборудованию. Электрические сети. </w:t>
      </w:r>
      <m:oMath>
        <m:d>
          <m:dPr>
            <m:begChr m:val="["/>
            <m:endChr m:val="]"/>
            <m:ctrlPr>
              <w:rPr>
                <w:rFonts w:ascii="Cambria Math" w:eastAsia="TimesNewRoman,Bold" w:hAnsi="Cambria Math" w:cs="Times New Roman"/>
                <w:bCs/>
                <w:sz w:val="26"/>
                <w:szCs w:val="26"/>
                <w:lang w:eastAsia="ru-RU"/>
              </w:rPr>
            </m:ctrlPr>
          </m:dPr>
          <m:e>
            <m:r>
              <m:rPr>
                <m:sty m:val="p"/>
              </m:rPr>
              <w:rPr>
                <w:rFonts w:ascii="Cambria Math" w:eastAsia="TimesNewRoman,Bold" w:hAnsi="Cambria Math" w:cs="Times New Roman"/>
                <w:sz w:val="26"/>
                <w:szCs w:val="26"/>
                <w:lang w:eastAsia="ru-RU"/>
              </w:rPr>
              <m:t>Электронный ресурс</m:t>
            </m:r>
          </m:e>
        </m:d>
      </m:oMath>
      <w:r w:rsidR="000412AE" w:rsidRPr="000412AE">
        <w:rPr>
          <w:rFonts w:ascii="Times New Roman" w:eastAsia="TimesNewRoman,Bold" w:hAnsi="Times New Roman" w:cs="Times New Roman"/>
          <w:bCs/>
          <w:sz w:val="26"/>
          <w:szCs w:val="26"/>
          <w:lang w:eastAsia="ru-RU"/>
        </w:rPr>
        <w:t>: - режим доступа.</w:t>
      </w:r>
    </w:p>
    <w:p w:rsidR="00922732" w:rsidRDefault="00922732" w:rsidP="007A1551">
      <w:pPr>
        <w:spacing w:after="0" w:line="240" w:lineRule="auto"/>
        <w:rPr>
          <w:rFonts w:ascii="Times New Roman" w:eastAsia="Times New Roman" w:hAnsi="Times New Roman" w:cs="Times New Roman"/>
          <w:sz w:val="26"/>
          <w:szCs w:val="26"/>
          <w:lang w:eastAsia="ru-RU"/>
        </w:rPr>
      </w:pPr>
    </w:p>
    <w:p w:rsidR="00922732" w:rsidRDefault="00922732" w:rsidP="007A1551">
      <w:pPr>
        <w:spacing w:after="0" w:line="240" w:lineRule="auto"/>
        <w:rPr>
          <w:rFonts w:ascii="Times New Roman" w:eastAsia="Times New Roman" w:hAnsi="Times New Roman" w:cs="Times New Roman"/>
          <w:sz w:val="26"/>
          <w:szCs w:val="26"/>
          <w:lang w:eastAsia="ru-RU"/>
        </w:rPr>
      </w:pPr>
    </w:p>
    <w:p w:rsidR="00922732" w:rsidRDefault="00922732" w:rsidP="007A1551">
      <w:pPr>
        <w:spacing w:after="0" w:line="240" w:lineRule="auto"/>
        <w:rPr>
          <w:rFonts w:ascii="Times New Roman" w:eastAsia="Times New Roman" w:hAnsi="Times New Roman" w:cs="Times New Roman"/>
          <w:sz w:val="26"/>
          <w:szCs w:val="26"/>
          <w:lang w:eastAsia="ru-RU"/>
        </w:rPr>
      </w:pPr>
    </w:p>
    <w:p w:rsidR="00922732" w:rsidRDefault="00922732" w:rsidP="007A1551">
      <w:pPr>
        <w:spacing w:after="0" w:line="240" w:lineRule="auto"/>
        <w:rPr>
          <w:rFonts w:ascii="Times New Roman" w:eastAsia="Times New Roman" w:hAnsi="Times New Roman" w:cs="Times New Roman"/>
          <w:sz w:val="26"/>
          <w:szCs w:val="26"/>
          <w:lang w:eastAsia="ru-RU"/>
        </w:rPr>
      </w:pPr>
    </w:p>
    <w:p w:rsidR="007A1551" w:rsidRPr="001D5BD5" w:rsidRDefault="007A1551" w:rsidP="001D5BD5">
      <w:pPr>
        <w:rPr>
          <w:rFonts w:ascii="Times New Roman" w:eastAsia="Calibri" w:hAnsi="Times New Roman" w:cs="Times New Roman"/>
          <w:b/>
          <w:bCs/>
          <w:sz w:val="24"/>
          <w:u w:val="single"/>
        </w:rPr>
      </w:pPr>
    </w:p>
    <w:sectPr w:rsidR="007A1551" w:rsidRPr="001D5BD5" w:rsidSect="00D55D6E">
      <w:type w:val="continuous"/>
      <w:pgSz w:w="11906" w:h="16838"/>
      <w:pgMar w:top="709" w:right="850"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D32" w:rsidRDefault="00476D32" w:rsidP="00211156">
      <w:pPr>
        <w:spacing w:after="0" w:line="240" w:lineRule="auto"/>
      </w:pPr>
      <w:r>
        <w:separator/>
      </w:r>
    </w:p>
  </w:endnote>
  <w:endnote w:type="continuationSeparator" w:id="0">
    <w:p w:rsidR="00476D32" w:rsidRDefault="00476D32" w:rsidP="002111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895403"/>
      <w:docPartObj>
        <w:docPartGallery w:val="Page Numbers (Bottom of Page)"/>
        <w:docPartUnique/>
      </w:docPartObj>
    </w:sdtPr>
    <w:sdtEndPr>
      <w:rPr>
        <w:rFonts w:ascii="Times New Roman" w:hAnsi="Times New Roman" w:cs="Times New Roman"/>
        <w:sz w:val="24"/>
      </w:rPr>
    </w:sdtEndPr>
    <w:sdtContent>
      <w:p w:rsidR="00BB1344" w:rsidRPr="00211156" w:rsidRDefault="005D1833">
        <w:pPr>
          <w:pStyle w:val="ae"/>
          <w:jc w:val="center"/>
          <w:rPr>
            <w:rFonts w:ascii="Times New Roman" w:hAnsi="Times New Roman" w:cs="Times New Roman"/>
            <w:sz w:val="24"/>
          </w:rPr>
        </w:pPr>
        <w:r w:rsidRPr="00211156">
          <w:rPr>
            <w:rFonts w:ascii="Times New Roman" w:hAnsi="Times New Roman" w:cs="Times New Roman"/>
            <w:sz w:val="24"/>
          </w:rPr>
          <w:fldChar w:fldCharType="begin"/>
        </w:r>
        <w:r w:rsidR="00BB1344" w:rsidRPr="00211156">
          <w:rPr>
            <w:rFonts w:ascii="Times New Roman" w:hAnsi="Times New Roman" w:cs="Times New Roman"/>
            <w:sz w:val="24"/>
          </w:rPr>
          <w:instrText>PAGE   \* MERGEFORMAT</w:instrText>
        </w:r>
        <w:r w:rsidRPr="00211156">
          <w:rPr>
            <w:rFonts w:ascii="Times New Roman" w:hAnsi="Times New Roman" w:cs="Times New Roman"/>
            <w:sz w:val="24"/>
          </w:rPr>
          <w:fldChar w:fldCharType="separate"/>
        </w:r>
        <w:r w:rsidR="006D26C0">
          <w:rPr>
            <w:rFonts w:ascii="Times New Roman" w:hAnsi="Times New Roman" w:cs="Times New Roman"/>
            <w:noProof/>
            <w:sz w:val="24"/>
          </w:rPr>
          <w:t>2</w:t>
        </w:r>
        <w:r w:rsidRPr="00211156">
          <w:rPr>
            <w:rFonts w:ascii="Times New Roman" w:hAnsi="Times New Roman" w:cs="Times New Roman"/>
            <w:sz w:val="24"/>
          </w:rPr>
          <w:fldChar w:fldCharType="end"/>
        </w:r>
      </w:p>
    </w:sdtContent>
  </w:sdt>
  <w:p w:rsidR="00BB1344" w:rsidRDefault="00BB134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D32" w:rsidRDefault="00476D32" w:rsidP="00211156">
      <w:pPr>
        <w:spacing w:after="0" w:line="240" w:lineRule="auto"/>
      </w:pPr>
      <w:r>
        <w:separator/>
      </w:r>
    </w:p>
  </w:footnote>
  <w:footnote w:type="continuationSeparator" w:id="0">
    <w:p w:rsidR="00476D32" w:rsidRDefault="00476D32" w:rsidP="002111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5D44"/>
    <w:multiLevelType w:val="multilevel"/>
    <w:tmpl w:val="505093FE"/>
    <w:lvl w:ilvl="0">
      <w:start w:val="1"/>
      <w:numFmt w:val="decimal"/>
      <w:lvlText w:val="%1"/>
      <w:lvlJc w:val="left"/>
      <w:pPr>
        <w:ind w:left="108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
    <w:nsid w:val="089740E4"/>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0D40CC"/>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463748"/>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E2F23"/>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76C8F"/>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657F62"/>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F7B60"/>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6174D3"/>
    <w:multiLevelType w:val="hybridMultilevel"/>
    <w:tmpl w:val="8E8E7FF8"/>
    <w:lvl w:ilvl="0" w:tplc="C33081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943888"/>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B95A76"/>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FF18FD"/>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0677CD"/>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455E5B"/>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F123AE"/>
    <w:multiLevelType w:val="hybridMultilevel"/>
    <w:tmpl w:val="6BD42FC8"/>
    <w:lvl w:ilvl="0" w:tplc="8F7E5D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216ED1"/>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315DC0"/>
    <w:multiLevelType w:val="multilevel"/>
    <w:tmpl w:val="92BCB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F5E0890"/>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A80D3D"/>
    <w:multiLevelType w:val="hybridMultilevel"/>
    <w:tmpl w:val="2604CA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57E238FB"/>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DC516E"/>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A15E6B"/>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623673"/>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8C682C"/>
    <w:multiLevelType w:val="hybridMultilevel"/>
    <w:tmpl w:val="D594303E"/>
    <w:lvl w:ilvl="0" w:tplc="0419000F">
      <w:start w:val="1"/>
      <w:numFmt w:val="decimal"/>
      <w:lvlText w:val="%1."/>
      <w:lvlJc w:val="left"/>
      <w:pPr>
        <w:tabs>
          <w:tab w:val="num" w:pos="720"/>
        </w:tabs>
        <w:ind w:left="720" w:hanging="360"/>
      </w:pPr>
    </w:lvl>
    <w:lvl w:ilvl="1" w:tplc="16F86B4E">
      <w:start w:val="1"/>
      <w:numFmt w:val="decimal"/>
      <w:lvlText w:val="%2."/>
      <w:lvlJc w:val="left"/>
      <w:pPr>
        <w:tabs>
          <w:tab w:val="num" w:pos="1440"/>
        </w:tabs>
        <w:ind w:left="1440" w:hanging="360"/>
      </w:pPr>
      <w:rPr>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A261497"/>
    <w:multiLevelType w:val="hybridMultilevel"/>
    <w:tmpl w:val="68501C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7D9752FA"/>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3D2297"/>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8"/>
  </w:num>
  <w:num w:numId="4">
    <w:abstractNumId w:val="3"/>
  </w:num>
  <w:num w:numId="5">
    <w:abstractNumId w:val="0"/>
  </w:num>
  <w:num w:numId="6">
    <w:abstractNumId w:val="16"/>
  </w:num>
  <w:num w:numId="7">
    <w:abstractNumId w:val="25"/>
  </w:num>
  <w:num w:numId="8">
    <w:abstractNumId w:val="12"/>
  </w:num>
  <w:num w:numId="9">
    <w:abstractNumId w:val="17"/>
  </w:num>
  <w:num w:numId="10">
    <w:abstractNumId w:val="19"/>
  </w:num>
  <w:num w:numId="11">
    <w:abstractNumId w:val="2"/>
  </w:num>
  <w:num w:numId="12">
    <w:abstractNumId w:val="13"/>
  </w:num>
  <w:num w:numId="13">
    <w:abstractNumId w:val="15"/>
  </w:num>
  <w:num w:numId="14">
    <w:abstractNumId w:val="26"/>
  </w:num>
  <w:num w:numId="15">
    <w:abstractNumId w:val="21"/>
  </w:num>
  <w:num w:numId="16">
    <w:abstractNumId w:val="20"/>
  </w:num>
  <w:num w:numId="17">
    <w:abstractNumId w:val="10"/>
  </w:num>
  <w:num w:numId="18">
    <w:abstractNumId w:val="7"/>
  </w:num>
  <w:num w:numId="19">
    <w:abstractNumId w:val="4"/>
  </w:num>
  <w:num w:numId="20">
    <w:abstractNumId w:val="9"/>
  </w:num>
  <w:num w:numId="21">
    <w:abstractNumId w:val="11"/>
  </w:num>
  <w:num w:numId="22">
    <w:abstractNumId w:val="5"/>
  </w:num>
  <w:num w:numId="23">
    <w:abstractNumId w:val="1"/>
  </w:num>
  <w:num w:numId="24">
    <w:abstractNumId w:val="22"/>
  </w:num>
  <w:num w:numId="25">
    <w:abstractNumId w:val="14"/>
  </w:num>
  <w:num w:numId="26">
    <w:abstractNumId w:val="6"/>
  </w:num>
  <w:num w:numId="27">
    <w:abstractNumId w:val="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D7E41"/>
    <w:rsid w:val="00001AB2"/>
    <w:rsid w:val="00032286"/>
    <w:rsid w:val="000412AE"/>
    <w:rsid w:val="00054F65"/>
    <w:rsid w:val="000579DB"/>
    <w:rsid w:val="000629D3"/>
    <w:rsid w:val="0007145E"/>
    <w:rsid w:val="00092555"/>
    <w:rsid w:val="0009477B"/>
    <w:rsid w:val="000E2841"/>
    <w:rsid w:val="000F25D9"/>
    <w:rsid w:val="000F39A9"/>
    <w:rsid w:val="000F7267"/>
    <w:rsid w:val="0010204A"/>
    <w:rsid w:val="00160777"/>
    <w:rsid w:val="0016462A"/>
    <w:rsid w:val="0016734B"/>
    <w:rsid w:val="0017069E"/>
    <w:rsid w:val="00190D9F"/>
    <w:rsid w:val="00192942"/>
    <w:rsid w:val="001B7BCD"/>
    <w:rsid w:val="001C32A4"/>
    <w:rsid w:val="001C4DC2"/>
    <w:rsid w:val="001D5BD5"/>
    <w:rsid w:val="001E460D"/>
    <w:rsid w:val="001E5BD2"/>
    <w:rsid w:val="001F6CC9"/>
    <w:rsid w:val="00201FD5"/>
    <w:rsid w:val="00211156"/>
    <w:rsid w:val="0021268D"/>
    <w:rsid w:val="00213464"/>
    <w:rsid w:val="00224088"/>
    <w:rsid w:val="00241D86"/>
    <w:rsid w:val="0026532D"/>
    <w:rsid w:val="0027553C"/>
    <w:rsid w:val="002843E9"/>
    <w:rsid w:val="002918D3"/>
    <w:rsid w:val="002D7E26"/>
    <w:rsid w:val="002E0813"/>
    <w:rsid w:val="002E20DE"/>
    <w:rsid w:val="00335846"/>
    <w:rsid w:val="003505BE"/>
    <w:rsid w:val="00366821"/>
    <w:rsid w:val="00380B11"/>
    <w:rsid w:val="003A5FE8"/>
    <w:rsid w:val="003D0C15"/>
    <w:rsid w:val="003D0EDF"/>
    <w:rsid w:val="003D10E7"/>
    <w:rsid w:val="00400AE8"/>
    <w:rsid w:val="00403662"/>
    <w:rsid w:val="004529BE"/>
    <w:rsid w:val="00462488"/>
    <w:rsid w:val="00473A04"/>
    <w:rsid w:val="00476D32"/>
    <w:rsid w:val="00486CB8"/>
    <w:rsid w:val="004901E7"/>
    <w:rsid w:val="004B5077"/>
    <w:rsid w:val="004B6221"/>
    <w:rsid w:val="004D7E41"/>
    <w:rsid w:val="004E727B"/>
    <w:rsid w:val="004E749E"/>
    <w:rsid w:val="004F2BD3"/>
    <w:rsid w:val="004F58E0"/>
    <w:rsid w:val="00500538"/>
    <w:rsid w:val="0051625E"/>
    <w:rsid w:val="005221DC"/>
    <w:rsid w:val="00587E48"/>
    <w:rsid w:val="005A17AF"/>
    <w:rsid w:val="005A6FD0"/>
    <w:rsid w:val="005C066E"/>
    <w:rsid w:val="005C78E6"/>
    <w:rsid w:val="005D1833"/>
    <w:rsid w:val="005D56B9"/>
    <w:rsid w:val="005F628F"/>
    <w:rsid w:val="005F7493"/>
    <w:rsid w:val="00605716"/>
    <w:rsid w:val="00610A62"/>
    <w:rsid w:val="006114CF"/>
    <w:rsid w:val="00640008"/>
    <w:rsid w:val="006418DE"/>
    <w:rsid w:val="0064284E"/>
    <w:rsid w:val="00671B19"/>
    <w:rsid w:val="0068413C"/>
    <w:rsid w:val="00696F5B"/>
    <w:rsid w:val="006A0999"/>
    <w:rsid w:val="006B5428"/>
    <w:rsid w:val="006C0F97"/>
    <w:rsid w:val="006C200F"/>
    <w:rsid w:val="006C7E75"/>
    <w:rsid w:val="006D26C0"/>
    <w:rsid w:val="00703307"/>
    <w:rsid w:val="00726A9D"/>
    <w:rsid w:val="00740B0C"/>
    <w:rsid w:val="0078790B"/>
    <w:rsid w:val="007A1551"/>
    <w:rsid w:val="007A7DC6"/>
    <w:rsid w:val="007B2A07"/>
    <w:rsid w:val="007E55CB"/>
    <w:rsid w:val="00803AD4"/>
    <w:rsid w:val="0083014E"/>
    <w:rsid w:val="00845B5B"/>
    <w:rsid w:val="008525B6"/>
    <w:rsid w:val="008530BF"/>
    <w:rsid w:val="00860991"/>
    <w:rsid w:val="008624B4"/>
    <w:rsid w:val="008806A7"/>
    <w:rsid w:val="00884BD8"/>
    <w:rsid w:val="00890A16"/>
    <w:rsid w:val="00896679"/>
    <w:rsid w:val="008B5320"/>
    <w:rsid w:val="008C4EE9"/>
    <w:rsid w:val="008C7632"/>
    <w:rsid w:val="008F09D6"/>
    <w:rsid w:val="00922732"/>
    <w:rsid w:val="00932BD4"/>
    <w:rsid w:val="00947DA5"/>
    <w:rsid w:val="009558D8"/>
    <w:rsid w:val="0096525A"/>
    <w:rsid w:val="00983C04"/>
    <w:rsid w:val="00991ECB"/>
    <w:rsid w:val="009A21D7"/>
    <w:rsid w:val="009A50E2"/>
    <w:rsid w:val="009A5B91"/>
    <w:rsid w:val="009B2803"/>
    <w:rsid w:val="009C2A0A"/>
    <w:rsid w:val="009C5054"/>
    <w:rsid w:val="009C594F"/>
    <w:rsid w:val="009C72C8"/>
    <w:rsid w:val="009D3BBD"/>
    <w:rsid w:val="009F32A7"/>
    <w:rsid w:val="00A00365"/>
    <w:rsid w:val="00A017F4"/>
    <w:rsid w:val="00A07846"/>
    <w:rsid w:val="00A16BF5"/>
    <w:rsid w:val="00A4209A"/>
    <w:rsid w:val="00A43F09"/>
    <w:rsid w:val="00A71A5F"/>
    <w:rsid w:val="00A91ABB"/>
    <w:rsid w:val="00A950BB"/>
    <w:rsid w:val="00AA0DF8"/>
    <w:rsid w:val="00AB2B03"/>
    <w:rsid w:val="00AC1219"/>
    <w:rsid w:val="00AD6B2E"/>
    <w:rsid w:val="00AE230D"/>
    <w:rsid w:val="00B17A5A"/>
    <w:rsid w:val="00B2671D"/>
    <w:rsid w:val="00B462BD"/>
    <w:rsid w:val="00B70C30"/>
    <w:rsid w:val="00B8149F"/>
    <w:rsid w:val="00BB07DD"/>
    <w:rsid w:val="00BB1344"/>
    <w:rsid w:val="00BC095B"/>
    <w:rsid w:val="00BC3FC4"/>
    <w:rsid w:val="00BD3261"/>
    <w:rsid w:val="00BD6BDE"/>
    <w:rsid w:val="00BE0277"/>
    <w:rsid w:val="00BE50F8"/>
    <w:rsid w:val="00C00DD9"/>
    <w:rsid w:val="00C23FD1"/>
    <w:rsid w:val="00C3389F"/>
    <w:rsid w:val="00C3759D"/>
    <w:rsid w:val="00C476BE"/>
    <w:rsid w:val="00C64637"/>
    <w:rsid w:val="00C774E8"/>
    <w:rsid w:val="00C8706C"/>
    <w:rsid w:val="00CB20E6"/>
    <w:rsid w:val="00CE4BA2"/>
    <w:rsid w:val="00CE6B4D"/>
    <w:rsid w:val="00CE70AA"/>
    <w:rsid w:val="00D01226"/>
    <w:rsid w:val="00D06F96"/>
    <w:rsid w:val="00D143C1"/>
    <w:rsid w:val="00D269AD"/>
    <w:rsid w:val="00D30095"/>
    <w:rsid w:val="00D34681"/>
    <w:rsid w:val="00D43E08"/>
    <w:rsid w:val="00D47304"/>
    <w:rsid w:val="00D54313"/>
    <w:rsid w:val="00D55D6E"/>
    <w:rsid w:val="00D63CBF"/>
    <w:rsid w:val="00D72437"/>
    <w:rsid w:val="00D812A3"/>
    <w:rsid w:val="00D82AA5"/>
    <w:rsid w:val="00DB0531"/>
    <w:rsid w:val="00DB6D31"/>
    <w:rsid w:val="00DE65FB"/>
    <w:rsid w:val="00E0576E"/>
    <w:rsid w:val="00E35F2B"/>
    <w:rsid w:val="00E40189"/>
    <w:rsid w:val="00E532C5"/>
    <w:rsid w:val="00E56444"/>
    <w:rsid w:val="00E57981"/>
    <w:rsid w:val="00E57C26"/>
    <w:rsid w:val="00E84439"/>
    <w:rsid w:val="00EC29AE"/>
    <w:rsid w:val="00ED67A0"/>
    <w:rsid w:val="00F02330"/>
    <w:rsid w:val="00F3452C"/>
    <w:rsid w:val="00F3485E"/>
    <w:rsid w:val="00F35173"/>
    <w:rsid w:val="00F574C3"/>
    <w:rsid w:val="00F62BC5"/>
    <w:rsid w:val="00F6539F"/>
    <w:rsid w:val="00F70CAA"/>
    <w:rsid w:val="00F77313"/>
    <w:rsid w:val="00F809F1"/>
    <w:rsid w:val="00FA1CB9"/>
    <w:rsid w:val="00FB516A"/>
    <w:rsid w:val="00FC4EAC"/>
    <w:rsid w:val="00FD03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53C"/>
  </w:style>
  <w:style w:type="paragraph" w:styleId="1">
    <w:name w:val="heading 1"/>
    <w:basedOn w:val="a"/>
    <w:next w:val="a"/>
    <w:link w:val="10"/>
    <w:qFormat/>
    <w:rsid w:val="00C476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806A7"/>
    <w:pPr>
      <w:keepNext/>
      <w:spacing w:after="0" w:line="240" w:lineRule="auto"/>
      <w:ind w:firstLine="720"/>
      <w:outlineLvl w:val="1"/>
    </w:pPr>
    <w:rPr>
      <w:rFonts w:ascii="Times New Roman" w:eastAsia="Times New Roman" w:hAnsi="Times New Roman" w:cs="Times New Roman"/>
      <w:snapToGrid w:val="0"/>
      <w:color w:val="000000"/>
      <w:sz w:val="28"/>
      <w:szCs w:val="20"/>
      <w:lang w:eastAsia="ru-RU"/>
    </w:rPr>
  </w:style>
  <w:style w:type="paragraph" w:styleId="3">
    <w:name w:val="heading 3"/>
    <w:basedOn w:val="a"/>
    <w:next w:val="a"/>
    <w:link w:val="30"/>
    <w:qFormat/>
    <w:rsid w:val="008806A7"/>
    <w:pPr>
      <w:keepNext/>
      <w:tabs>
        <w:tab w:val="left" w:pos="0"/>
      </w:tabs>
      <w:spacing w:after="0" w:line="240" w:lineRule="auto"/>
      <w:ind w:firstLine="284"/>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8806A7"/>
    <w:pPr>
      <w:keepNext/>
      <w:spacing w:after="0" w:line="240" w:lineRule="auto"/>
      <w:ind w:firstLine="709"/>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8806A7"/>
    <w:pPr>
      <w:keepNext/>
      <w:spacing w:after="0" w:line="480" w:lineRule="auto"/>
      <w:ind w:firstLine="284"/>
      <w:outlineLvl w:val="4"/>
    </w:pPr>
    <w:rPr>
      <w:rFonts w:ascii="Times New Roman" w:eastAsia="Times New Roman" w:hAnsi="Times New Roman" w:cs="Times New Roman"/>
      <w:snapToGrid w:val="0"/>
      <w:sz w:val="24"/>
      <w:szCs w:val="20"/>
      <w:lang w:eastAsia="ru-RU"/>
    </w:rPr>
  </w:style>
  <w:style w:type="paragraph" w:styleId="6">
    <w:name w:val="heading 6"/>
    <w:basedOn w:val="a"/>
    <w:next w:val="a"/>
    <w:link w:val="60"/>
    <w:semiHidden/>
    <w:unhideWhenUsed/>
    <w:qFormat/>
    <w:rsid w:val="008806A7"/>
    <w:pPr>
      <w:keepNext/>
      <w:keepLines/>
      <w:spacing w:before="40" w:after="0"/>
      <w:outlineLvl w:val="5"/>
    </w:pPr>
    <w:rPr>
      <w:rFonts w:ascii="Cambria" w:eastAsia="Times New Roman" w:hAnsi="Cambria" w:cs="Times New Roman"/>
      <w:i/>
      <w:iCs/>
      <w:color w:val="243F60"/>
    </w:rPr>
  </w:style>
  <w:style w:type="paragraph" w:styleId="7">
    <w:name w:val="heading 7"/>
    <w:basedOn w:val="a"/>
    <w:next w:val="a"/>
    <w:link w:val="70"/>
    <w:semiHidden/>
    <w:unhideWhenUsed/>
    <w:qFormat/>
    <w:rsid w:val="008806A7"/>
    <w:pPr>
      <w:keepNext/>
      <w:keepLines/>
      <w:spacing w:before="40" w:after="0"/>
      <w:outlineLvl w:val="6"/>
    </w:pPr>
    <w:rPr>
      <w:rFonts w:ascii="Cambria" w:eastAsia="Times New Roman" w:hAnsi="Cambria" w:cs="Times New Roman"/>
      <w:i/>
      <w:iCs/>
      <w:color w:val="404040"/>
    </w:rPr>
  </w:style>
  <w:style w:type="paragraph" w:styleId="8">
    <w:name w:val="heading 8"/>
    <w:basedOn w:val="a"/>
    <w:next w:val="a"/>
    <w:link w:val="80"/>
    <w:qFormat/>
    <w:rsid w:val="008806A7"/>
    <w:pPr>
      <w:keepNext/>
      <w:spacing w:after="0" w:line="240" w:lineRule="auto"/>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8806A7"/>
    <w:pPr>
      <w:keepNext/>
      <w:spacing w:after="0" w:line="240" w:lineRule="auto"/>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53">
    <w:name w:val="Font Style53"/>
    <w:basedOn w:val="a0"/>
    <w:rsid w:val="00D72437"/>
    <w:rPr>
      <w:rFonts w:ascii="Times New Roman" w:hAnsi="Times New Roman" w:cs="Times New Roman"/>
      <w:sz w:val="18"/>
      <w:szCs w:val="18"/>
    </w:rPr>
  </w:style>
  <w:style w:type="character" w:customStyle="1" w:styleId="FontStyle54">
    <w:name w:val="Font Style54"/>
    <w:basedOn w:val="a0"/>
    <w:uiPriority w:val="99"/>
    <w:rsid w:val="001D5BD5"/>
    <w:rPr>
      <w:rFonts w:ascii="Times New Roman" w:hAnsi="Times New Roman" w:cs="Times New Roman"/>
      <w:b/>
      <w:bCs/>
      <w:sz w:val="26"/>
      <w:szCs w:val="26"/>
    </w:rPr>
  </w:style>
  <w:style w:type="paragraph" w:styleId="a3">
    <w:name w:val="List Paragraph"/>
    <w:basedOn w:val="a"/>
    <w:uiPriority w:val="34"/>
    <w:qFormat/>
    <w:rsid w:val="0016734B"/>
    <w:pPr>
      <w:ind w:left="720"/>
      <w:contextualSpacing/>
    </w:pPr>
  </w:style>
  <w:style w:type="table" w:styleId="a4">
    <w:name w:val="Table Grid"/>
    <w:basedOn w:val="a1"/>
    <w:uiPriority w:val="59"/>
    <w:rsid w:val="00164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semiHidden/>
    <w:unhideWhenUsed/>
    <w:rsid w:val="00A71A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1A5F"/>
    <w:rPr>
      <w:rFonts w:ascii="Tahoma" w:hAnsi="Tahoma" w:cs="Tahoma"/>
      <w:sz w:val="16"/>
      <w:szCs w:val="16"/>
    </w:rPr>
  </w:style>
  <w:style w:type="character" w:styleId="a7">
    <w:name w:val="annotation reference"/>
    <w:basedOn w:val="a0"/>
    <w:semiHidden/>
    <w:unhideWhenUsed/>
    <w:rsid w:val="00F62BC5"/>
    <w:rPr>
      <w:sz w:val="16"/>
      <w:szCs w:val="16"/>
    </w:rPr>
  </w:style>
  <w:style w:type="paragraph" w:styleId="a8">
    <w:name w:val="annotation text"/>
    <w:basedOn w:val="a"/>
    <w:link w:val="a9"/>
    <w:semiHidden/>
    <w:unhideWhenUsed/>
    <w:rsid w:val="00F62BC5"/>
    <w:pPr>
      <w:spacing w:line="240" w:lineRule="auto"/>
    </w:pPr>
    <w:rPr>
      <w:sz w:val="20"/>
      <w:szCs w:val="20"/>
    </w:rPr>
  </w:style>
  <w:style w:type="character" w:customStyle="1" w:styleId="a9">
    <w:name w:val="Текст примечания Знак"/>
    <w:basedOn w:val="a0"/>
    <w:link w:val="a8"/>
    <w:semiHidden/>
    <w:rsid w:val="00F62BC5"/>
    <w:rPr>
      <w:sz w:val="20"/>
      <w:szCs w:val="20"/>
    </w:rPr>
  </w:style>
  <w:style w:type="paragraph" w:styleId="aa">
    <w:name w:val="annotation subject"/>
    <w:basedOn w:val="a8"/>
    <w:next w:val="a8"/>
    <w:link w:val="ab"/>
    <w:semiHidden/>
    <w:unhideWhenUsed/>
    <w:rsid w:val="00F62BC5"/>
    <w:rPr>
      <w:b/>
      <w:bCs/>
    </w:rPr>
  </w:style>
  <w:style w:type="character" w:customStyle="1" w:styleId="ab">
    <w:name w:val="Тема примечания Знак"/>
    <w:basedOn w:val="a9"/>
    <w:link w:val="aa"/>
    <w:semiHidden/>
    <w:rsid w:val="00F62BC5"/>
    <w:rPr>
      <w:b/>
      <w:bCs/>
      <w:sz w:val="20"/>
      <w:szCs w:val="20"/>
    </w:rPr>
  </w:style>
  <w:style w:type="paragraph" w:styleId="ac">
    <w:name w:val="header"/>
    <w:basedOn w:val="a"/>
    <w:link w:val="ad"/>
    <w:unhideWhenUsed/>
    <w:rsid w:val="00211156"/>
    <w:pPr>
      <w:tabs>
        <w:tab w:val="center" w:pos="4677"/>
        <w:tab w:val="right" w:pos="9355"/>
      </w:tabs>
      <w:spacing w:after="0" w:line="240" w:lineRule="auto"/>
    </w:pPr>
  </w:style>
  <w:style w:type="character" w:customStyle="1" w:styleId="ad">
    <w:name w:val="Верхний колонтитул Знак"/>
    <w:basedOn w:val="a0"/>
    <w:link w:val="ac"/>
    <w:rsid w:val="00211156"/>
  </w:style>
  <w:style w:type="paragraph" w:styleId="ae">
    <w:name w:val="footer"/>
    <w:basedOn w:val="a"/>
    <w:link w:val="af"/>
    <w:uiPriority w:val="99"/>
    <w:unhideWhenUsed/>
    <w:rsid w:val="0021115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11156"/>
  </w:style>
  <w:style w:type="character" w:customStyle="1" w:styleId="10">
    <w:name w:val="Заголовок 1 Знак"/>
    <w:basedOn w:val="a0"/>
    <w:link w:val="1"/>
    <w:rsid w:val="00C476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806A7"/>
    <w:rPr>
      <w:rFonts w:ascii="Times New Roman" w:eastAsia="Times New Roman" w:hAnsi="Times New Roman" w:cs="Times New Roman"/>
      <w:snapToGrid w:val="0"/>
      <w:color w:val="000000"/>
      <w:sz w:val="28"/>
      <w:szCs w:val="20"/>
      <w:lang w:eastAsia="ru-RU"/>
    </w:rPr>
  </w:style>
  <w:style w:type="character" w:customStyle="1" w:styleId="30">
    <w:name w:val="Заголовок 3 Знак"/>
    <w:basedOn w:val="a0"/>
    <w:link w:val="3"/>
    <w:rsid w:val="008806A7"/>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8806A7"/>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8806A7"/>
    <w:rPr>
      <w:rFonts w:ascii="Times New Roman" w:eastAsia="Times New Roman" w:hAnsi="Times New Roman" w:cs="Times New Roman"/>
      <w:snapToGrid w:val="0"/>
      <w:sz w:val="24"/>
      <w:szCs w:val="20"/>
      <w:lang w:eastAsia="ru-RU"/>
    </w:rPr>
  </w:style>
  <w:style w:type="paragraph" w:customStyle="1" w:styleId="61">
    <w:name w:val="Заголовок 61"/>
    <w:basedOn w:val="a"/>
    <w:next w:val="a"/>
    <w:unhideWhenUsed/>
    <w:qFormat/>
    <w:rsid w:val="008806A7"/>
    <w:pPr>
      <w:keepNext/>
      <w:keepLines/>
      <w:spacing w:before="200" w:after="0"/>
      <w:outlineLvl w:val="5"/>
    </w:pPr>
    <w:rPr>
      <w:rFonts w:ascii="Cambria" w:eastAsia="Times New Roman" w:hAnsi="Cambria" w:cs="Times New Roman"/>
      <w:i/>
      <w:iCs/>
      <w:color w:val="243F60"/>
      <w:lang w:eastAsia="ru-RU"/>
    </w:rPr>
  </w:style>
  <w:style w:type="paragraph" w:customStyle="1" w:styleId="71">
    <w:name w:val="Заголовок 71"/>
    <w:basedOn w:val="a"/>
    <w:next w:val="a"/>
    <w:unhideWhenUsed/>
    <w:qFormat/>
    <w:rsid w:val="008806A7"/>
    <w:pPr>
      <w:keepNext/>
      <w:keepLines/>
      <w:spacing w:before="200" w:after="0"/>
      <w:outlineLvl w:val="6"/>
    </w:pPr>
    <w:rPr>
      <w:rFonts w:ascii="Cambria" w:eastAsia="Times New Roman" w:hAnsi="Cambria" w:cs="Times New Roman"/>
      <w:i/>
      <w:iCs/>
      <w:color w:val="404040"/>
      <w:lang w:eastAsia="ru-RU"/>
    </w:rPr>
  </w:style>
  <w:style w:type="character" w:customStyle="1" w:styleId="80">
    <w:name w:val="Заголовок 8 Знак"/>
    <w:basedOn w:val="a0"/>
    <w:link w:val="8"/>
    <w:rsid w:val="008806A7"/>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8806A7"/>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8806A7"/>
  </w:style>
  <w:style w:type="paragraph" w:customStyle="1" w:styleId="msonormalcxspmiddle">
    <w:name w:val="msonormalcxspmiddle"/>
    <w:basedOn w:val="a"/>
    <w:rsid w:val="008806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w:basedOn w:val="a"/>
    <w:rsid w:val="008806A7"/>
    <w:pPr>
      <w:spacing w:after="0" w:line="240" w:lineRule="auto"/>
      <w:ind w:left="283" w:hanging="283"/>
      <w:contextualSpacing/>
    </w:pPr>
    <w:rPr>
      <w:rFonts w:ascii="Times New Roman" w:eastAsia="Times New Roman" w:hAnsi="Times New Roman" w:cs="Times New Roman"/>
      <w:sz w:val="24"/>
      <w:szCs w:val="24"/>
      <w:lang w:eastAsia="ru-RU"/>
    </w:rPr>
  </w:style>
  <w:style w:type="character" w:styleId="af1">
    <w:name w:val="Placeholder Text"/>
    <w:basedOn w:val="a0"/>
    <w:uiPriority w:val="99"/>
    <w:semiHidden/>
    <w:rsid w:val="008806A7"/>
    <w:rPr>
      <w:color w:val="808080"/>
    </w:rPr>
  </w:style>
  <w:style w:type="table" w:customStyle="1" w:styleId="12">
    <w:name w:val="Сетка таблицы1"/>
    <w:basedOn w:val="a1"/>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8806A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Indent"/>
    <w:basedOn w:val="a"/>
    <w:link w:val="af3"/>
    <w:rsid w:val="008806A7"/>
    <w:pPr>
      <w:shd w:val="clear" w:color="auto" w:fill="FFFFFF"/>
      <w:spacing w:after="0" w:line="240" w:lineRule="auto"/>
      <w:ind w:firstLine="720"/>
      <w:jc w:val="center"/>
    </w:pPr>
    <w:rPr>
      <w:rFonts w:ascii="Times New Roman" w:eastAsia="Times New Roman" w:hAnsi="Times New Roman" w:cs="Times New Roman"/>
      <w:snapToGrid w:val="0"/>
      <w:color w:val="000000"/>
      <w:sz w:val="24"/>
      <w:szCs w:val="20"/>
      <w:lang w:eastAsia="ru-RU"/>
    </w:rPr>
  </w:style>
  <w:style w:type="character" w:customStyle="1" w:styleId="af3">
    <w:name w:val="Основной текст с отступом Знак"/>
    <w:basedOn w:val="a0"/>
    <w:link w:val="af2"/>
    <w:rsid w:val="008806A7"/>
    <w:rPr>
      <w:rFonts w:ascii="Times New Roman" w:eastAsia="Times New Roman" w:hAnsi="Times New Roman" w:cs="Times New Roman"/>
      <w:snapToGrid w:val="0"/>
      <w:color w:val="000000"/>
      <w:sz w:val="24"/>
      <w:szCs w:val="20"/>
      <w:shd w:val="clear" w:color="auto" w:fill="FFFFFF"/>
      <w:lang w:eastAsia="ru-RU"/>
    </w:rPr>
  </w:style>
  <w:style w:type="paragraph" w:styleId="af4">
    <w:name w:val="Body Text"/>
    <w:basedOn w:val="a"/>
    <w:link w:val="af5"/>
    <w:unhideWhenUsed/>
    <w:rsid w:val="008806A7"/>
    <w:pPr>
      <w:spacing w:after="120"/>
    </w:pPr>
    <w:rPr>
      <w:rFonts w:eastAsia="Times New Roman"/>
      <w:lang w:eastAsia="ru-RU"/>
    </w:rPr>
  </w:style>
  <w:style w:type="character" w:customStyle="1" w:styleId="af5">
    <w:name w:val="Основной текст Знак"/>
    <w:basedOn w:val="a0"/>
    <w:link w:val="af4"/>
    <w:rsid w:val="008806A7"/>
    <w:rPr>
      <w:rFonts w:eastAsia="Times New Roman"/>
      <w:lang w:eastAsia="ru-RU"/>
    </w:rPr>
  </w:style>
  <w:style w:type="paragraph" w:styleId="22">
    <w:name w:val="Body Text 2"/>
    <w:basedOn w:val="a"/>
    <w:link w:val="23"/>
    <w:rsid w:val="008806A7"/>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rsid w:val="008806A7"/>
    <w:rPr>
      <w:rFonts w:ascii="Times New Roman" w:eastAsia="Times New Roman" w:hAnsi="Times New Roman" w:cs="Times New Roman"/>
      <w:sz w:val="20"/>
      <w:szCs w:val="20"/>
      <w:lang w:eastAsia="ru-RU"/>
    </w:rPr>
  </w:style>
  <w:style w:type="character" w:customStyle="1" w:styleId="60">
    <w:name w:val="Заголовок 6 Знак"/>
    <w:basedOn w:val="a0"/>
    <w:link w:val="6"/>
    <w:rsid w:val="008806A7"/>
    <w:rPr>
      <w:rFonts w:ascii="Cambria" w:eastAsia="Times New Roman" w:hAnsi="Cambria" w:cs="Times New Roman"/>
      <w:i/>
      <w:iCs/>
      <w:color w:val="243F60"/>
    </w:rPr>
  </w:style>
  <w:style w:type="character" w:customStyle="1" w:styleId="70">
    <w:name w:val="Заголовок 7 Знак"/>
    <w:basedOn w:val="a0"/>
    <w:link w:val="7"/>
    <w:rsid w:val="008806A7"/>
    <w:rPr>
      <w:rFonts w:ascii="Cambria" w:eastAsia="Times New Roman" w:hAnsi="Cambria" w:cs="Times New Roman"/>
      <w:i/>
      <w:iCs/>
      <w:color w:val="404040"/>
    </w:rPr>
  </w:style>
  <w:style w:type="paragraph" w:styleId="24">
    <w:name w:val="Body Text Indent 2"/>
    <w:basedOn w:val="a"/>
    <w:link w:val="25"/>
    <w:rsid w:val="008806A7"/>
    <w:pPr>
      <w:spacing w:after="0" w:line="240" w:lineRule="auto"/>
      <w:ind w:firstLine="709"/>
      <w:jc w:val="both"/>
    </w:pPr>
    <w:rPr>
      <w:rFonts w:ascii="Times New Roman" w:eastAsia="Times New Roman" w:hAnsi="Times New Roman" w:cs="Times New Roman"/>
      <w:snapToGrid w:val="0"/>
      <w:color w:val="000000"/>
      <w:sz w:val="24"/>
      <w:szCs w:val="20"/>
      <w:lang w:eastAsia="ru-RU"/>
    </w:rPr>
  </w:style>
  <w:style w:type="character" w:customStyle="1" w:styleId="25">
    <w:name w:val="Основной текст с отступом 2 Знак"/>
    <w:basedOn w:val="a0"/>
    <w:link w:val="24"/>
    <w:rsid w:val="008806A7"/>
    <w:rPr>
      <w:rFonts w:ascii="Times New Roman" w:eastAsia="Times New Roman" w:hAnsi="Times New Roman" w:cs="Times New Roman"/>
      <w:snapToGrid w:val="0"/>
      <w:color w:val="000000"/>
      <w:sz w:val="24"/>
      <w:szCs w:val="20"/>
      <w:lang w:eastAsia="ru-RU"/>
    </w:rPr>
  </w:style>
  <w:style w:type="paragraph" w:styleId="31">
    <w:name w:val="Body Text Indent 3"/>
    <w:basedOn w:val="a"/>
    <w:link w:val="32"/>
    <w:rsid w:val="008806A7"/>
    <w:pPr>
      <w:spacing w:after="0" w:line="240" w:lineRule="auto"/>
      <w:ind w:firstLine="851"/>
      <w:jc w:val="both"/>
    </w:pPr>
    <w:rPr>
      <w:rFonts w:ascii="Times New Roman" w:eastAsia="Times New Roman" w:hAnsi="Times New Roman" w:cs="Times New Roman"/>
      <w:snapToGrid w:val="0"/>
      <w:color w:val="000000"/>
      <w:sz w:val="24"/>
      <w:szCs w:val="20"/>
      <w:lang w:eastAsia="ru-RU"/>
    </w:rPr>
  </w:style>
  <w:style w:type="character" w:customStyle="1" w:styleId="32">
    <w:name w:val="Основной текст с отступом 3 Знак"/>
    <w:basedOn w:val="a0"/>
    <w:link w:val="31"/>
    <w:rsid w:val="008806A7"/>
    <w:rPr>
      <w:rFonts w:ascii="Times New Roman" w:eastAsia="Times New Roman" w:hAnsi="Times New Roman" w:cs="Times New Roman"/>
      <w:snapToGrid w:val="0"/>
      <w:color w:val="000000"/>
      <w:sz w:val="24"/>
      <w:szCs w:val="20"/>
      <w:lang w:eastAsia="ru-RU"/>
    </w:rPr>
  </w:style>
  <w:style w:type="paragraph" w:styleId="af6">
    <w:name w:val="caption"/>
    <w:basedOn w:val="a"/>
    <w:next w:val="a"/>
    <w:qFormat/>
    <w:rsid w:val="008806A7"/>
    <w:pPr>
      <w:spacing w:after="0" w:line="240" w:lineRule="auto"/>
      <w:jc w:val="both"/>
    </w:pPr>
    <w:rPr>
      <w:rFonts w:ascii="Times New Roman" w:eastAsia="Times New Roman" w:hAnsi="Times New Roman" w:cs="Times New Roman"/>
      <w:sz w:val="28"/>
      <w:szCs w:val="20"/>
      <w:lang w:eastAsia="ru-RU"/>
    </w:rPr>
  </w:style>
  <w:style w:type="character" w:styleId="af7">
    <w:name w:val="page number"/>
    <w:basedOn w:val="a0"/>
    <w:rsid w:val="008806A7"/>
  </w:style>
  <w:style w:type="paragraph" w:customStyle="1" w:styleId="13">
    <w:name w:val="Обычный1"/>
    <w:rsid w:val="008806A7"/>
    <w:pPr>
      <w:widowControl w:val="0"/>
      <w:spacing w:after="0" w:line="240" w:lineRule="auto"/>
      <w:ind w:firstLine="320"/>
      <w:jc w:val="both"/>
    </w:pPr>
    <w:rPr>
      <w:rFonts w:ascii="Times New Roman" w:eastAsia="Times New Roman" w:hAnsi="Times New Roman" w:cs="Times New Roman"/>
      <w:snapToGrid w:val="0"/>
      <w:sz w:val="20"/>
      <w:szCs w:val="20"/>
      <w:lang w:eastAsia="ru-RU"/>
    </w:rPr>
  </w:style>
  <w:style w:type="paragraph" w:customStyle="1" w:styleId="FR1">
    <w:name w:val="FR1"/>
    <w:rsid w:val="008806A7"/>
    <w:pPr>
      <w:widowControl w:val="0"/>
      <w:spacing w:after="0" w:line="240" w:lineRule="auto"/>
      <w:ind w:left="80"/>
      <w:jc w:val="both"/>
    </w:pPr>
    <w:rPr>
      <w:rFonts w:ascii="Arial" w:eastAsia="Times New Roman" w:hAnsi="Arial" w:cs="Times New Roman"/>
      <w:snapToGrid w:val="0"/>
      <w:sz w:val="18"/>
      <w:szCs w:val="20"/>
      <w:lang w:eastAsia="ru-RU"/>
    </w:rPr>
  </w:style>
  <w:style w:type="paragraph" w:styleId="af8">
    <w:name w:val="Title"/>
    <w:basedOn w:val="a"/>
    <w:link w:val="af9"/>
    <w:qFormat/>
    <w:rsid w:val="008806A7"/>
    <w:pPr>
      <w:spacing w:after="0" w:line="240" w:lineRule="auto"/>
      <w:jc w:val="center"/>
    </w:pPr>
    <w:rPr>
      <w:rFonts w:ascii="Times New Roman" w:eastAsia="Times New Roman" w:hAnsi="Times New Roman" w:cs="Times New Roman"/>
      <w:snapToGrid w:val="0"/>
      <w:color w:val="000000"/>
      <w:sz w:val="24"/>
      <w:szCs w:val="20"/>
      <w:lang w:eastAsia="ru-RU"/>
    </w:rPr>
  </w:style>
  <w:style w:type="character" w:customStyle="1" w:styleId="af9">
    <w:name w:val="Название Знак"/>
    <w:basedOn w:val="a0"/>
    <w:link w:val="af8"/>
    <w:rsid w:val="008806A7"/>
    <w:rPr>
      <w:rFonts w:ascii="Times New Roman" w:eastAsia="Times New Roman" w:hAnsi="Times New Roman" w:cs="Times New Roman"/>
      <w:snapToGrid w:val="0"/>
      <w:color w:val="000000"/>
      <w:sz w:val="24"/>
      <w:szCs w:val="20"/>
      <w:lang w:eastAsia="ru-RU"/>
    </w:rPr>
  </w:style>
  <w:style w:type="paragraph" w:styleId="33">
    <w:name w:val="Body Text 3"/>
    <w:basedOn w:val="a"/>
    <w:link w:val="34"/>
    <w:rsid w:val="008806A7"/>
    <w:pPr>
      <w:spacing w:after="0" w:line="240" w:lineRule="auto"/>
    </w:pPr>
    <w:rPr>
      <w:rFonts w:ascii="Times New Roman" w:eastAsia="Times New Roman" w:hAnsi="Times New Roman" w:cs="Times New Roman"/>
      <w:snapToGrid w:val="0"/>
      <w:color w:val="000000"/>
      <w:sz w:val="24"/>
      <w:szCs w:val="20"/>
      <w:lang w:eastAsia="ru-RU"/>
    </w:rPr>
  </w:style>
  <w:style w:type="character" w:customStyle="1" w:styleId="34">
    <w:name w:val="Основной текст 3 Знак"/>
    <w:basedOn w:val="a0"/>
    <w:link w:val="33"/>
    <w:rsid w:val="008806A7"/>
    <w:rPr>
      <w:rFonts w:ascii="Times New Roman" w:eastAsia="Times New Roman" w:hAnsi="Times New Roman" w:cs="Times New Roman"/>
      <w:snapToGrid w:val="0"/>
      <w:color w:val="000000"/>
      <w:sz w:val="24"/>
      <w:szCs w:val="20"/>
      <w:lang w:eastAsia="ru-RU"/>
    </w:rPr>
  </w:style>
  <w:style w:type="paragraph" w:styleId="26">
    <w:name w:val="List 2"/>
    <w:basedOn w:val="a"/>
    <w:rsid w:val="008806A7"/>
    <w:pPr>
      <w:spacing w:after="0" w:line="240" w:lineRule="auto"/>
      <w:ind w:left="566" w:hanging="283"/>
    </w:pPr>
    <w:rPr>
      <w:rFonts w:ascii="Times New Roman" w:eastAsia="Times New Roman" w:hAnsi="Times New Roman" w:cs="Times New Roman"/>
      <w:sz w:val="20"/>
      <w:szCs w:val="20"/>
      <w:lang w:eastAsia="ru-RU"/>
    </w:rPr>
  </w:style>
  <w:style w:type="paragraph" w:customStyle="1" w:styleId="afa">
    <w:name w:val="СТО Абзац"/>
    <w:basedOn w:val="a"/>
    <w:rsid w:val="008806A7"/>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b">
    <w:name w:val="СТО Подзаголовок раздела Знак Знак Знак Знак"/>
    <w:next w:val="a"/>
    <w:rsid w:val="008806A7"/>
    <w:pPr>
      <w:keepNext/>
      <w:spacing w:after="0" w:line="240" w:lineRule="auto"/>
      <w:ind w:firstLine="709"/>
      <w:outlineLvl w:val="0"/>
    </w:pPr>
    <w:rPr>
      <w:rFonts w:ascii="Times New Roman" w:eastAsia="Times New Roman" w:hAnsi="Times New Roman" w:cs="Times New Roman"/>
      <w:b/>
      <w:sz w:val="28"/>
      <w:szCs w:val="28"/>
      <w:lang w:eastAsia="ru-RU"/>
    </w:rPr>
  </w:style>
  <w:style w:type="paragraph" w:customStyle="1" w:styleId="afc">
    <w:name w:val="СТО Приложение Знак Знак"/>
    <w:basedOn w:val="a"/>
    <w:next w:val="a"/>
    <w:link w:val="afd"/>
    <w:rsid w:val="008806A7"/>
    <w:pPr>
      <w:keepNext/>
      <w:spacing w:after="0" w:line="240" w:lineRule="auto"/>
      <w:jc w:val="center"/>
      <w:outlineLvl w:val="0"/>
    </w:pPr>
    <w:rPr>
      <w:rFonts w:ascii="Times New Roman" w:eastAsia="Times New Roman" w:hAnsi="Times New Roman" w:cs="Times New Roman"/>
      <w:b/>
      <w:sz w:val="28"/>
      <w:szCs w:val="28"/>
      <w:lang w:eastAsia="ru-RU"/>
    </w:rPr>
  </w:style>
  <w:style w:type="character" w:customStyle="1" w:styleId="afd">
    <w:name w:val="СТО Приложение Знак Знак Знак"/>
    <w:link w:val="afc"/>
    <w:rsid w:val="008806A7"/>
    <w:rPr>
      <w:rFonts w:ascii="Times New Roman" w:eastAsia="Times New Roman" w:hAnsi="Times New Roman" w:cs="Times New Roman"/>
      <w:b/>
      <w:sz w:val="28"/>
      <w:szCs w:val="28"/>
      <w:lang w:eastAsia="ru-RU"/>
    </w:rPr>
  </w:style>
  <w:style w:type="character" w:styleId="afe">
    <w:name w:val="Hyperlink"/>
    <w:rsid w:val="008806A7"/>
    <w:rPr>
      <w:color w:val="0000FF"/>
      <w:u w:val="single"/>
    </w:rPr>
  </w:style>
  <w:style w:type="paragraph" w:customStyle="1" w:styleId="aff">
    <w:name w:val="СТО Абзац Знак Знак"/>
    <w:basedOn w:val="a"/>
    <w:link w:val="aff0"/>
    <w:rsid w:val="008806A7"/>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ff0">
    <w:name w:val="СТО Абзац Знак Знак Знак"/>
    <w:link w:val="aff"/>
    <w:rsid w:val="008806A7"/>
    <w:rPr>
      <w:rFonts w:ascii="Times New Roman" w:eastAsia="Times New Roman" w:hAnsi="Times New Roman" w:cs="Times New Roman"/>
      <w:sz w:val="28"/>
      <w:szCs w:val="20"/>
      <w:lang w:eastAsia="ru-RU"/>
    </w:rPr>
  </w:style>
  <w:style w:type="paragraph" w:customStyle="1" w:styleId="aff1">
    <w:name w:val="Чертежный"/>
    <w:rsid w:val="008806A7"/>
    <w:pPr>
      <w:spacing w:after="0" w:line="240" w:lineRule="auto"/>
      <w:jc w:val="both"/>
    </w:pPr>
    <w:rPr>
      <w:rFonts w:ascii="ISOCPEUR" w:eastAsia="Times New Roman" w:hAnsi="ISOCPEUR" w:cs="Times New Roman"/>
      <w:i/>
      <w:sz w:val="28"/>
      <w:szCs w:val="20"/>
      <w:lang w:val="uk-UA" w:eastAsia="ru-RU"/>
    </w:rPr>
  </w:style>
  <w:style w:type="paragraph" w:styleId="aff2">
    <w:name w:val="Normal (Web)"/>
    <w:basedOn w:val="a"/>
    <w:unhideWhenUsed/>
    <w:rsid w:val="008806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806A7"/>
  </w:style>
  <w:style w:type="character" w:styleId="aff3">
    <w:name w:val="Strong"/>
    <w:basedOn w:val="a0"/>
    <w:uiPriority w:val="22"/>
    <w:qFormat/>
    <w:rsid w:val="008806A7"/>
    <w:rPr>
      <w:b/>
      <w:bCs/>
    </w:rPr>
  </w:style>
  <w:style w:type="paragraph" w:customStyle="1" w:styleId="aff4">
    <w:name w:val="Знак"/>
    <w:basedOn w:val="a"/>
    <w:rsid w:val="008806A7"/>
    <w:pPr>
      <w:spacing w:after="160" w:line="240" w:lineRule="exact"/>
    </w:pPr>
    <w:rPr>
      <w:rFonts w:ascii="Verdana" w:eastAsia="Times New Roman" w:hAnsi="Verdana" w:cs="Verdana"/>
      <w:spacing w:val="20"/>
      <w:kern w:val="20"/>
      <w:sz w:val="20"/>
      <w:szCs w:val="20"/>
      <w:lang w:val="en-US"/>
    </w:rPr>
  </w:style>
  <w:style w:type="table" w:customStyle="1" w:styleId="210">
    <w:name w:val="Сетка таблицы21"/>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Таблица(моя)"/>
    <w:basedOn w:val="a"/>
    <w:next w:val="a"/>
    <w:autoRedefine/>
    <w:rsid w:val="008806A7"/>
    <w:pPr>
      <w:spacing w:after="0" w:line="240" w:lineRule="auto"/>
      <w:jc w:val="right"/>
    </w:pPr>
    <w:rPr>
      <w:rFonts w:ascii="Times New Roman" w:eastAsia="Batang" w:hAnsi="Times New Roman" w:cs="Times New Roman"/>
      <w:sz w:val="28"/>
      <w:szCs w:val="28"/>
      <w:lang w:eastAsia="ru-RU"/>
    </w:rPr>
  </w:style>
  <w:style w:type="paragraph" w:customStyle="1" w:styleId="aff6">
    <w:name w:val="Подпись таблицы(моя)"/>
    <w:basedOn w:val="a"/>
    <w:next w:val="af4"/>
    <w:autoRedefine/>
    <w:rsid w:val="008806A7"/>
    <w:pPr>
      <w:spacing w:before="60" w:after="60" w:line="240" w:lineRule="auto"/>
      <w:jc w:val="center"/>
    </w:pPr>
    <w:rPr>
      <w:rFonts w:ascii="Times New Roman" w:eastAsia="Batang" w:hAnsi="Times New Roman" w:cs="Times New Roman"/>
      <w:b/>
      <w:sz w:val="28"/>
      <w:szCs w:val="28"/>
      <w:lang w:eastAsia="ru-RU"/>
    </w:rPr>
  </w:style>
  <w:style w:type="paragraph" w:customStyle="1" w:styleId="aff7">
    <w:name w:val="Примечание (моё) Знак"/>
    <w:basedOn w:val="a"/>
    <w:next w:val="a"/>
    <w:rsid w:val="008806A7"/>
    <w:pPr>
      <w:spacing w:after="0" w:line="240" w:lineRule="auto"/>
    </w:pPr>
    <w:rPr>
      <w:rFonts w:ascii="Times New Roman" w:eastAsia="Batang" w:hAnsi="Times New Roman" w:cs="Times New Roman"/>
      <w:sz w:val="20"/>
      <w:szCs w:val="20"/>
      <w:lang w:eastAsia="ru-RU"/>
    </w:rPr>
  </w:style>
  <w:style w:type="numbering" w:customStyle="1" w:styleId="110">
    <w:name w:val="Нет списка11"/>
    <w:next w:val="a2"/>
    <w:semiHidden/>
    <w:rsid w:val="008806A7"/>
  </w:style>
  <w:style w:type="paragraph" w:styleId="aff8">
    <w:name w:val="Block Text"/>
    <w:basedOn w:val="a"/>
    <w:rsid w:val="008806A7"/>
    <w:pPr>
      <w:spacing w:after="0" w:line="240" w:lineRule="auto"/>
      <w:ind w:left="-70" w:right="-92"/>
      <w:jc w:val="both"/>
    </w:pPr>
    <w:rPr>
      <w:rFonts w:ascii="Times New Roman" w:eastAsia="Times New Roman" w:hAnsi="Times New Roman" w:cs="Times New Roman"/>
      <w:sz w:val="28"/>
      <w:szCs w:val="24"/>
      <w:lang w:eastAsia="ru-RU"/>
    </w:rPr>
  </w:style>
  <w:style w:type="table" w:customStyle="1" w:styleId="35">
    <w:name w:val="Сетка таблицы3"/>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аголовок 1"/>
    <w:basedOn w:val="a"/>
    <w:next w:val="a"/>
    <w:rsid w:val="008806A7"/>
    <w:pPr>
      <w:keepNext/>
      <w:tabs>
        <w:tab w:val="left" w:pos="-993"/>
        <w:tab w:val="left" w:pos="2410"/>
      </w:tabs>
      <w:spacing w:after="0" w:line="240" w:lineRule="auto"/>
      <w:jc w:val="center"/>
    </w:pPr>
    <w:rPr>
      <w:rFonts w:ascii="Times New Roman" w:eastAsia="Times New Roman" w:hAnsi="Times New Roman" w:cs="Times New Roman"/>
      <w:sz w:val="28"/>
      <w:szCs w:val="20"/>
      <w:lang w:eastAsia="ru-RU"/>
    </w:rPr>
  </w:style>
  <w:style w:type="paragraph" w:styleId="aff9">
    <w:name w:val="Plain Text"/>
    <w:basedOn w:val="a"/>
    <w:link w:val="affa"/>
    <w:rsid w:val="008806A7"/>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0"/>
    <w:link w:val="aff9"/>
    <w:rsid w:val="008806A7"/>
    <w:rPr>
      <w:rFonts w:ascii="Courier New" w:eastAsia="Times New Roman" w:hAnsi="Courier New" w:cs="Times New Roman"/>
      <w:sz w:val="20"/>
      <w:szCs w:val="20"/>
      <w:lang w:eastAsia="ru-RU"/>
    </w:rPr>
  </w:style>
  <w:style w:type="numbering" w:customStyle="1" w:styleId="27">
    <w:name w:val="Нет списка2"/>
    <w:next w:val="a2"/>
    <w:semiHidden/>
    <w:rsid w:val="008806A7"/>
  </w:style>
  <w:style w:type="table" w:customStyle="1" w:styleId="41">
    <w:name w:val="Сетка таблицы4"/>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aliases w:val="Заголовок 2 Знак Знак"/>
    <w:basedOn w:val="a0"/>
    <w:rsid w:val="008806A7"/>
    <w:rPr>
      <w:rFonts w:ascii="Arial" w:hAnsi="Arial" w:cs="Arial"/>
      <w:b/>
      <w:bCs/>
      <w:i/>
      <w:iCs/>
      <w:sz w:val="28"/>
      <w:szCs w:val="28"/>
      <w:lang w:val="ru-RU" w:eastAsia="ru-RU" w:bidi="ar-SA"/>
    </w:rPr>
  </w:style>
  <w:style w:type="table" w:customStyle="1" w:styleId="51">
    <w:name w:val="Сетка таблицы5"/>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
    <w:rsid w:val="008806A7"/>
    <w:pPr>
      <w:spacing w:after="0" w:line="240" w:lineRule="auto"/>
      <w:ind w:firstLine="720"/>
    </w:pPr>
    <w:rPr>
      <w:rFonts w:ascii="Times New Roman" w:eastAsia="Times New Roman" w:hAnsi="Times New Roman" w:cs="Times New Roman"/>
      <w:sz w:val="28"/>
      <w:szCs w:val="20"/>
      <w:lang w:val="en-US" w:eastAsia="ar-SA"/>
    </w:rPr>
  </w:style>
  <w:style w:type="table" w:customStyle="1" w:styleId="72">
    <w:name w:val="Сетка таблицы7"/>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8806A7"/>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8806A7"/>
    <w:rPr>
      <w:rFonts w:asciiTheme="majorHAnsi" w:eastAsiaTheme="majorEastAsia" w:hAnsiTheme="majorHAnsi" w:cstheme="majorBidi"/>
      <w:i/>
      <w:iCs/>
      <w:color w:val="243F60" w:themeColor="accent1" w:themeShade="7F"/>
    </w:rPr>
  </w:style>
  <w:style w:type="paragraph" w:styleId="affb">
    <w:name w:val="endnote text"/>
    <w:basedOn w:val="a"/>
    <w:link w:val="affc"/>
    <w:uiPriority w:val="99"/>
    <w:semiHidden/>
    <w:unhideWhenUsed/>
    <w:rsid w:val="00F809F1"/>
    <w:pPr>
      <w:spacing w:after="0" w:line="240" w:lineRule="auto"/>
    </w:pPr>
    <w:rPr>
      <w:sz w:val="20"/>
      <w:szCs w:val="20"/>
    </w:rPr>
  </w:style>
  <w:style w:type="character" w:customStyle="1" w:styleId="affc">
    <w:name w:val="Текст концевой сноски Знак"/>
    <w:basedOn w:val="a0"/>
    <w:link w:val="affb"/>
    <w:uiPriority w:val="99"/>
    <w:semiHidden/>
    <w:rsid w:val="00F809F1"/>
    <w:rPr>
      <w:sz w:val="20"/>
      <w:szCs w:val="20"/>
    </w:rPr>
  </w:style>
  <w:style w:type="character" w:styleId="affd">
    <w:name w:val="endnote reference"/>
    <w:basedOn w:val="a0"/>
    <w:uiPriority w:val="99"/>
    <w:semiHidden/>
    <w:unhideWhenUsed/>
    <w:rsid w:val="00F809F1"/>
    <w:rPr>
      <w:vertAlign w:val="superscript"/>
    </w:rPr>
  </w:style>
  <w:style w:type="numbering" w:customStyle="1" w:styleId="36">
    <w:name w:val="Нет списка3"/>
    <w:next w:val="a2"/>
    <w:uiPriority w:val="99"/>
    <w:semiHidden/>
    <w:unhideWhenUsed/>
    <w:rsid w:val="005221DC"/>
  </w:style>
  <w:style w:type="paragraph" w:styleId="affe">
    <w:name w:val="footnote text"/>
    <w:basedOn w:val="a"/>
    <w:link w:val="afff"/>
    <w:semiHidden/>
    <w:rsid w:val="005221DC"/>
    <w:pPr>
      <w:spacing w:before="300" w:after="300" w:line="240" w:lineRule="auto"/>
      <w:jc w:val="center"/>
    </w:pPr>
    <w:rPr>
      <w:rFonts w:ascii="Times New Roman" w:eastAsia="Times New Roman" w:hAnsi="Times New Roman" w:cs="Times New Roman"/>
      <w:sz w:val="20"/>
      <w:szCs w:val="20"/>
      <w:lang w:eastAsia="ru-RU"/>
    </w:rPr>
  </w:style>
  <w:style w:type="character" w:customStyle="1" w:styleId="afff">
    <w:name w:val="Текст сноски Знак"/>
    <w:basedOn w:val="a0"/>
    <w:link w:val="affe"/>
    <w:semiHidden/>
    <w:rsid w:val="005221DC"/>
    <w:rPr>
      <w:rFonts w:ascii="Times New Roman" w:eastAsia="Times New Roman" w:hAnsi="Times New Roman" w:cs="Times New Roman"/>
      <w:sz w:val="20"/>
      <w:szCs w:val="20"/>
      <w:lang w:eastAsia="ru-RU"/>
    </w:rPr>
  </w:style>
  <w:style w:type="character" w:styleId="afff0">
    <w:name w:val="footnote reference"/>
    <w:basedOn w:val="a0"/>
    <w:semiHidden/>
    <w:rsid w:val="005221DC"/>
    <w:rPr>
      <w:vertAlign w:val="superscript"/>
    </w:rPr>
  </w:style>
  <w:style w:type="paragraph" w:customStyle="1" w:styleId="28">
    <w:name w:val="Знак2"/>
    <w:basedOn w:val="a"/>
    <w:rsid w:val="005221DC"/>
    <w:pPr>
      <w:tabs>
        <w:tab w:val="left" w:pos="708"/>
      </w:tabs>
      <w:spacing w:before="300" w:after="160" w:line="240" w:lineRule="exact"/>
      <w:jc w:val="center"/>
    </w:pPr>
    <w:rPr>
      <w:rFonts w:ascii="Verdana" w:eastAsia="Times New Roman" w:hAnsi="Verdana" w:cs="Verdana"/>
      <w:sz w:val="20"/>
      <w:szCs w:val="20"/>
      <w:lang w:val="en-US"/>
    </w:rPr>
  </w:style>
  <w:style w:type="table" w:customStyle="1" w:styleId="81">
    <w:name w:val="Сетка таблицы8"/>
    <w:basedOn w:val="a1"/>
    <w:next w:val="a4"/>
    <w:uiPriority w:val="59"/>
    <w:rsid w:val="00522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rsid w:val="005221D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10">
    <w:name w:val="Style10"/>
    <w:basedOn w:val="a"/>
    <w:uiPriority w:val="99"/>
    <w:rsid w:val="005221DC"/>
    <w:pPr>
      <w:widowControl w:val="0"/>
      <w:autoSpaceDE w:val="0"/>
      <w:autoSpaceDN w:val="0"/>
      <w:adjustRightInd w:val="0"/>
      <w:spacing w:after="0" w:line="324" w:lineRule="exact"/>
      <w:ind w:firstLine="720"/>
      <w:jc w:val="both"/>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5221DC"/>
    <w:rPr>
      <w:rFonts w:ascii="Times New Roman" w:hAnsi="Times New Roman" w:cs="Times New Roman"/>
      <w:sz w:val="26"/>
      <w:szCs w:val="26"/>
    </w:rPr>
  </w:style>
  <w:style w:type="character" w:customStyle="1" w:styleId="FontStyle58">
    <w:name w:val="Font Style58"/>
    <w:basedOn w:val="a0"/>
    <w:uiPriority w:val="99"/>
    <w:rsid w:val="005221DC"/>
    <w:rPr>
      <w:rFonts w:ascii="Times New Roman" w:hAnsi="Times New Roman" w:cs="Times New Roman"/>
      <w:sz w:val="22"/>
      <w:szCs w:val="22"/>
    </w:rPr>
  </w:style>
  <w:style w:type="paragraph" w:customStyle="1" w:styleId="Style21">
    <w:name w:val="Style21"/>
    <w:basedOn w:val="a"/>
    <w:uiPriority w:val="99"/>
    <w:rsid w:val="005221DC"/>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5221DC"/>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ConsPlusNormal">
    <w:name w:val="ConsPlusNormal"/>
    <w:rsid w:val="005221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rsid w:val="0052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5221DC"/>
    <w:rPr>
      <w:rFonts w:ascii="Courier New" w:eastAsia="Times New Roman" w:hAnsi="Courier New" w:cs="Courier New"/>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_________Microsoft_Visio_2003_2010444.vsd"/><Relationship Id="rId26" Type="http://schemas.openxmlformats.org/officeDocument/2006/relationships/oleObject" Target="embeddings/oleObject1.bin"/><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1.wmf"/><Relationship Id="rId50" Type="http://schemas.openxmlformats.org/officeDocument/2006/relationships/hyperlink" Target="http://lib.rosenergoservis.ru/" TargetMode="External"/><Relationship Id="rId7" Type="http://schemas.openxmlformats.org/officeDocument/2006/relationships/endnotes" Target="endnotes.xml"/><Relationship Id="rId12" Type="http://schemas.openxmlformats.org/officeDocument/2006/relationships/oleObject" Target="embeddings/_________Microsoft_Visio_2003_2010222.vsd"/><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_________Microsoft_Visio_2003_2010555.vsd"/><Relationship Id="rId29" Type="http://schemas.openxmlformats.org/officeDocument/2006/relationships/image" Target="media/image12.wmf"/><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_________Microsoft_Visio_2003_2010777.vsd"/><Relationship Id="rId32" Type="http://schemas.openxmlformats.org/officeDocument/2006/relationships/oleObject" Target="embeddings/oleObject4.bin"/><Relationship Id="rId37" Type="http://schemas.openxmlformats.org/officeDocument/2006/relationships/image" Target="media/image16.wmf"/><Relationship Id="rId40" Type="http://schemas.openxmlformats.org/officeDocument/2006/relationships/oleObject" Target="embeddings/oleObject8.bin"/><Relationship Id="rId45" Type="http://schemas.openxmlformats.org/officeDocument/2006/relationships/image" Target="media/image20.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_________Microsoft_Visio_2003_2010333.vsd"/><Relationship Id="rId23" Type="http://schemas.openxmlformats.org/officeDocument/2006/relationships/image" Target="media/image9.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belenergo.pro/" TargetMode="External"/><Relationship Id="rId10" Type="http://schemas.openxmlformats.org/officeDocument/2006/relationships/oleObject" Target="embeddings/_________Microsoft_Visio_2003_2010111.vsd"/><Relationship Id="rId19" Type="http://schemas.openxmlformats.org/officeDocument/2006/relationships/image" Target="media/image7.emf"/><Relationship Id="rId31" Type="http://schemas.openxmlformats.org/officeDocument/2006/relationships/image" Target="media/image13.wmf"/><Relationship Id="rId44" Type="http://schemas.openxmlformats.org/officeDocument/2006/relationships/oleObject" Target="embeddings/oleObject10.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oleObject" Target="embeddings/_________Microsoft_Visio_2003_2010666.vsd"/><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2.bin"/><Relationship Id="rId8" Type="http://schemas.openxmlformats.org/officeDocument/2006/relationships/footer" Target="footer1.xml"/><Relationship Id="rId51" Type="http://schemas.openxmlformats.org/officeDocument/2006/relationships/hyperlink" Target="http://leg.co.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0D1B7-546C-4D95-985A-3EBFBA09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8923</Words>
  <Characters>50867</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59671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Operator</cp:lastModifiedBy>
  <cp:revision>2</cp:revision>
  <cp:lastPrinted>2016-03-14T10:02:00Z</cp:lastPrinted>
  <dcterms:created xsi:type="dcterms:W3CDTF">2019-01-16T10:14:00Z</dcterms:created>
  <dcterms:modified xsi:type="dcterms:W3CDTF">2019-01-16T10:14:00Z</dcterms:modified>
</cp:coreProperties>
</file>