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1F" w:rsidRPr="000535C9" w:rsidRDefault="0039791F" w:rsidP="0039791F">
      <w:pPr>
        <w:shd w:val="clear" w:color="auto" w:fill="FFFFFF"/>
        <w:spacing w:before="87" w:after="240" w:line="175" w:lineRule="atLeast"/>
        <w:outlineLvl w:val="4"/>
        <w:rPr>
          <w:rFonts w:ascii="Arial" w:eastAsia="Times New Roman" w:hAnsi="Arial" w:cs="Arial"/>
          <w:b/>
          <w:bCs/>
          <w:color w:val="555555"/>
          <w:sz w:val="14"/>
          <w:szCs w:val="14"/>
          <w:lang w:eastAsia="ru-RU"/>
        </w:rPr>
      </w:pPr>
      <w:r w:rsidRPr="000535C9">
        <w:rPr>
          <w:rFonts w:ascii="Arial" w:eastAsia="Times New Roman" w:hAnsi="Arial" w:cs="Arial"/>
          <w:b/>
          <w:bCs/>
          <w:color w:val="555555"/>
          <w:sz w:val="14"/>
          <w:szCs w:val="14"/>
          <w:u w:val="single"/>
          <w:lang w:eastAsia="ru-RU"/>
        </w:rPr>
        <w:t>ЗАДАНИЕ 2</w:t>
      </w:r>
    </w:p>
    <w:p w:rsidR="0039791F" w:rsidRPr="000535C9" w:rsidRDefault="0039791F" w:rsidP="0039791F">
      <w:pPr>
        <w:shd w:val="clear" w:color="auto" w:fill="FFFFFF"/>
        <w:spacing w:before="87" w:after="240" w:line="175" w:lineRule="atLeast"/>
        <w:outlineLvl w:val="4"/>
        <w:rPr>
          <w:rFonts w:ascii="Arial" w:eastAsia="Times New Roman" w:hAnsi="Arial" w:cs="Arial"/>
          <w:b/>
          <w:bCs/>
          <w:color w:val="555555"/>
          <w:sz w:val="14"/>
          <w:szCs w:val="14"/>
          <w:lang w:eastAsia="ru-RU"/>
        </w:rPr>
      </w:pPr>
      <w:r w:rsidRPr="000535C9">
        <w:rPr>
          <w:rFonts w:ascii="Arial" w:eastAsia="Times New Roman" w:hAnsi="Arial" w:cs="Arial"/>
          <w:i/>
          <w:iCs/>
          <w:color w:val="555555"/>
          <w:sz w:val="14"/>
          <w:szCs w:val="14"/>
          <w:lang w:eastAsia="ru-RU"/>
        </w:rPr>
        <w:t>Условие:</w:t>
      </w:r>
      <w:r w:rsidRPr="000535C9">
        <w:rPr>
          <w:rFonts w:ascii="Arial" w:eastAsia="Times New Roman" w:hAnsi="Arial" w:cs="Arial"/>
          <w:b/>
          <w:bCs/>
          <w:i/>
          <w:iCs/>
          <w:color w:val="555555"/>
          <w:sz w:val="14"/>
          <w:szCs w:val="14"/>
          <w:lang w:eastAsia="ru-RU"/>
        </w:rPr>
        <w:br/>
      </w:r>
      <w:r w:rsidRPr="000535C9">
        <w:rPr>
          <w:rFonts w:ascii="Arial" w:eastAsia="Times New Roman" w:hAnsi="Arial" w:cs="Arial"/>
          <w:color w:val="555555"/>
          <w:sz w:val="14"/>
          <w:szCs w:val="14"/>
          <w:lang w:eastAsia="ru-RU"/>
        </w:rPr>
        <w:t>Мистер Оливер Стэнли, весьма опытный инвестор, недавно приобрел 1000 акций одного выпуска по 48 долл. С тех пор курс поднялся до 55 долл., и Стэнли собирается их продать, но колеблется, так как приближается конец года, а он хотел бы отложить уплату налога на прибыль от этой сделки до следующего года. Поэтому Оливер решает провести продажу без покрытия: он продает 1000 акций этого выпуска по текущему курсу в 55 долл.</w:t>
      </w:r>
    </w:p>
    <w:p w:rsidR="0039791F" w:rsidRPr="000535C9" w:rsidRDefault="0039791F" w:rsidP="0039791F">
      <w:pPr>
        <w:shd w:val="clear" w:color="auto" w:fill="FFFFFF"/>
        <w:spacing w:before="87" w:after="87" w:line="175" w:lineRule="atLeast"/>
        <w:outlineLvl w:val="4"/>
        <w:rPr>
          <w:rFonts w:ascii="Arial" w:eastAsia="Times New Roman" w:hAnsi="Arial" w:cs="Arial"/>
          <w:b/>
          <w:bCs/>
          <w:color w:val="555555"/>
          <w:sz w:val="14"/>
          <w:szCs w:val="14"/>
          <w:lang w:eastAsia="ru-RU"/>
        </w:rPr>
      </w:pPr>
      <w:r w:rsidRPr="000535C9">
        <w:rPr>
          <w:rFonts w:ascii="Arial" w:eastAsia="Times New Roman" w:hAnsi="Arial" w:cs="Arial"/>
          <w:i/>
          <w:iCs/>
          <w:color w:val="555555"/>
          <w:sz w:val="14"/>
          <w:szCs w:val="14"/>
          <w:lang w:eastAsia="ru-RU"/>
        </w:rPr>
        <w:t>Требуется определить: </w:t>
      </w:r>
    </w:p>
    <w:p w:rsidR="0039791F" w:rsidRPr="000535C9" w:rsidRDefault="0039791F" w:rsidP="0039791F">
      <w:pPr>
        <w:numPr>
          <w:ilvl w:val="0"/>
          <w:numId w:val="1"/>
        </w:numPr>
        <w:shd w:val="clear" w:color="auto" w:fill="FFFFFF"/>
        <w:spacing w:before="100" w:beforeAutospacing="1" w:after="100" w:afterAutospacing="1" w:line="175" w:lineRule="atLeast"/>
        <w:ind w:left="600"/>
        <w:outlineLvl w:val="4"/>
        <w:rPr>
          <w:rFonts w:ascii="Arial" w:eastAsia="Times New Roman" w:hAnsi="Arial" w:cs="Arial"/>
          <w:b/>
          <w:bCs/>
          <w:color w:val="555555"/>
          <w:sz w:val="14"/>
          <w:szCs w:val="14"/>
          <w:lang w:eastAsia="ru-RU"/>
        </w:rPr>
      </w:pPr>
      <w:r w:rsidRPr="000535C9">
        <w:rPr>
          <w:rFonts w:ascii="inherit" w:eastAsia="Times New Roman" w:hAnsi="inherit" w:cs="Arial"/>
          <w:color w:val="555555"/>
          <w:sz w:val="14"/>
          <w:szCs w:val="14"/>
          <w:lang w:eastAsia="ru-RU"/>
        </w:rPr>
        <w:t>Какую прибыль получит Стэнли, заключив сделку на короткую продажу, если курс акций будет подниматься и дойдет до 60 долл.? </w:t>
      </w:r>
    </w:p>
    <w:p w:rsidR="0039791F" w:rsidRPr="000535C9" w:rsidRDefault="0039791F" w:rsidP="0039791F">
      <w:pPr>
        <w:numPr>
          <w:ilvl w:val="0"/>
          <w:numId w:val="1"/>
        </w:numPr>
        <w:shd w:val="clear" w:color="auto" w:fill="FFFFFF"/>
        <w:spacing w:before="100" w:beforeAutospacing="1" w:after="100" w:afterAutospacing="1" w:line="175" w:lineRule="atLeast"/>
        <w:ind w:left="600"/>
        <w:outlineLvl w:val="4"/>
        <w:rPr>
          <w:rFonts w:ascii="Arial" w:eastAsia="Times New Roman" w:hAnsi="Arial" w:cs="Arial"/>
          <w:b/>
          <w:bCs/>
          <w:color w:val="555555"/>
          <w:sz w:val="14"/>
          <w:szCs w:val="14"/>
          <w:lang w:eastAsia="ru-RU"/>
        </w:rPr>
      </w:pPr>
      <w:r w:rsidRPr="000535C9">
        <w:rPr>
          <w:rFonts w:ascii="inherit" w:eastAsia="Times New Roman" w:hAnsi="inherit" w:cs="Arial"/>
          <w:color w:val="555555"/>
          <w:sz w:val="14"/>
          <w:szCs w:val="14"/>
          <w:lang w:eastAsia="ru-RU"/>
        </w:rPr>
        <w:t>Какую прибыль получил бы Стэнли, если бы он не заключал сделку на короткую продажу, а курс акций поднялся бы до 60долл.? </w:t>
      </w:r>
    </w:p>
    <w:p w:rsidR="0039791F" w:rsidRPr="000535C9" w:rsidRDefault="0039791F" w:rsidP="0039791F">
      <w:pPr>
        <w:numPr>
          <w:ilvl w:val="0"/>
          <w:numId w:val="1"/>
        </w:numPr>
        <w:shd w:val="clear" w:color="auto" w:fill="FFFFFF"/>
        <w:spacing w:before="100" w:beforeAutospacing="1" w:after="100" w:afterAutospacing="1" w:line="175" w:lineRule="atLeast"/>
        <w:ind w:left="600"/>
        <w:outlineLvl w:val="4"/>
        <w:rPr>
          <w:rFonts w:ascii="Arial" w:eastAsia="Times New Roman" w:hAnsi="Arial" w:cs="Arial"/>
          <w:b/>
          <w:bCs/>
          <w:color w:val="555555"/>
          <w:sz w:val="14"/>
          <w:szCs w:val="14"/>
          <w:lang w:eastAsia="ru-RU"/>
        </w:rPr>
      </w:pPr>
      <w:r w:rsidRPr="000535C9">
        <w:rPr>
          <w:rFonts w:ascii="inherit" w:eastAsia="Times New Roman" w:hAnsi="inherit" w:cs="Arial"/>
          <w:color w:val="555555"/>
          <w:sz w:val="14"/>
          <w:szCs w:val="14"/>
          <w:lang w:eastAsia="ru-RU"/>
        </w:rPr>
        <w:t>Какова была бы прибыль Стэнли, если бы он продал акции в конце года по текущему курсу в 55 долл.?</w:t>
      </w:r>
    </w:p>
    <w:p w:rsidR="0039791F" w:rsidRPr="000535C9" w:rsidRDefault="0039791F" w:rsidP="0039791F">
      <w:pPr>
        <w:shd w:val="clear" w:color="auto" w:fill="FFFFFF"/>
        <w:spacing w:after="0" w:line="349" w:lineRule="atLeast"/>
        <w:outlineLvl w:val="2"/>
        <w:rPr>
          <w:rFonts w:ascii="Arial" w:eastAsia="Times New Roman" w:hAnsi="Arial" w:cs="Arial"/>
          <w:b/>
          <w:bCs/>
          <w:color w:val="555555"/>
          <w:sz w:val="21"/>
          <w:szCs w:val="21"/>
          <w:lang w:eastAsia="ru-RU"/>
        </w:rPr>
      </w:pPr>
    </w:p>
    <w:p w:rsidR="0039791F" w:rsidRPr="000535C9" w:rsidRDefault="0039791F" w:rsidP="0039791F">
      <w:pPr>
        <w:shd w:val="clear" w:color="auto" w:fill="FFFFFF"/>
        <w:spacing w:after="87" w:line="240" w:lineRule="auto"/>
        <w:rPr>
          <w:rFonts w:ascii="Arial" w:eastAsia="Times New Roman" w:hAnsi="Arial" w:cs="Arial"/>
          <w:color w:val="555555"/>
          <w:sz w:val="11"/>
          <w:szCs w:val="11"/>
          <w:lang w:eastAsia="ru-RU"/>
        </w:rPr>
      </w:pPr>
    </w:p>
    <w:p w:rsidR="0039791F" w:rsidRPr="000535C9" w:rsidRDefault="0039791F" w:rsidP="0039791F">
      <w:pPr>
        <w:shd w:val="clear" w:color="auto" w:fill="FFFFFF"/>
        <w:spacing w:before="87" w:after="87" w:line="175" w:lineRule="atLeast"/>
        <w:outlineLvl w:val="4"/>
        <w:rPr>
          <w:rFonts w:ascii="Helvetica" w:eastAsia="Times New Roman" w:hAnsi="Helvetica" w:cs="Times New Roman"/>
          <w:b/>
          <w:bCs/>
          <w:color w:val="333333"/>
          <w:sz w:val="14"/>
          <w:szCs w:val="14"/>
          <w:lang w:eastAsia="ru-RU"/>
        </w:rPr>
      </w:pPr>
      <w:r w:rsidRPr="000535C9">
        <w:rPr>
          <w:rFonts w:ascii="Helvetica" w:eastAsia="Times New Roman" w:hAnsi="Helvetica" w:cs="Times New Roman"/>
          <w:b/>
          <w:bCs/>
          <w:color w:val="333333"/>
          <w:sz w:val="14"/>
          <w:szCs w:val="14"/>
          <w:u w:val="single"/>
          <w:lang w:eastAsia="ru-RU"/>
        </w:rPr>
        <w:t>ЗАДАНИЕ 3</w:t>
      </w:r>
    </w:p>
    <w:p w:rsidR="0039791F" w:rsidRPr="000535C9" w:rsidRDefault="0039791F" w:rsidP="0039791F">
      <w:pPr>
        <w:shd w:val="clear" w:color="auto" w:fill="FFFFFF"/>
        <w:spacing w:after="0" w:line="175" w:lineRule="atLeast"/>
        <w:outlineLvl w:val="4"/>
        <w:rPr>
          <w:rFonts w:ascii="Arial" w:eastAsia="Times New Roman" w:hAnsi="Arial" w:cs="Arial"/>
          <w:b/>
          <w:bCs/>
          <w:color w:val="555555"/>
          <w:sz w:val="14"/>
          <w:szCs w:val="14"/>
          <w:lang w:eastAsia="ru-RU"/>
        </w:rPr>
      </w:pPr>
    </w:p>
    <w:p w:rsidR="0039791F" w:rsidRPr="000535C9" w:rsidRDefault="0039791F" w:rsidP="0039791F">
      <w:pPr>
        <w:shd w:val="clear" w:color="auto" w:fill="FFFFFF"/>
        <w:spacing w:after="0" w:line="175" w:lineRule="atLeast"/>
        <w:outlineLvl w:val="4"/>
        <w:rPr>
          <w:rFonts w:ascii="Arial" w:eastAsia="Times New Roman" w:hAnsi="Arial" w:cs="Arial"/>
          <w:b/>
          <w:bCs/>
          <w:color w:val="555555"/>
          <w:sz w:val="14"/>
          <w:szCs w:val="14"/>
          <w:lang w:eastAsia="ru-RU"/>
        </w:rPr>
      </w:pPr>
      <w:r w:rsidRPr="000535C9">
        <w:rPr>
          <w:rFonts w:ascii="Arial" w:eastAsia="Times New Roman" w:hAnsi="Arial" w:cs="Arial"/>
          <w:i/>
          <w:iCs/>
          <w:color w:val="555555"/>
          <w:sz w:val="14"/>
          <w:szCs w:val="14"/>
          <w:lang w:eastAsia="ru-RU"/>
        </w:rPr>
        <w:t>Условие</w:t>
      </w:r>
      <w:r w:rsidRPr="000535C9">
        <w:rPr>
          <w:rFonts w:ascii="Arial" w:eastAsia="Times New Roman" w:hAnsi="Arial" w:cs="Arial"/>
          <w:i/>
          <w:iCs/>
          <w:color w:val="555555"/>
          <w:sz w:val="14"/>
          <w:szCs w:val="14"/>
          <w:lang w:val="lv-LV" w:eastAsia="ru-RU"/>
        </w:rPr>
        <w:t>:</w:t>
      </w:r>
      <w:r w:rsidRPr="000535C9">
        <w:rPr>
          <w:rFonts w:ascii="Arial" w:eastAsia="Times New Roman" w:hAnsi="Arial" w:cs="Arial"/>
          <w:i/>
          <w:iCs/>
          <w:color w:val="555555"/>
          <w:sz w:val="14"/>
          <w:szCs w:val="14"/>
          <w:lang w:eastAsia="ru-RU"/>
        </w:rPr>
        <w:t> </w:t>
      </w:r>
    </w:p>
    <w:p w:rsidR="0039791F" w:rsidRPr="000535C9" w:rsidRDefault="0039791F" w:rsidP="0039791F">
      <w:pPr>
        <w:shd w:val="clear" w:color="auto" w:fill="FFFFFF"/>
        <w:spacing w:after="0" w:line="175" w:lineRule="atLeast"/>
        <w:outlineLvl w:val="4"/>
        <w:rPr>
          <w:rFonts w:ascii="Arial" w:eastAsia="Times New Roman" w:hAnsi="Arial" w:cs="Arial"/>
          <w:b/>
          <w:bCs/>
          <w:color w:val="555555"/>
          <w:sz w:val="14"/>
          <w:szCs w:val="14"/>
          <w:lang w:eastAsia="ru-RU"/>
        </w:rPr>
      </w:pPr>
      <w:r w:rsidRPr="000535C9">
        <w:rPr>
          <w:rFonts w:ascii="Arial" w:eastAsia="Times New Roman" w:hAnsi="Arial" w:cs="Arial"/>
          <w:color w:val="555555"/>
          <w:sz w:val="14"/>
          <w:szCs w:val="14"/>
          <w:lang w:eastAsia="ru-RU"/>
        </w:rPr>
        <w:t xml:space="preserve">Инвестиционные инструменты Фила </w:t>
      </w:r>
      <w:proofErr w:type="spellStart"/>
      <w:r w:rsidRPr="000535C9">
        <w:rPr>
          <w:rFonts w:ascii="Arial" w:eastAsia="Times New Roman" w:hAnsi="Arial" w:cs="Arial"/>
          <w:color w:val="555555"/>
          <w:sz w:val="14"/>
          <w:szCs w:val="14"/>
          <w:lang w:eastAsia="ru-RU"/>
        </w:rPr>
        <w:t>Слейтера</w:t>
      </w:r>
      <w:proofErr w:type="spellEnd"/>
      <w:r w:rsidRPr="000535C9">
        <w:rPr>
          <w:rFonts w:ascii="Arial" w:eastAsia="Times New Roman" w:hAnsi="Arial" w:cs="Arial"/>
          <w:color w:val="555555"/>
          <w:sz w:val="14"/>
          <w:szCs w:val="14"/>
          <w:lang w:eastAsia="ru-RU"/>
        </w:rPr>
        <w:t xml:space="preserve">. Фил </w:t>
      </w:r>
      <w:proofErr w:type="spellStart"/>
      <w:r w:rsidRPr="000535C9">
        <w:rPr>
          <w:rFonts w:ascii="Arial" w:eastAsia="Times New Roman" w:hAnsi="Arial" w:cs="Arial"/>
          <w:color w:val="555555"/>
          <w:sz w:val="14"/>
          <w:szCs w:val="14"/>
          <w:lang w:eastAsia="ru-RU"/>
        </w:rPr>
        <w:t>Слейтер</w:t>
      </w:r>
      <w:proofErr w:type="spellEnd"/>
      <w:r w:rsidRPr="000535C9">
        <w:rPr>
          <w:rFonts w:ascii="Arial" w:eastAsia="Times New Roman" w:hAnsi="Arial" w:cs="Arial"/>
          <w:color w:val="555555"/>
          <w:sz w:val="14"/>
          <w:szCs w:val="14"/>
          <w:lang w:eastAsia="ru-RU"/>
        </w:rPr>
        <w:t xml:space="preserve"> - весьма преуспевающий бизнесмен из Атланты. Фирма по производству упаковочной тары, созданная несколько лет назад им и его женой Джуди, процветает. Поскольку он занят собственным делом, то сам формирует и свой пенсионный фонд. В результате он накопил значительную сумму на инвестиционном счете, главным образом, благодаря следованию агрессивной спекулятивной манере инвестирования. Фил делает это потому, что, как он полагает, "никогда не знаешь, когда достигнешь дна в этом бизнесе”. Фил наблюдал за акциями компании "Рембрандт </w:t>
      </w:r>
      <w:proofErr w:type="spellStart"/>
      <w:r w:rsidRPr="000535C9">
        <w:rPr>
          <w:rFonts w:ascii="Arial" w:eastAsia="Times New Roman" w:hAnsi="Arial" w:cs="Arial"/>
          <w:color w:val="555555"/>
          <w:sz w:val="14"/>
          <w:szCs w:val="14"/>
          <w:lang w:eastAsia="ru-RU"/>
        </w:rPr>
        <w:t>пейпер</w:t>
      </w:r>
      <w:proofErr w:type="spellEnd"/>
      <w:r w:rsidRPr="000535C9">
        <w:rPr>
          <w:rFonts w:ascii="Arial" w:eastAsia="Times New Roman" w:hAnsi="Arial" w:cs="Arial"/>
          <w:color w:val="555555"/>
          <w:sz w:val="14"/>
          <w:szCs w:val="14"/>
          <w:lang w:eastAsia="ru-RU"/>
        </w:rPr>
        <w:t xml:space="preserve"> </w:t>
      </w:r>
      <w:proofErr w:type="spellStart"/>
      <w:r w:rsidRPr="000535C9">
        <w:rPr>
          <w:rFonts w:ascii="Arial" w:eastAsia="Times New Roman" w:hAnsi="Arial" w:cs="Arial"/>
          <w:color w:val="555555"/>
          <w:sz w:val="14"/>
          <w:szCs w:val="14"/>
          <w:lang w:eastAsia="ru-RU"/>
        </w:rPr>
        <w:t>продактс</w:t>
      </w:r>
      <w:proofErr w:type="spellEnd"/>
      <w:r w:rsidRPr="000535C9">
        <w:rPr>
          <w:rFonts w:ascii="Arial" w:eastAsia="Times New Roman" w:hAnsi="Arial" w:cs="Arial"/>
          <w:color w:val="555555"/>
          <w:sz w:val="14"/>
          <w:szCs w:val="14"/>
          <w:lang w:eastAsia="ru-RU"/>
        </w:rPr>
        <w:t>” и после тщательного анализа пришел к выводу, что курс акций вот-вот начнет расти. Точнее он предполагает, что в течение следующих 6 месяцев курс акций этой компании может возрасти до 80 долл. за акцию при их текущем курсе 57,5 долл. На каждую акцию выплачивается ежегодный дивиденд в 2,4 долл., и Фил подсчитал, что в пределах шестимесячного инвестиционного горизонта он сможет получить полугодовой дивиденд. Изучая положение компании, Фил обнаружил, что она выпускает варранты (со сроком действия 8 лет и курсом исполнения 45 долл.). Она также располагает шестимесячными опционами "колл” (с курсами исполнения 50 и 60 долл.), зарегистрированными на Чикагской бирже. На каждый варрант можно приобрести одну акцию, а текущий курс варрантов составляет 15 долл. Опционы "колл” Чикагской биржи котируются по 8 долл. при курсе исполнения 50 долл. и по 5 долл. при курсе исполнения 60 долл. Известно, что Фил осуществляет инвестирование за счет своих собственных средств.</w:t>
      </w:r>
    </w:p>
    <w:p w:rsidR="0039791F" w:rsidRPr="000535C9" w:rsidRDefault="0039791F" w:rsidP="0039791F">
      <w:pPr>
        <w:shd w:val="clear" w:color="auto" w:fill="FFFFFF"/>
        <w:spacing w:after="87" w:line="175" w:lineRule="atLeast"/>
        <w:ind w:left="720"/>
        <w:outlineLvl w:val="5"/>
        <w:rPr>
          <w:rFonts w:ascii="Arial" w:eastAsia="Times New Roman" w:hAnsi="Arial" w:cs="Arial"/>
          <w:b/>
          <w:bCs/>
          <w:color w:val="555555"/>
          <w:sz w:val="14"/>
          <w:szCs w:val="14"/>
          <w:lang w:eastAsia="ru-RU"/>
        </w:rPr>
      </w:pPr>
    </w:p>
    <w:p w:rsidR="0039791F" w:rsidRPr="000535C9" w:rsidRDefault="0039791F" w:rsidP="0039791F">
      <w:pPr>
        <w:shd w:val="clear" w:color="auto" w:fill="FFFFFF"/>
        <w:spacing w:before="87" w:after="87" w:line="175" w:lineRule="atLeast"/>
        <w:outlineLvl w:val="4"/>
        <w:rPr>
          <w:rFonts w:ascii="Arial" w:eastAsia="Times New Roman" w:hAnsi="Arial" w:cs="Arial"/>
          <w:b/>
          <w:bCs/>
          <w:color w:val="555555"/>
          <w:sz w:val="14"/>
          <w:szCs w:val="14"/>
          <w:lang w:eastAsia="ru-RU"/>
        </w:rPr>
      </w:pPr>
      <w:r w:rsidRPr="000535C9">
        <w:rPr>
          <w:rFonts w:ascii="Helvetica" w:eastAsia="Times New Roman" w:hAnsi="Helvetica" w:cs="Arial"/>
          <w:i/>
          <w:iCs/>
          <w:color w:val="333333"/>
          <w:sz w:val="14"/>
          <w:szCs w:val="14"/>
          <w:lang w:eastAsia="ru-RU"/>
        </w:rPr>
        <w:t>Вопросы: </w:t>
      </w:r>
    </w:p>
    <w:p w:rsidR="0039791F" w:rsidRPr="000535C9" w:rsidRDefault="0039791F" w:rsidP="0039791F">
      <w:pPr>
        <w:numPr>
          <w:ilvl w:val="0"/>
          <w:numId w:val="2"/>
        </w:numPr>
        <w:shd w:val="clear" w:color="auto" w:fill="FFFFFF"/>
        <w:spacing w:before="100" w:beforeAutospacing="1" w:after="100" w:afterAutospacing="1" w:line="175" w:lineRule="atLeast"/>
        <w:ind w:left="600"/>
        <w:outlineLvl w:val="4"/>
        <w:rPr>
          <w:rFonts w:ascii="Arial" w:eastAsia="Times New Roman" w:hAnsi="Arial" w:cs="Arial"/>
          <w:b/>
          <w:bCs/>
          <w:color w:val="555555"/>
          <w:sz w:val="14"/>
          <w:szCs w:val="14"/>
          <w:lang w:eastAsia="ru-RU"/>
        </w:rPr>
      </w:pPr>
      <w:r w:rsidRPr="000535C9">
        <w:rPr>
          <w:rFonts w:ascii="inherit" w:eastAsia="Times New Roman" w:hAnsi="inherit" w:cs="Arial"/>
          <w:color w:val="555555"/>
          <w:sz w:val="14"/>
          <w:szCs w:val="14"/>
          <w:lang w:eastAsia="ru-RU"/>
        </w:rPr>
        <w:t xml:space="preserve">Сколько альтернативных инструментов инвестиций есть </w:t>
      </w:r>
      <w:proofErr w:type="gramStart"/>
      <w:r w:rsidRPr="000535C9">
        <w:rPr>
          <w:rFonts w:ascii="inherit" w:eastAsia="Times New Roman" w:hAnsi="inherit" w:cs="Arial"/>
          <w:color w:val="555555"/>
          <w:sz w:val="14"/>
          <w:szCs w:val="14"/>
          <w:lang w:eastAsia="ru-RU"/>
        </w:rPr>
        <w:t>у</w:t>
      </w:r>
      <w:proofErr w:type="gramEnd"/>
      <w:r w:rsidRPr="000535C9">
        <w:rPr>
          <w:rFonts w:ascii="inherit" w:eastAsia="Times New Roman" w:hAnsi="inherit" w:cs="Arial"/>
          <w:color w:val="555555"/>
          <w:sz w:val="14"/>
          <w:szCs w:val="14"/>
          <w:lang w:eastAsia="ru-RU"/>
        </w:rPr>
        <w:t xml:space="preserve"> </w:t>
      </w:r>
      <w:proofErr w:type="gramStart"/>
      <w:r w:rsidRPr="000535C9">
        <w:rPr>
          <w:rFonts w:ascii="inherit" w:eastAsia="Times New Roman" w:hAnsi="inherit" w:cs="Arial"/>
          <w:color w:val="555555"/>
          <w:sz w:val="14"/>
          <w:szCs w:val="14"/>
          <w:lang w:eastAsia="ru-RU"/>
        </w:rPr>
        <w:t>Фила</w:t>
      </w:r>
      <w:proofErr w:type="gramEnd"/>
      <w:r w:rsidRPr="000535C9">
        <w:rPr>
          <w:rFonts w:ascii="inherit" w:eastAsia="Times New Roman" w:hAnsi="inherit" w:cs="Arial"/>
          <w:color w:val="555555"/>
          <w:sz w:val="14"/>
          <w:szCs w:val="14"/>
          <w:lang w:eastAsia="ru-RU"/>
        </w:rPr>
        <w:t>, если он хочет вложить средства на срок не более чем на 6 месяцев? А в случае двухлетнего инвестиционного горизонта?</w:t>
      </w:r>
    </w:p>
    <w:p w:rsidR="0039791F" w:rsidRPr="000535C9" w:rsidRDefault="0039791F" w:rsidP="0039791F">
      <w:pPr>
        <w:numPr>
          <w:ilvl w:val="0"/>
          <w:numId w:val="2"/>
        </w:numPr>
        <w:shd w:val="clear" w:color="auto" w:fill="FFFFFF"/>
        <w:spacing w:before="100" w:beforeAutospacing="1" w:after="100" w:afterAutospacing="1" w:line="175" w:lineRule="atLeast"/>
        <w:ind w:left="600"/>
        <w:outlineLvl w:val="4"/>
        <w:rPr>
          <w:rFonts w:ascii="Arial" w:eastAsia="Times New Roman" w:hAnsi="Arial" w:cs="Arial"/>
          <w:b/>
          <w:bCs/>
          <w:color w:val="555555"/>
          <w:sz w:val="14"/>
          <w:szCs w:val="14"/>
          <w:lang w:eastAsia="ru-RU"/>
        </w:rPr>
      </w:pPr>
      <w:proofErr w:type="gramStart"/>
      <w:r w:rsidRPr="000535C9">
        <w:rPr>
          <w:rFonts w:ascii="inherit" w:eastAsia="Times New Roman" w:hAnsi="inherit" w:cs="Arial"/>
          <w:color w:val="555555"/>
          <w:sz w:val="14"/>
          <w:szCs w:val="14"/>
          <w:lang w:eastAsia="ru-RU"/>
        </w:rPr>
        <w:t>Предположив, что курс акций возрастет за шестимесячный период владения до 80 долл., определите: </w:t>
      </w:r>
      <w:proofErr w:type="spellStart"/>
      <w:r w:rsidRPr="000535C9">
        <w:rPr>
          <w:rFonts w:ascii="inherit" w:eastAsia="Times New Roman" w:hAnsi="inherit" w:cs="Arial"/>
          <w:b/>
          <w:bCs/>
          <w:color w:val="555555"/>
          <w:sz w:val="14"/>
          <w:szCs w:val="14"/>
          <w:lang w:eastAsia="ru-RU"/>
        </w:rPr>
        <w:t>a</w:t>
      </w:r>
      <w:proofErr w:type="spellEnd"/>
      <w:r w:rsidRPr="000535C9">
        <w:rPr>
          <w:rFonts w:ascii="inherit" w:eastAsia="Times New Roman" w:hAnsi="inherit" w:cs="Arial"/>
          <w:b/>
          <w:bCs/>
          <w:color w:val="555555"/>
          <w:sz w:val="14"/>
          <w:szCs w:val="14"/>
          <w:lang w:eastAsia="ru-RU"/>
        </w:rPr>
        <w:t>) </w:t>
      </w:r>
      <w:r w:rsidRPr="000535C9">
        <w:rPr>
          <w:rFonts w:ascii="inherit" w:eastAsia="Times New Roman" w:hAnsi="inherit" w:cs="Arial"/>
          <w:color w:val="555555"/>
          <w:sz w:val="14"/>
          <w:szCs w:val="14"/>
          <w:lang w:eastAsia="ru-RU"/>
        </w:rPr>
        <w:t>рыночный курс варрантов в конце периода владения, если затем они буду проданы с премией в 10%; </w:t>
      </w:r>
      <w:proofErr w:type="spellStart"/>
      <w:r w:rsidRPr="000535C9">
        <w:rPr>
          <w:rFonts w:ascii="inherit" w:eastAsia="Times New Roman" w:hAnsi="inherit" w:cs="Arial"/>
          <w:b/>
          <w:bCs/>
          <w:color w:val="555555"/>
          <w:sz w:val="14"/>
          <w:szCs w:val="14"/>
          <w:lang w:eastAsia="ru-RU"/>
        </w:rPr>
        <w:t>b</w:t>
      </w:r>
      <w:proofErr w:type="spellEnd"/>
      <w:r w:rsidRPr="000535C9">
        <w:rPr>
          <w:rFonts w:ascii="inherit" w:eastAsia="Times New Roman" w:hAnsi="inherit" w:cs="Arial"/>
          <w:b/>
          <w:bCs/>
          <w:color w:val="555555"/>
          <w:sz w:val="14"/>
          <w:szCs w:val="14"/>
          <w:lang w:eastAsia="ru-RU"/>
        </w:rPr>
        <w:t>)</w:t>
      </w:r>
      <w:r w:rsidRPr="000535C9">
        <w:rPr>
          <w:rFonts w:ascii="inherit" w:eastAsia="Times New Roman" w:hAnsi="inherit" w:cs="Arial"/>
          <w:color w:val="555555"/>
          <w:sz w:val="14"/>
          <w:szCs w:val="14"/>
          <w:lang w:eastAsia="ru-RU"/>
        </w:rPr>
        <w:t>какую стоимость будут иметь оба опциона "колл”, исходя из того, что к концу периода владения ни один из них не будет содержать инвестиционной премии;</w:t>
      </w:r>
      <w:proofErr w:type="gramEnd"/>
      <w:r w:rsidRPr="000535C9">
        <w:rPr>
          <w:rFonts w:ascii="inherit" w:eastAsia="Times New Roman" w:hAnsi="inherit" w:cs="Arial"/>
          <w:color w:val="555555"/>
          <w:sz w:val="14"/>
          <w:szCs w:val="14"/>
          <w:lang w:eastAsia="ru-RU"/>
        </w:rPr>
        <w:t> </w:t>
      </w:r>
      <w:proofErr w:type="spellStart"/>
      <w:r w:rsidRPr="000535C9">
        <w:rPr>
          <w:rFonts w:ascii="inherit" w:eastAsia="Times New Roman" w:hAnsi="inherit" w:cs="Arial"/>
          <w:b/>
          <w:bCs/>
          <w:color w:val="555555"/>
          <w:sz w:val="14"/>
          <w:szCs w:val="14"/>
          <w:lang w:eastAsia="ru-RU"/>
        </w:rPr>
        <w:t>c</w:t>
      </w:r>
      <w:proofErr w:type="spellEnd"/>
      <w:r w:rsidRPr="000535C9">
        <w:rPr>
          <w:rFonts w:ascii="inherit" w:eastAsia="Times New Roman" w:hAnsi="inherit" w:cs="Arial"/>
          <w:b/>
          <w:bCs/>
          <w:color w:val="555555"/>
          <w:sz w:val="14"/>
          <w:szCs w:val="14"/>
          <w:lang w:eastAsia="ru-RU"/>
        </w:rPr>
        <w:t>)</w:t>
      </w:r>
      <w:r w:rsidRPr="000535C9">
        <w:rPr>
          <w:rFonts w:ascii="inherit" w:eastAsia="Times New Roman" w:hAnsi="inherit" w:cs="Arial"/>
          <w:color w:val="555555"/>
          <w:sz w:val="14"/>
          <w:szCs w:val="14"/>
          <w:lang w:eastAsia="ru-RU"/>
        </w:rPr>
        <w:t xml:space="preserve">какая норма доходности возможна за период владения для каждой из 4 инвестиционных альтернатив, открывающихся перед </w:t>
      </w:r>
      <w:proofErr w:type="spellStart"/>
      <w:r w:rsidRPr="000535C9">
        <w:rPr>
          <w:rFonts w:ascii="inherit" w:eastAsia="Times New Roman" w:hAnsi="inherit" w:cs="Arial"/>
          <w:color w:val="555555"/>
          <w:sz w:val="14"/>
          <w:szCs w:val="14"/>
          <w:lang w:eastAsia="ru-RU"/>
        </w:rPr>
        <w:t>Филом</w:t>
      </w:r>
      <w:proofErr w:type="spellEnd"/>
      <w:r w:rsidRPr="000535C9">
        <w:rPr>
          <w:rFonts w:ascii="inherit" w:eastAsia="Times New Roman" w:hAnsi="inherit" w:cs="Arial"/>
          <w:color w:val="555555"/>
          <w:sz w:val="14"/>
          <w:szCs w:val="14"/>
          <w:lang w:eastAsia="ru-RU"/>
        </w:rPr>
        <w:t xml:space="preserve"> </w:t>
      </w:r>
      <w:proofErr w:type="spellStart"/>
      <w:r w:rsidRPr="000535C9">
        <w:rPr>
          <w:rFonts w:ascii="inherit" w:eastAsia="Times New Roman" w:hAnsi="inherit" w:cs="Arial"/>
          <w:color w:val="555555"/>
          <w:sz w:val="14"/>
          <w:szCs w:val="14"/>
          <w:lang w:eastAsia="ru-RU"/>
        </w:rPr>
        <w:t>Слейтером</w:t>
      </w:r>
      <w:proofErr w:type="spellEnd"/>
      <w:r w:rsidRPr="000535C9">
        <w:rPr>
          <w:rFonts w:ascii="inherit" w:eastAsia="Times New Roman" w:hAnsi="inherit" w:cs="Arial"/>
          <w:color w:val="555555"/>
          <w:sz w:val="14"/>
          <w:szCs w:val="14"/>
          <w:lang w:eastAsia="ru-RU"/>
        </w:rPr>
        <w:t>.</w:t>
      </w:r>
    </w:p>
    <w:p w:rsidR="0039791F" w:rsidRPr="000535C9" w:rsidRDefault="0039791F" w:rsidP="0039791F">
      <w:pPr>
        <w:numPr>
          <w:ilvl w:val="0"/>
          <w:numId w:val="2"/>
        </w:numPr>
        <w:shd w:val="clear" w:color="auto" w:fill="FFFFFF"/>
        <w:spacing w:before="100" w:beforeAutospacing="1" w:after="100" w:afterAutospacing="1" w:line="175" w:lineRule="atLeast"/>
        <w:ind w:left="600"/>
        <w:outlineLvl w:val="4"/>
        <w:rPr>
          <w:rFonts w:ascii="Arial" w:eastAsia="Times New Roman" w:hAnsi="Arial" w:cs="Arial"/>
          <w:b/>
          <w:bCs/>
          <w:color w:val="555555"/>
          <w:sz w:val="14"/>
          <w:szCs w:val="14"/>
          <w:lang w:eastAsia="ru-RU"/>
        </w:rPr>
      </w:pPr>
      <w:r w:rsidRPr="000535C9">
        <w:rPr>
          <w:rFonts w:ascii="inherit" w:eastAsia="Times New Roman" w:hAnsi="inherit" w:cs="Arial"/>
          <w:color w:val="555555"/>
          <w:sz w:val="14"/>
          <w:szCs w:val="14"/>
          <w:lang w:eastAsia="ru-RU"/>
        </w:rPr>
        <w:t>Какой способ действия вы бы порекомендовали Филу, если он хочет просто максимизировать сумму прибыли? Изменится ли ваша рекомендация, если другие факторы (к примеру, сравнительный риск) были бы приняты во внимание вместе с доходом? Объясните. Какой способ действия был бы более предпочтительным с точки зрения получения максимальной нормы доходности и минимизации затрат?</w:t>
      </w:r>
    </w:p>
    <w:p w:rsidR="00AD17C7" w:rsidRDefault="00AD17C7"/>
    <w:sectPr w:rsidR="00AD17C7" w:rsidSect="00AD1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1D89"/>
    <w:multiLevelType w:val="multilevel"/>
    <w:tmpl w:val="6CBA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0C5F8D"/>
    <w:multiLevelType w:val="multilevel"/>
    <w:tmpl w:val="F2DC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9791F"/>
    <w:rsid w:val="0039791F"/>
    <w:rsid w:val="00AD1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2019-01-17T15:17:00Z</dcterms:created>
  <dcterms:modified xsi:type="dcterms:W3CDTF">2019-01-17T15:17:00Z</dcterms:modified>
</cp:coreProperties>
</file>