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01" w:rsidRDefault="0091032C" w:rsidP="00910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УЭ – 2.</w:t>
      </w:r>
      <w:r w:rsidR="00AD7A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AD7AAD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A92AFD" w:rsidRDefault="00A92AFD" w:rsidP="00A92AFD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1.Творческая работа.</w:t>
      </w:r>
    </w:p>
    <w:p w:rsidR="00A92AFD" w:rsidRDefault="00A92AFD" w:rsidP="00A92AFD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модели бизнес-плана.</w:t>
      </w:r>
    </w:p>
    <w:p w:rsidR="00A92AFD" w:rsidRDefault="00A92AFD" w:rsidP="00A9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1.Определите 10-15 пунктов материальных благ, которые Вы хотели бы получить ближайшие 5 лет.</w:t>
      </w:r>
    </w:p>
    <w:p w:rsidR="00A92AFD" w:rsidRDefault="00A92AFD" w:rsidP="00A9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Укажите количественную стоимость каждого блага (в рублях).</w:t>
      </w:r>
    </w:p>
    <w:p w:rsidR="00A92AFD" w:rsidRDefault="00A92AFD" w:rsidP="00A9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Определите последовательность получения этих благ во времени, укажите начало и конец каждого процесса (в форме диаграммы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GANTT</w:t>
      </w:r>
      <w:r>
        <w:rPr>
          <w:rFonts w:ascii="Times New Roman" w:hAnsi="Times New Roman" w:cs="Times New Roman"/>
          <w:sz w:val="24"/>
          <w:szCs w:val="24"/>
        </w:rPr>
        <w:t>, слева столбец с перечнем всех благ, а напротив – столбцы и годах по одному или полугодиях) по предложенному образцу;</w:t>
      </w:r>
    </w:p>
    <w:tbl>
      <w:tblPr>
        <w:tblStyle w:val="a3"/>
        <w:tblW w:w="7792" w:type="dxa"/>
        <w:tblLayout w:type="fixed"/>
        <w:tblLook w:val="04A0" w:firstRow="1" w:lastRow="0" w:firstColumn="1" w:lastColumn="0" w:noHBand="0" w:noVBand="1"/>
      </w:tblPr>
      <w:tblGrid>
        <w:gridCol w:w="616"/>
        <w:gridCol w:w="1838"/>
        <w:gridCol w:w="482"/>
        <w:gridCol w:w="551"/>
        <w:gridCol w:w="520"/>
        <w:gridCol w:w="518"/>
        <w:gridCol w:w="517"/>
        <w:gridCol w:w="518"/>
        <w:gridCol w:w="517"/>
        <w:gridCol w:w="581"/>
        <w:gridCol w:w="567"/>
        <w:gridCol w:w="567"/>
      </w:tblGrid>
      <w:tr w:rsidR="009D260A" w:rsidTr="009D260A">
        <w:trPr>
          <w:trHeight w:val="647"/>
        </w:trPr>
        <w:tc>
          <w:tcPr>
            <w:tcW w:w="2454" w:type="dxa"/>
            <w:gridSpan w:val="2"/>
            <w:vMerge w:val="restart"/>
          </w:tcPr>
          <w:p w:rsidR="009D260A" w:rsidRDefault="009D260A" w:rsidP="00A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0A" w:rsidRDefault="009D260A" w:rsidP="00A9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желаемых благ</w:t>
            </w:r>
          </w:p>
        </w:tc>
        <w:tc>
          <w:tcPr>
            <w:tcW w:w="5338" w:type="dxa"/>
            <w:gridSpan w:val="10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</w:tr>
      <w:tr w:rsidR="009D260A" w:rsidTr="009D260A">
        <w:trPr>
          <w:trHeight w:val="558"/>
        </w:trPr>
        <w:tc>
          <w:tcPr>
            <w:tcW w:w="2454" w:type="dxa"/>
            <w:gridSpan w:val="2"/>
            <w:vMerge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8" w:type="dxa"/>
            <w:gridSpan w:val="2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5" w:type="dxa"/>
            <w:gridSpan w:val="2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8" w:type="dxa"/>
            <w:gridSpan w:val="2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D260A" w:rsidTr="009D260A">
        <w:trPr>
          <w:trHeight w:val="280"/>
        </w:trPr>
        <w:tc>
          <w:tcPr>
            <w:tcW w:w="2454" w:type="dxa"/>
            <w:gridSpan w:val="2"/>
            <w:vMerge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60A" w:rsidTr="00FF09A1">
        <w:trPr>
          <w:trHeight w:val="266"/>
        </w:trPr>
        <w:tc>
          <w:tcPr>
            <w:tcW w:w="616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специального образования </w:t>
            </w:r>
          </w:p>
        </w:tc>
        <w:tc>
          <w:tcPr>
            <w:tcW w:w="482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0A" w:rsidTr="003B6E11">
        <w:trPr>
          <w:trHeight w:val="266"/>
        </w:trPr>
        <w:tc>
          <w:tcPr>
            <w:tcW w:w="616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260A" w:rsidRDefault="009D260A" w:rsidP="00A9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AFD" w:rsidRDefault="00A92AFD" w:rsidP="00A92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AFD" w:rsidRDefault="009D260A" w:rsidP="00A92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4.Распередители эти процессы («получение благ») по видам: основные, обеспечивающие, управленческие, развивающие.</w:t>
      </w:r>
    </w:p>
    <w:p w:rsidR="009D260A" w:rsidRDefault="009D260A" w:rsidP="0073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377C0">
        <w:rPr>
          <w:rFonts w:ascii="Times New Roman" w:hAnsi="Times New Roman" w:cs="Times New Roman"/>
          <w:sz w:val="24"/>
          <w:szCs w:val="24"/>
        </w:rPr>
        <w:t>Ранжируйте эти процессы («получение благ») по следующим признакам:</w:t>
      </w:r>
    </w:p>
    <w:p w:rsidR="007377C0" w:rsidRDefault="007377C0" w:rsidP="007377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377C0" w:rsidRDefault="007377C0" w:rsidP="007377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проблемность</w:t>
      </w:r>
    </w:p>
    <w:p w:rsidR="007377C0" w:rsidRDefault="007377C0" w:rsidP="007377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изменения (замены на другое благо)</w:t>
      </w:r>
    </w:p>
    <w:p w:rsidR="007377C0" w:rsidRPr="007377C0" w:rsidRDefault="007377C0" w:rsidP="0073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6.Учитывая свою заработную плату (или среднюю з/п по Вашему региону) и иные доходы (укажите, какие именно) рассчитайте, сколько времени вам </w:t>
      </w:r>
      <w:bookmarkStart w:id="0" w:name="_GoBack"/>
      <w:bookmarkEnd w:id="0"/>
    </w:p>
    <w:p w:rsidR="007377C0" w:rsidRPr="00A92AFD" w:rsidRDefault="007377C0" w:rsidP="00A92AFD">
      <w:pPr>
        <w:rPr>
          <w:rFonts w:ascii="Times New Roman" w:hAnsi="Times New Roman" w:cs="Times New Roman"/>
          <w:sz w:val="24"/>
          <w:szCs w:val="24"/>
        </w:rPr>
      </w:pPr>
    </w:p>
    <w:p w:rsidR="00A92AFD" w:rsidRDefault="00A92AFD" w:rsidP="00A92AFD">
      <w:pPr>
        <w:rPr>
          <w:rFonts w:ascii="Times New Roman" w:hAnsi="Times New Roman" w:cs="Times New Roman"/>
          <w:sz w:val="24"/>
          <w:szCs w:val="24"/>
        </w:rPr>
      </w:pPr>
    </w:p>
    <w:p w:rsidR="00A92AFD" w:rsidRPr="00A92AFD" w:rsidRDefault="00A92AFD" w:rsidP="00A92AFD">
      <w:pPr>
        <w:rPr>
          <w:rFonts w:ascii="Times New Roman" w:hAnsi="Times New Roman" w:cs="Times New Roman"/>
          <w:sz w:val="24"/>
          <w:szCs w:val="24"/>
        </w:rPr>
      </w:pPr>
    </w:p>
    <w:p w:rsidR="00A92AFD" w:rsidRPr="00A92AFD" w:rsidRDefault="00A92AFD" w:rsidP="00A92AFD">
      <w:pPr>
        <w:rPr>
          <w:rFonts w:ascii="Times New Roman" w:hAnsi="Times New Roman" w:cs="Times New Roman"/>
          <w:sz w:val="24"/>
          <w:szCs w:val="24"/>
        </w:rPr>
      </w:pPr>
    </w:p>
    <w:sectPr w:rsidR="00A92AFD" w:rsidRPr="00A9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294D"/>
    <w:multiLevelType w:val="hybridMultilevel"/>
    <w:tmpl w:val="44362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2C"/>
    <w:rsid w:val="006B2601"/>
    <w:rsid w:val="007377C0"/>
    <w:rsid w:val="0091032C"/>
    <w:rsid w:val="009D260A"/>
    <w:rsid w:val="00A92AFD"/>
    <w:rsid w:val="00A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4B63"/>
  <w15:chartTrackingRefBased/>
  <w15:docId w15:val="{A3AD7CB1-21FD-44C5-9687-42960FF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52E1-11AF-43C6-AAB2-FB0DA95E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2019-01-04T13:39:00Z</dcterms:created>
  <dcterms:modified xsi:type="dcterms:W3CDTF">2019-01-15T20:24:00Z</dcterms:modified>
</cp:coreProperties>
</file>