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7F" w:rsidRDefault="003F627F" w:rsidP="00FD7265">
      <w:pPr>
        <w:pStyle w:val="MediumGrid1-Accent2"/>
        <w:tabs>
          <w:tab w:val="left" w:pos="142"/>
        </w:tabs>
        <w:spacing w:line="360" w:lineRule="auto"/>
        <w:ind w:left="0" w:right="-63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F627F" w:rsidRDefault="003F627F" w:rsidP="003F627F">
      <w:pPr>
        <w:pStyle w:val="MediumGrid1-Accent2"/>
        <w:tabs>
          <w:tab w:val="left" w:pos="142"/>
        </w:tabs>
        <w:spacing w:line="360" w:lineRule="auto"/>
        <w:ind w:left="0" w:right="-631" w:firstLine="709"/>
        <w:rPr>
          <w:rFonts w:ascii="Times New Roman" w:hAnsi="Times New Roman"/>
          <w:sz w:val="28"/>
          <w:szCs w:val="28"/>
        </w:rPr>
      </w:pPr>
      <w:r w:rsidRPr="003F627F">
        <w:rPr>
          <w:rFonts w:ascii="Times New Roman" w:hAnsi="Times New Roman"/>
          <w:sz w:val="28"/>
          <w:szCs w:val="28"/>
        </w:rPr>
        <w:t xml:space="preserve">В порядке выполнения </w:t>
      </w:r>
      <w:r>
        <w:rPr>
          <w:rFonts w:ascii="Times New Roman" w:hAnsi="Times New Roman"/>
          <w:sz w:val="28"/>
          <w:szCs w:val="28"/>
        </w:rPr>
        <w:t>работы необходимо:</w:t>
      </w:r>
    </w:p>
    <w:p w:rsidR="00836AB7" w:rsidRDefault="00836AB7" w:rsidP="00836AB7">
      <w:pPr>
        <w:pStyle w:val="MediumGrid1-Accent2"/>
        <w:tabs>
          <w:tab w:val="left" w:pos="142"/>
        </w:tabs>
        <w:spacing w:line="360" w:lineRule="auto"/>
        <w:ind w:left="0" w:right="-6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Ознакомиться со списком литературы и подготовить аннотацию по трём нормативным актам (на выбор</w:t>
      </w:r>
      <w:r w:rsidR="009A6B60">
        <w:rPr>
          <w:rFonts w:ascii="Times New Roman" w:hAnsi="Times New Roman"/>
          <w:sz w:val="28"/>
          <w:szCs w:val="28"/>
        </w:rPr>
        <w:t>, можно выбрать только одну из статей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).</w:t>
      </w:r>
    </w:p>
    <w:p w:rsidR="003F627F" w:rsidRDefault="00836AB7" w:rsidP="00836AB7">
      <w:pPr>
        <w:pStyle w:val="MediumGrid1-Accent2"/>
        <w:tabs>
          <w:tab w:val="left" w:pos="142"/>
        </w:tabs>
        <w:spacing w:line="360" w:lineRule="auto"/>
        <w:ind w:left="0" w:right="-6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</w:t>
      </w:r>
      <w:r w:rsidR="003F627F">
        <w:rPr>
          <w:rFonts w:ascii="Times New Roman" w:hAnsi="Times New Roman"/>
          <w:sz w:val="28"/>
          <w:szCs w:val="28"/>
        </w:rPr>
        <w:t xml:space="preserve">ешить </w:t>
      </w:r>
      <w:r>
        <w:rPr>
          <w:rFonts w:ascii="Times New Roman" w:hAnsi="Times New Roman"/>
          <w:sz w:val="28"/>
          <w:szCs w:val="28"/>
        </w:rPr>
        <w:t xml:space="preserve">по выбору две </w:t>
      </w:r>
      <w:r w:rsidR="003F627F">
        <w:rPr>
          <w:rFonts w:ascii="Times New Roman" w:hAnsi="Times New Roman"/>
          <w:sz w:val="28"/>
          <w:szCs w:val="28"/>
        </w:rPr>
        <w:t>задачи с формализацией решения и обязательной ссылкой на нормы действующего земельного, лесного…гражданского законодательства;</w:t>
      </w:r>
    </w:p>
    <w:p w:rsidR="003F627F" w:rsidRDefault="00836AB7" w:rsidP="00836AB7">
      <w:pPr>
        <w:pStyle w:val="MediumGrid1-Accent2"/>
        <w:tabs>
          <w:tab w:val="left" w:pos="142"/>
        </w:tabs>
        <w:spacing w:line="360" w:lineRule="auto"/>
        <w:ind w:left="0" w:right="-6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</w:t>
      </w:r>
      <w:r w:rsidR="003F627F">
        <w:rPr>
          <w:rFonts w:ascii="Times New Roman" w:hAnsi="Times New Roman"/>
          <w:sz w:val="28"/>
          <w:szCs w:val="28"/>
        </w:rPr>
        <w:t>спользуя нормы действующего земельного, лесного…гражданского законодательства решить тест;</w:t>
      </w:r>
    </w:p>
    <w:p w:rsidR="00836AB7" w:rsidRDefault="00836AB7" w:rsidP="00836AB7">
      <w:pPr>
        <w:pStyle w:val="MediumGrid1-Accent2"/>
        <w:tabs>
          <w:tab w:val="left" w:pos="142"/>
        </w:tabs>
        <w:spacing w:line="360" w:lineRule="auto"/>
        <w:ind w:left="0" w:right="-6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="00D51209">
        <w:rPr>
          <w:rFonts w:ascii="Times New Roman" w:hAnsi="Times New Roman"/>
          <w:sz w:val="28"/>
          <w:szCs w:val="28"/>
        </w:rPr>
        <w:t>одобрать и представить в качестве реферата два казуса из судебной практики по интересующей Вас проблематике действующего земельного, лесного…гражданского законодательства с описанием и правовым обоснованием</w:t>
      </w:r>
      <w:proofErr w:type="gramEnd"/>
      <w:r w:rsidR="00D51209">
        <w:rPr>
          <w:rFonts w:ascii="Times New Roman" w:hAnsi="Times New Roman"/>
          <w:sz w:val="28"/>
          <w:szCs w:val="28"/>
        </w:rPr>
        <w:t xml:space="preserve"> судебного решения, или сравнить практику судебных решений по однотипным делам в различных судебных инстанциях (по</w:t>
      </w:r>
      <w:r w:rsidR="00961A26">
        <w:rPr>
          <w:rFonts w:ascii="Times New Roman" w:hAnsi="Times New Roman"/>
          <w:sz w:val="28"/>
          <w:szCs w:val="28"/>
        </w:rPr>
        <w:t xml:space="preserve"> заданным темам и </w:t>
      </w:r>
      <w:r w:rsidR="00D51209">
        <w:rPr>
          <w:rFonts w:ascii="Times New Roman" w:hAnsi="Times New Roman"/>
          <w:sz w:val="28"/>
          <w:szCs w:val="28"/>
        </w:rPr>
        <w:t xml:space="preserve"> разным судебным округам), ссылка на номера дел обязательна. </w:t>
      </w:r>
    </w:p>
    <w:p w:rsidR="00836AB7" w:rsidRDefault="00836AB7" w:rsidP="00836AB7">
      <w:pPr>
        <w:pStyle w:val="MediumGrid1-Accent2"/>
        <w:tabs>
          <w:tab w:val="left" w:pos="142"/>
        </w:tabs>
        <w:spacing w:line="360" w:lineRule="auto"/>
        <w:ind w:left="0" w:right="-6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Ответить на поставленные вопросы:</w:t>
      </w:r>
    </w:p>
    <w:p w:rsidR="00836AB7" w:rsidRDefault="00836AB7" w:rsidP="00836AB7">
      <w:pPr>
        <w:pStyle w:val="MediumGrid1-Accent2"/>
        <w:tabs>
          <w:tab w:val="left" w:pos="142"/>
        </w:tabs>
        <w:spacing w:line="360" w:lineRule="auto"/>
        <w:ind w:left="0" w:right="-6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способы защиты прав</w:t>
      </w:r>
      <w:r w:rsidR="00E40C1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собственности вы знаете?</w:t>
      </w:r>
    </w:p>
    <w:p w:rsidR="00836AB7" w:rsidRDefault="00836AB7" w:rsidP="00836AB7">
      <w:pPr>
        <w:pStyle w:val="MediumGrid1-Accent2"/>
        <w:tabs>
          <w:tab w:val="left" w:pos="142"/>
        </w:tabs>
        <w:spacing w:line="360" w:lineRule="auto"/>
        <w:ind w:left="0" w:right="-6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соотносятся понятия «вред», «ущерб», «убытки»?</w:t>
      </w:r>
    </w:p>
    <w:p w:rsidR="003F627F" w:rsidRPr="003F627F" w:rsidRDefault="003F627F" w:rsidP="003F627F">
      <w:pPr>
        <w:pStyle w:val="MediumGrid1-Accent2"/>
        <w:tabs>
          <w:tab w:val="left" w:pos="142"/>
        </w:tabs>
        <w:spacing w:line="360" w:lineRule="auto"/>
        <w:ind w:left="0" w:right="-631" w:firstLine="709"/>
        <w:rPr>
          <w:rFonts w:ascii="Times New Roman" w:hAnsi="Times New Roman"/>
          <w:sz w:val="28"/>
          <w:szCs w:val="28"/>
        </w:rPr>
      </w:pPr>
    </w:p>
    <w:p w:rsidR="006A741C" w:rsidRPr="004B4C13" w:rsidRDefault="004C7CD1">
      <w:pPr>
        <w:rPr>
          <w:rFonts w:ascii="Times New Roman" w:hAnsi="Times New Roman" w:cs="Times New Roman"/>
          <w:sz w:val="28"/>
          <w:szCs w:val="28"/>
        </w:rPr>
      </w:pPr>
      <w:r w:rsidRPr="00D1406B">
        <w:rPr>
          <w:rFonts w:ascii="Times New Roman" w:hAnsi="Times New Roman" w:cs="Times New Roman"/>
          <w:b/>
          <w:sz w:val="28"/>
          <w:szCs w:val="28"/>
        </w:rPr>
        <w:t>Список литературы, рекомендуемой по предмету</w:t>
      </w:r>
      <w:r w:rsidRPr="004B4C13">
        <w:rPr>
          <w:rFonts w:ascii="Times New Roman" w:hAnsi="Times New Roman" w:cs="Times New Roman"/>
          <w:sz w:val="28"/>
          <w:szCs w:val="28"/>
        </w:rPr>
        <w:t>:</w:t>
      </w:r>
    </w:p>
    <w:p w:rsidR="00D3636F" w:rsidRPr="004B4C13" w:rsidRDefault="004B4C13" w:rsidP="004C7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636F" w:rsidRPr="004B4C13">
        <w:rPr>
          <w:rFonts w:ascii="Times New Roman" w:hAnsi="Times New Roman" w:cs="Times New Roman"/>
          <w:sz w:val="28"/>
          <w:szCs w:val="28"/>
        </w:rPr>
        <w:t>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</w:p>
    <w:p w:rsidR="004C7CD1" w:rsidRPr="004B4C13" w:rsidRDefault="004B4C13" w:rsidP="004C7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C7CD1" w:rsidRPr="004B4C13">
        <w:rPr>
          <w:rFonts w:ascii="Times New Roman" w:hAnsi="Times New Roman" w:cs="Times New Roman"/>
          <w:sz w:val="28"/>
          <w:szCs w:val="28"/>
        </w:rPr>
        <w:t>"Бюджетный кодекс Российской Федерации" от 31.07.1998 N 145-ФЗ (ред. от 03.07.2016) (с изм. и доп., вступ. в силу с 01.09.2016)</w:t>
      </w:r>
    </w:p>
    <w:p w:rsidR="004C7CD1" w:rsidRPr="004B4C13" w:rsidRDefault="004B4C13" w:rsidP="004C7CD1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C7CD1" w:rsidRPr="004B4C13">
        <w:rPr>
          <w:rFonts w:ascii="Times New Roman" w:hAnsi="Times New Roman" w:cs="Times New Roman"/>
          <w:sz w:val="28"/>
          <w:szCs w:val="28"/>
        </w:rPr>
        <w:t>Статья 101. Управление государственным и муниципальным долгом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C7CD1" w:rsidRPr="004B4C13" w:rsidRDefault="004B4C13" w:rsidP="004C7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C7CD1" w:rsidRPr="004B4C13">
        <w:rPr>
          <w:rFonts w:ascii="Times New Roman" w:hAnsi="Times New Roman" w:cs="Times New Roman"/>
          <w:sz w:val="28"/>
          <w:szCs w:val="28"/>
        </w:rPr>
        <w:t>"Жилищный кодекс Российской Федерации" от 29.12.2004 N 188-ФЗ (ред. от 06.07.2016)</w:t>
      </w:r>
    </w:p>
    <w:p w:rsidR="004C7CD1" w:rsidRPr="004B4C13" w:rsidRDefault="004B4C13" w:rsidP="004C7CD1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C7CD1" w:rsidRPr="004B4C13">
        <w:rPr>
          <w:rFonts w:ascii="Times New Roman" w:hAnsi="Times New Roman" w:cs="Times New Roman"/>
          <w:sz w:val="28"/>
          <w:szCs w:val="28"/>
        </w:rPr>
        <w:t>Статья 163. Управление многоквартирным домом, находящимся в государственной или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847ED" w:rsidRPr="004B4C13" w:rsidRDefault="004B4C13" w:rsidP="00D36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3636F" w:rsidRPr="004B4C13">
        <w:rPr>
          <w:rFonts w:ascii="Times New Roman" w:hAnsi="Times New Roman" w:cs="Times New Roman"/>
          <w:sz w:val="28"/>
          <w:szCs w:val="28"/>
        </w:rPr>
        <w:t>Федеральный закон от 06.10.2003 N 131-ФЗ (ред. от 03.07.2016) "Об общих принципах организации местного самоуправления в Российской Федерации"</w:t>
      </w:r>
    </w:p>
    <w:p w:rsidR="004B4C13" w:rsidRPr="004B4C13" w:rsidRDefault="004B4C13" w:rsidP="004B4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4B4C13">
        <w:rPr>
          <w:rFonts w:ascii="Times New Roman" w:hAnsi="Times New Roman" w:cs="Times New Roman"/>
          <w:sz w:val="28"/>
          <w:szCs w:val="28"/>
        </w:rPr>
        <w:t>Федеральный закон от 27.05.2003 N 58-ФЗ (ред. от 13.07.2015)</w:t>
      </w:r>
      <w:r w:rsidRPr="004B4C13">
        <w:rPr>
          <w:rFonts w:ascii="Times New Roman" w:hAnsi="Times New Roman" w:cs="Times New Roman"/>
          <w:sz w:val="28"/>
          <w:szCs w:val="28"/>
        </w:rPr>
        <w:br/>
        <w:t>"О системе государственной службы Российской Федерации"</w:t>
      </w:r>
    </w:p>
    <w:p w:rsidR="004B4C13" w:rsidRPr="004B4C13" w:rsidRDefault="004B4C13" w:rsidP="004B4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B4C13">
        <w:rPr>
          <w:rFonts w:ascii="Times New Roman" w:hAnsi="Times New Roman" w:cs="Times New Roman"/>
          <w:sz w:val="28"/>
          <w:szCs w:val="28"/>
        </w:rPr>
        <w:t>Федеральный закон от 02.03.2007 N 25-ФЗ (ред. от 30.06.2016) "О муниципальной службе в Российской Федерации"</w:t>
      </w:r>
    </w:p>
    <w:p w:rsidR="004C7CD1" w:rsidRDefault="004B4C13" w:rsidP="004C7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C7CD1" w:rsidRPr="004B4C13">
        <w:rPr>
          <w:rFonts w:ascii="Times New Roman" w:hAnsi="Times New Roman" w:cs="Times New Roman"/>
          <w:sz w:val="28"/>
          <w:szCs w:val="28"/>
        </w:rPr>
        <w:t>Закон РФ от 04.07.1991 N 1541-1 (ред. от 16.10.2012) "О приватизации жилищного фонда в Российской Федерации"</w:t>
      </w:r>
    </w:p>
    <w:p w:rsidR="004B4C13" w:rsidRPr="004B4C13" w:rsidRDefault="004B4C13" w:rsidP="004C7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8.Земельное законодательство. Сборник документов. Составители: Боголюбов С.А., Золотова О.А. – Москва: Проспект, 2011. – 512с.</w:t>
      </w:r>
    </w:p>
    <w:p w:rsidR="00D3636F" w:rsidRPr="004B4C13" w:rsidRDefault="004B4C13" w:rsidP="00D36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3636F" w:rsidRPr="004B4C13">
        <w:rPr>
          <w:rFonts w:ascii="Times New Roman" w:hAnsi="Times New Roman" w:cs="Times New Roman"/>
          <w:sz w:val="28"/>
          <w:szCs w:val="28"/>
        </w:rPr>
        <w:t xml:space="preserve">Статья: Перспективы развития антикоррупционных мер, осуществляемых в России на муниципальном уровне (Лепехин И.Я., </w:t>
      </w:r>
      <w:proofErr w:type="spellStart"/>
      <w:r w:rsidR="00D3636F" w:rsidRPr="004B4C13">
        <w:rPr>
          <w:rFonts w:ascii="Times New Roman" w:hAnsi="Times New Roman" w:cs="Times New Roman"/>
          <w:sz w:val="28"/>
          <w:szCs w:val="28"/>
        </w:rPr>
        <w:t>Зайковский</w:t>
      </w:r>
      <w:proofErr w:type="spellEnd"/>
      <w:r w:rsidR="00D3636F" w:rsidRPr="004B4C13">
        <w:rPr>
          <w:rFonts w:ascii="Times New Roman" w:hAnsi="Times New Roman" w:cs="Times New Roman"/>
          <w:sz w:val="28"/>
          <w:szCs w:val="28"/>
        </w:rPr>
        <w:t xml:space="preserve"> В.Н.) ("Российская юстиция", 2016, N 2)</w:t>
      </w:r>
    </w:p>
    <w:p w:rsidR="00D3636F" w:rsidRPr="004B4C13" w:rsidRDefault="004B4C13" w:rsidP="00D36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D3636F" w:rsidRPr="004B4C13">
        <w:rPr>
          <w:rFonts w:ascii="Times New Roman" w:hAnsi="Times New Roman" w:cs="Times New Roman"/>
          <w:sz w:val="28"/>
          <w:szCs w:val="28"/>
        </w:rPr>
        <w:t>Статья: Организационно-правовые меры по охране окружающей среды в современных экономических условиях (Круглов В.В.) ("Российский юридический журнал", 2015, N 6)</w:t>
      </w:r>
    </w:p>
    <w:p w:rsidR="00D3636F" w:rsidRDefault="00D3636F" w:rsidP="004C7CD1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E40C1A" w:rsidRPr="00D1406B" w:rsidRDefault="00E40C1A" w:rsidP="004C7CD1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b/>
          <w:sz w:val="28"/>
          <w:szCs w:val="28"/>
        </w:rPr>
      </w:pPr>
      <w:r w:rsidRPr="00D1406B">
        <w:rPr>
          <w:rFonts w:ascii="Times New Roman" w:hAnsi="Times New Roman" w:cs="Times New Roman"/>
          <w:b/>
          <w:sz w:val="28"/>
          <w:szCs w:val="28"/>
        </w:rPr>
        <w:t>Задачи для самостоятельного решения:</w:t>
      </w:r>
    </w:p>
    <w:p w:rsidR="00D1406B" w:rsidRPr="00D1406B" w:rsidRDefault="00D1406B" w:rsidP="004C7CD1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E40C1A" w:rsidRPr="00BE4F7B" w:rsidRDefault="00D1406B" w:rsidP="00E40C1A">
      <w:pPr>
        <w:pStyle w:val="MediumGrid1-Accent2"/>
        <w:numPr>
          <w:ilvl w:val="0"/>
          <w:numId w:val="1"/>
        </w:numPr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D1406B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40C1A" w:rsidRPr="00BE4F7B">
        <w:rPr>
          <w:rFonts w:ascii="Times New Roman" w:hAnsi="Times New Roman"/>
          <w:sz w:val="28"/>
          <w:szCs w:val="28"/>
        </w:rPr>
        <w:t xml:space="preserve">Гражданка Щукина обратилась в суд с иском к гражданке Петровой о восстановлении границы земельного участка и определением порядка пользования земельным участком при жилом доме, принадлежащем им на праве общей долевой собственности. В обоснование своих требований она сослалась на то, что в </w:t>
      </w:r>
      <w:smartTag w:uri="urn:schemas-microsoft-com:office:smarttags" w:element="metricconverter">
        <w:smartTagPr>
          <w:attr w:name="ProductID" w:val="1993 г"/>
        </w:smartTagPr>
        <w:r w:rsidR="00E40C1A" w:rsidRPr="00BE4F7B">
          <w:rPr>
            <w:rFonts w:ascii="Times New Roman" w:hAnsi="Times New Roman"/>
            <w:sz w:val="28"/>
            <w:szCs w:val="28"/>
          </w:rPr>
          <w:t>1993 г</w:t>
        </w:r>
      </w:smartTag>
      <w:r w:rsidR="00E40C1A" w:rsidRPr="00BE4F7B">
        <w:rPr>
          <w:rFonts w:ascii="Times New Roman" w:hAnsi="Times New Roman"/>
          <w:sz w:val="28"/>
          <w:szCs w:val="28"/>
        </w:rPr>
        <w:t>. по согласованию с ответчицей план раздела земельного участка утвержден местной администрацией. В соответствии с данным разделом 9 августа 1993 года им были выданы свидетельства о праве собственности на землю:</w:t>
      </w:r>
    </w:p>
    <w:p w:rsidR="00E40C1A" w:rsidRPr="00BE4F7B" w:rsidRDefault="00E40C1A" w:rsidP="00E40C1A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- ей – на земельный участок площадью 0.0550 кв.м.;</w:t>
      </w:r>
    </w:p>
    <w:p w:rsidR="00E40C1A" w:rsidRPr="00BE4F7B" w:rsidRDefault="00E40C1A" w:rsidP="00E40C1A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- ответчице – на 0.1396 кв.м.</w:t>
      </w:r>
    </w:p>
    <w:p w:rsidR="00E40C1A" w:rsidRPr="00BE4F7B" w:rsidRDefault="00E40C1A" w:rsidP="00E40C1A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ab/>
        <w:t>В нарушение сложившегося порядка пользования земельным участком Петрова самовольно перенесла разделяющий участки забор, нарушив ее право собственности принадлежащего ей участка.</w:t>
      </w:r>
    </w:p>
    <w:p w:rsidR="00E40C1A" w:rsidRPr="00BE4F7B" w:rsidRDefault="00E40C1A" w:rsidP="00E40C1A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Петрова предъявила встречный иск об определении порядка пользования земельным участком в соответствии с долями сторон в праве собственности на жилой дом по варианту № 4 экспертного заключения и признании выданных сторонам свидетельств о праве собственности на землю недействительными.</w:t>
      </w:r>
    </w:p>
    <w:p w:rsidR="00E40C1A" w:rsidRPr="00BE4F7B" w:rsidRDefault="00E40C1A" w:rsidP="00E40C1A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Решением мирового судьи порядок пользования земельными участками определен по варианту № 3 заключения экспертизы, т.е. по сложившемуся порядку пользования земельными участками.</w:t>
      </w:r>
    </w:p>
    <w:p w:rsidR="00E40C1A" w:rsidRPr="00BE4F7B" w:rsidRDefault="00E40C1A" w:rsidP="00E40C1A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lastRenderedPageBreak/>
        <w:t>Апелляционным решением городского суда решение судьи отменено, порядок пользования земельными участками определен по варианту № 4 экспертного заключения, выданные сторонам свидетельства о праве собственности на землю были отменены.</w:t>
      </w:r>
    </w:p>
    <w:p w:rsidR="00E40C1A" w:rsidRPr="00BE4F7B" w:rsidRDefault="00E40C1A" w:rsidP="00E40C1A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Гражданка Щукина обратилась с надзорной жалобой в Президиум Московского областного суда.</w:t>
      </w:r>
    </w:p>
    <w:p w:rsidR="00E40C1A" w:rsidRPr="00BE4F7B" w:rsidRDefault="00E40C1A" w:rsidP="00E40C1A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 xml:space="preserve">Вопрос: какое решение принял </w:t>
      </w:r>
      <w:proofErr w:type="spellStart"/>
      <w:r w:rsidRPr="00BE4F7B">
        <w:rPr>
          <w:rFonts w:ascii="Times New Roman" w:hAnsi="Times New Roman"/>
          <w:sz w:val="28"/>
          <w:szCs w:val="28"/>
        </w:rPr>
        <w:t>Мособлсуд</w:t>
      </w:r>
      <w:proofErr w:type="spellEnd"/>
      <w:r w:rsidRPr="00BE4F7B">
        <w:rPr>
          <w:rFonts w:ascii="Times New Roman" w:hAnsi="Times New Roman"/>
          <w:sz w:val="28"/>
          <w:szCs w:val="28"/>
        </w:rPr>
        <w:t>? Мотивируйте решение.</w:t>
      </w:r>
    </w:p>
    <w:p w:rsidR="00E40C1A" w:rsidRPr="00BE4F7B" w:rsidRDefault="00D1406B" w:rsidP="00E40C1A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D1406B">
        <w:rPr>
          <w:rFonts w:ascii="Times New Roman" w:hAnsi="Times New Roman"/>
          <w:b/>
          <w:sz w:val="28"/>
          <w:szCs w:val="28"/>
        </w:rPr>
        <w:t>2</w:t>
      </w:r>
      <w:r w:rsidR="00E40C1A" w:rsidRPr="00D1406B">
        <w:rPr>
          <w:rFonts w:ascii="Times New Roman" w:hAnsi="Times New Roman"/>
          <w:b/>
          <w:sz w:val="28"/>
          <w:szCs w:val="28"/>
        </w:rPr>
        <w:t>.</w:t>
      </w:r>
      <w:r w:rsidR="00E40C1A" w:rsidRPr="00BE4F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E40C1A" w:rsidRPr="00BE4F7B">
        <w:rPr>
          <w:rFonts w:ascii="Times New Roman" w:hAnsi="Times New Roman"/>
          <w:sz w:val="28"/>
          <w:szCs w:val="28"/>
        </w:rPr>
        <w:t xml:space="preserve">Гражданин Петров приобрел в частную собственность земельный участок для строительства и обслуживания жилого дома площадью </w:t>
      </w:r>
      <w:smartTag w:uri="urn:schemas-microsoft-com:office:smarttags" w:element="metricconverter">
        <w:smartTagPr>
          <w:attr w:name="ProductID" w:val="0,25 Га"/>
        </w:smartTagPr>
        <w:r w:rsidR="00E40C1A" w:rsidRPr="00BE4F7B">
          <w:rPr>
            <w:rFonts w:ascii="Times New Roman" w:hAnsi="Times New Roman"/>
            <w:sz w:val="28"/>
            <w:szCs w:val="28"/>
          </w:rPr>
          <w:t>0,25 га</w:t>
        </w:r>
      </w:smartTag>
      <w:r w:rsidR="00E40C1A" w:rsidRPr="00BE4F7B">
        <w:rPr>
          <w:rFonts w:ascii="Times New Roman" w:hAnsi="Times New Roman"/>
          <w:sz w:val="28"/>
          <w:szCs w:val="28"/>
        </w:rPr>
        <w:t xml:space="preserve"> и для ведения личного подсобного хозяйства площадью </w:t>
      </w:r>
      <w:smartTag w:uri="urn:schemas-microsoft-com:office:smarttags" w:element="metricconverter">
        <w:smartTagPr>
          <w:attr w:name="ProductID" w:val="0,35 га"/>
        </w:smartTagPr>
        <w:r w:rsidR="00E40C1A" w:rsidRPr="00BE4F7B">
          <w:rPr>
            <w:rFonts w:ascii="Times New Roman" w:hAnsi="Times New Roman"/>
            <w:sz w:val="28"/>
            <w:szCs w:val="28"/>
          </w:rPr>
          <w:t>0,35 га</w:t>
        </w:r>
      </w:smartTag>
      <w:r w:rsidR="00E40C1A" w:rsidRPr="00BE4F7B">
        <w:rPr>
          <w:rFonts w:ascii="Times New Roman" w:hAnsi="Times New Roman"/>
          <w:sz w:val="28"/>
          <w:szCs w:val="28"/>
        </w:rPr>
        <w:t>, расположенный в деревне Антоновка. Через полгода он совершил преступление на территории республики Беларусь и согласно приговору суда</w:t>
      </w:r>
      <w:r w:rsidR="00E40C1A">
        <w:rPr>
          <w:rFonts w:ascii="Times New Roman" w:hAnsi="Times New Roman"/>
          <w:sz w:val="28"/>
          <w:szCs w:val="28"/>
        </w:rPr>
        <w:t xml:space="preserve"> по месту совершения правонарушения</w:t>
      </w:r>
      <w:r w:rsidR="00E40C1A" w:rsidRPr="00BE4F7B">
        <w:rPr>
          <w:rFonts w:ascii="Times New Roman" w:hAnsi="Times New Roman"/>
          <w:sz w:val="28"/>
          <w:szCs w:val="28"/>
        </w:rPr>
        <w:t xml:space="preserve"> отбывает наказание в виде лишения свободы на территории республики Беларусь 8 лет.</w:t>
      </w:r>
    </w:p>
    <w:p w:rsidR="00E40C1A" w:rsidRPr="00BE4F7B" w:rsidRDefault="00E40C1A" w:rsidP="00E40C1A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ab/>
        <w:t>Вопрос: сохраняется ли право собственности на земельный участок за Петровым?</w:t>
      </w:r>
    </w:p>
    <w:p w:rsidR="00E40C1A" w:rsidRPr="00BE4F7B" w:rsidRDefault="00D1406B" w:rsidP="00E40C1A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E40C1A" w:rsidRPr="00D1406B">
        <w:rPr>
          <w:rFonts w:ascii="Times New Roman" w:hAnsi="Times New Roman"/>
          <w:b/>
          <w:sz w:val="28"/>
          <w:szCs w:val="28"/>
        </w:rPr>
        <w:t>.</w:t>
      </w:r>
      <w:r w:rsidR="00E40C1A" w:rsidRPr="00BE4F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E40C1A" w:rsidRPr="00BE4F7B">
        <w:rPr>
          <w:rFonts w:ascii="Times New Roman" w:hAnsi="Times New Roman"/>
          <w:sz w:val="28"/>
          <w:szCs w:val="28"/>
        </w:rPr>
        <w:t>Какие из следующих земельных участков может приобрести в частную собственность гражданин Иванов постоянно проживающий, зарегистрированный в городе Москве:</w:t>
      </w:r>
    </w:p>
    <w:p w:rsidR="00E40C1A" w:rsidRPr="00BE4F7B" w:rsidRDefault="00E40C1A" w:rsidP="00E40C1A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 xml:space="preserve">1) для строительства и обслуживания жилого дома в г. Москве площадью </w:t>
      </w:r>
      <w:smartTag w:uri="urn:schemas-microsoft-com:office:smarttags" w:element="metricconverter">
        <w:smartTagPr>
          <w:attr w:name="ProductID" w:val="0,06 га"/>
        </w:smartTagPr>
        <w:r w:rsidRPr="00BE4F7B">
          <w:rPr>
            <w:rFonts w:ascii="Times New Roman" w:hAnsi="Times New Roman"/>
            <w:sz w:val="28"/>
            <w:szCs w:val="28"/>
          </w:rPr>
          <w:t>0,06 га</w:t>
        </w:r>
      </w:smartTag>
      <w:r w:rsidRPr="00BE4F7B">
        <w:rPr>
          <w:rFonts w:ascii="Times New Roman" w:hAnsi="Times New Roman"/>
          <w:sz w:val="28"/>
          <w:szCs w:val="28"/>
        </w:rPr>
        <w:t>;</w:t>
      </w:r>
    </w:p>
    <w:p w:rsidR="00E40C1A" w:rsidRPr="00BE4F7B" w:rsidRDefault="00E40C1A" w:rsidP="00E40C1A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 xml:space="preserve">2) для строительства и обслуживания жилого дома в поселке «Мытищи» площадью </w:t>
      </w:r>
      <w:smartTag w:uri="urn:schemas-microsoft-com:office:smarttags" w:element="metricconverter">
        <w:smartTagPr>
          <w:attr w:name="ProductID" w:val="0,25 Га"/>
        </w:smartTagPr>
        <w:r w:rsidRPr="00BE4F7B">
          <w:rPr>
            <w:rFonts w:ascii="Times New Roman" w:hAnsi="Times New Roman"/>
            <w:sz w:val="28"/>
            <w:szCs w:val="28"/>
          </w:rPr>
          <w:t>0,25 га</w:t>
        </w:r>
      </w:smartTag>
      <w:r w:rsidRPr="00BE4F7B">
        <w:rPr>
          <w:rFonts w:ascii="Times New Roman" w:hAnsi="Times New Roman"/>
          <w:sz w:val="28"/>
          <w:szCs w:val="28"/>
        </w:rPr>
        <w:t>;</w:t>
      </w:r>
    </w:p>
    <w:p w:rsidR="00E40C1A" w:rsidRPr="00BE4F7B" w:rsidRDefault="00E40C1A" w:rsidP="00E40C1A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 xml:space="preserve">3) для ведения личного подсобного хозяйства в деревне «Огарево» площадью </w:t>
      </w:r>
      <w:smartTag w:uri="urn:schemas-microsoft-com:office:smarttags" w:element="metricconverter">
        <w:smartTagPr>
          <w:attr w:name="ProductID" w:val="0,50 га"/>
        </w:smartTagPr>
        <w:r w:rsidRPr="00BE4F7B">
          <w:rPr>
            <w:rFonts w:ascii="Times New Roman" w:hAnsi="Times New Roman"/>
            <w:sz w:val="28"/>
            <w:szCs w:val="28"/>
          </w:rPr>
          <w:t>0,50 га</w:t>
        </w:r>
      </w:smartTag>
      <w:r w:rsidRPr="00BE4F7B">
        <w:rPr>
          <w:rFonts w:ascii="Times New Roman" w:hAnsi="Times New Roman"/>
          <w:sz w:val="28"/>
          <w:szCs w:val="28"/>
        </w:rPr>
        <w:t>;</w:t>
      </w:r>
    </w:p>
    <w:p w:rsidR="00E40C1A" w:rsidRPr="00BE4F7B" w:rsidRDefault="00E40C1A" w:rsidP="00E40C1A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 xml:space="preserve">4) для ведения фермерского хозяйства площадью </w:t>
      </w:r>
      <w:smartTag w:uri="urn:schemas-microsoft-com:office:smarttags" w:element="metricconverter">
        <w:smartTagPr>
          <w:attr w:name="ProductID" w:val="45 га"/>
        </w:smartTagPr>
        <w:r w:rsidRPr="00BE4F7B">
          <w:rPr>
            <w:rFonts w:ascii="Times New Roman" w:hAnsi="Times New Roman"/>
            <w:sz w:val="28"/>
            <w:szCs w:val="28"/>
          </w:rPr>
          <w:t>45 га</w:t>
        </w:r>
      </w:smartTag>
      <w:r w:rsidRPr="00BE4F7B">
        <w:rPr>
          <w:rFonts w:ascii="Times New Roman" w:hAnsi="Times New Roman"/>
          <w:sz w:val="28"/>
          <w:szCs w:val="28"/>
        </w:rPr>
        <w:t>;</w:t>
      </w:r>
    </w:p>
    <w:p w:rsidR="00E40C1A" w:rsidRPr="00BE4F7B" w:rsidRDefault="00E40C1A" w:rsidP="00E40C1A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 xml:space="preserve">5) для огородничества площадью </w:t>
      </w:r>
      <w:smartTag w:uri="urn:schemas-microsoft-com:office:smarttags" w:element="metricconverter">
        <w:smartTagPr>
          <w:attr w:name="ProductID" w:val="0,02 га"/>
        </w:smartTagPr>
        <w:r w:rsidRPr="00BE4F7B">
          <w:rPr>
            <w:rFonts w:ascii="Times New Roman" w:hAnsi="Times New Roman"/>
            <w:sz w:val="28"/>
            <w:szCs w:val="28"/>
          </w:rPr>
          <w:t>0,02 га</w:t>
        </w:r>
      </w:smartTag>
      <w:r w:rsidRPr="00BE4F7B">
        <w:rPr>
          <w:rFonts w:ascii="Times New Roman" w:hAnsi="Times New Roman"/>
          <w:sz w:val="28"/>
          <w:szCs w:val="28"/>
        </w:rPr>
        <w:t>;</w:t>
      </w:r>
    </w:p>
    <w:p w:rsidR="00E40C1A" w:rsidRPr="00BE4F7B" w:rsidRDefault="00E40C1A" w:rsidP="00E40C1A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 xml:space="preserve">6) для дачного строительства площадью </w:t>
      </w:r>
      <w:smartTag w:uri="urn:schemas-microsoft-com:office:smarttags" w:element="metricconverter">
        <w:smartTagPr>
          <w:attr w:name="ProductID" w:val="0,07 га"/>
        </w:smartTagPr>
        <w:r w:rsidRPr="00BE4F7B">
          <w:rPr>
            <w:rFonts w:ascii="Times New Roman" w:hAnsi="Times New Roman"/>
            <w:sz w:val="28"/>
            <w:szCs w:val="28"/>
          </w:rPr>
          <w:t>0,07 га</w:t>
        </w:r>
      </w:smartTag>
      <w:r w:rsidRPr="00BE4F7B">
        <w:rPr>
          <w:rFonts w:ascii="Times New Roman" w:hAnsi="Times New Roman"/>
          <w:sz w:val="28"/>
          <w:szCs w:val="28"/>
        </w:rPr>
        <w:t>;</w:t>
      </w:r>
    </w:p>
    <w:p w:rsidR="00E40C1A" w:rsidRPr="00BE4F7B" w:rsidRDefault="00E40C1A" w:rsidP="00E40C1A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 xml:space="preserve">7) для строительства гаража площадью </w:t>
      </w:r>
      <w:smartTag w:uri="urn:schemas-microsoft-com:office:smarttags" w:element="metricconverter">
        <w:smartTagPr>
          <w:attr w:name="ProductID" w:val="0,01 га"/>
        </w:smartTagPr>
        <w:r w:rsidRPr="00BE4F7B">
          <w:rPr>
            <w:rFonts w:ascii="Times New Roman" w:hAnsi="Times New Roman"/>
            <w:sz w:val="28"/>
            <w:szCs w:val="28"/>
          </w:rPr>
          <w:t>0,01 га</w:t>
        </w:r>
      </w:smartTag>
      <w:r w:rsidRPr="00BE4F7B">
        <w:rPr>
          <w:rFonts w:ascii="Times New Roman" w:hAnsi="Times New Roman"/>
          <w:sz w:val="28"/>
          <w:szCs w:val="28"/>
        </w:rPr>
        <w:t>.</w:t>
      </w:r>
    </w:p>
    <w:p w:rsidR="00E40C1A" w:rsidRPr="00BE4F7B" w:rsidRDefault="00E40C1A" w:rsidP="00E40C1A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ab/>
        <w:t>Аргументируйте ответ ссылками на действующее законодательство.</w:t>
      </w:r>
    </w:p>
    <w:p w:rsidR="00E40C1A" w:rsidRPr="00BE4F7B" w:rsidRDefault="00D1406B" w:rsidP="00D1406B">
      <w:pPr>
        <w:pStyle w:val="MediumGrid1-Accent2"/>
        <w:numPr>
          <w:ilvl w:val="0"/>
          <w:numId w:val="9"/>
        </w:numPr>
        <w:spacing w:line="360" w:lineRule="auto"/>
        <w:ind w:right="-6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E40C1A" w:rsidRPr="00BE4F7B">
        <w:rPr>
          <w:rFonts w:ascii="Times New Roman" w:hAnsi="Times New Roman"/>
          <w:sz w:val="28"/>
          <w:szCs w:val="28"/>
        </w:rPr>
        <w:t>Гражданка Петрова после смерти своего отца решила вступить в наследство. В наследственную массу входит в том числе земельный участок, находящийся на день открытия наследства у наследодателя на праве пожизненного наследуемого владения. Для реализации своего намерения она обратилась к нотариусу и представила следующие документы:</w:t>
      </w:r>
    </w:p>
    <w:p w:rsidR="00E40C1A" w:rsidRPr="00BE4F7B" w:rsidRDefault="00E40C1A" w:rsidP="00E40C1A">
      <w:pPr>
        <w:pStyle w:val="MediumGrid1-Accent2"/>
        <w:numPr>
          <w:ilvl w:val="0"/>
          <w:numId w:val="4"/>
        </w:numPr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 xml:space="preserve">распоряжение администрации от </w:t>
      </w:r>
      <w:smartTag w:uri="urn:schemas-microsoft-com:office:smarttags" w:element="metricconverter">
        <w:smartTagPr>
          <w:attr w:name="ProductID" w:val="1965 г"/>
        </w:smartTagPr>
        <w:r w:rsidRPr="00BE4F7B">
          <w:rPr>
            <w:rFonts w:ascii="Times New Roman" w:hAnsi="Times New Roman"/>
            <w:sz w:val="28"/>
            <w:szCs w:val="28"/>
          </w:rPr>
          <w:t>1965 г</w:t>
        </w:r>
      </w:smartTag>
      <w:r w:rsidRPr="00BE4F7B">
        <w:rPr>
          <w:rFonts w:ascii="Times New Roman" w:hAnsi="Times New Roman"/>
          <w:sz w:val="28"/>
          <w:szCs w:val="28"/>
        </w:rPr>
        <w:t>. о предоставлении земельного участка ее отцу на праве пожизненного наследуемого владения;</w:t>
      </w:r>
    </w:p>
    <w:p w:rsidR="00E40C1A" w:rsidRPr="00BE4F7B" w:rsidRDefault="00E40C1A" w:rsidP="00E40C1A">
      <w:pPr>
        <w:pStyle w:val="MediumGrid1-Accent2"/>
        <w:numPr>
          <w:ilvl w:val="0"/>
          <w:numId w:val="4"/>
        </w:numPr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кадастровый план земельного участка;</w:t>
      </w:r>
    </w:p>
    <w:p w:rsidR="00E40C1A" w:rsidRPr="00BE4F7B" w:rsidRDefault="00E40C1A" w:rsidP="00E40C1A">
      <w:pPr>
        <w:pStyle w:val="MediumGrid1-Accent2"/>
        <w:numPr>
          <w:ilvl w:val="0"/>
          <w:numId w:val="4"/>
        </w:numPr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 xml:space="preserve">распоряжение главы администрации от </w:t>
      </w:r>
      <w:smartTag w:uri="urn:schemas-microsoft-com:office:smarttags" w:element="metricconverter">
        <w:smartTagPr>
          <w:attr w:name="ProductID" w:val="2003 г"/>
        </w:smartTagPr>
        <w:r w:rsidRPr="00BE4F7B">
          <w:rPr>
            <w:rFonts w:ascii="Times New Roman" w:hAnsi="Times New Roman"/>
            <w:sz w:val="28"/>
            <w:szCs w:val="28"/>
          </w:rPr>
          <w:t>2003 г</w:t>
        </w:r>
      </w:smartTag>
      <w:r w:rsidRPr="00BE4F7B">
        <w:rPr>
          <w:rFonts w:ascii="Times New Roman" w:hAnsi="Times New Roman"/>
          <w:sz w:val="28"/>
          <w:szCs w:val="28"/>
        </w:rPr>
        <w:t xml:space="preserve">. о предоставлении ее отцу земельного участка на праве собственности, т.е. о переоформлении ранее имевшегося участка, предоставленного ему в </w:t>
      </w:r>
      <w:smartTag w:uri="urn:schemas-microsoft-com:office:smarttags" w:element="metricconverter">
        <w:smartTagPr>
          <w:attr w:name="ProductID" w:val="1965 г"/>
        </w:smartTagPr>
        <w:r w:rsidRPr="00BE4F7B">
          <w:rPr>
            <w:rFonts w:ascii="Times New Roman" w:hAnsi="Times New Roman"/>
            <w:sz w:val="28"/>
            <w:szCs w:val="28"/>
          </w:rPr>
          <w:t>1965 г</w:t>
        </w:r>
      </w:smartTag>
      <w:r w:rsidRPr="00BE4F7B">
        <w:rPr>
          <w:rFonts w:ascii="Times New Roman" w:hAnsi="Times New Roman"/>
          <w:sz w:val="28"/>
          <w:szCs w:val="28"/>
        </w:rPr>
        <w:t>. на праве пожизненного наследуемого владения.</w:t>
      </w:r>
    </w:p>
    <w:p w:rsidR="00E40C1A" w:rsidRPr="00BE4F7B" w:rsidRDefault="00E40C1A" w:rsidP="00E40C1A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Нотариус отказал Петровой в оформлении документов, касающихся ее наследственных прав на земельный участок.</w:t>
      </w:r>
    </w:p>
    <w:p w:rsidR="00E40C1A" w:rsidRPr="00BE4F7B" w:rsidRDefault="00E40C1A" w:rsidP="00E40C1A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ab/>
        <w:t>Вопрос: законны ли действия нотариуса?</w:t>
      </w:r>
    </w:p>
    <w:p w:rsidR="00E40C1A" w:rsidRPr="00BE4F7B" w:rsidRDefault="00D1406B" w:rsidP="00D1406B">
      <w:pPr>
        <w:pStyle w:val="MediumGrid1-Accent2"/>
        <w:spacing w:line="360" w:lineRule="auto"/>
        <w:ind w:left="0" w:right="-6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 </w:t>
      </w:r>
      <w:r w:rsidR="00E40C1A" w:rsidRPr="00BE4F7B">
        <w:rPr>
          <w:rFonts w:ascii="Times New Roman" w:hAnsi="Times New Roman"/>
          <w:sz w:val="28"/>
          <w:szCs w:val="28"/>
        </w:rPr>
        <w:t xml:space="preserve">При рассмотрении заявления </w:t>
      </w:r>
      <w:proofErr w:type="spellStart"/>
      <w:r w:rsidR="00E40C1A" w:rsidRPr="00BE4F7B">
        <w:rPr>
          <w:rFonts w:ascii="Times New Roman" w:hAnsi="Times New Roman"/>
          <w:sz w:val="28"/>
          <w:szCs w:val="28"/>
        </w:rPr>
        <w:t>Кострова</w:t>
      </w:r>
      <w:proofErr w:type="spellEnd"/>
      <w:r w:rsidR="00E40C1A" w:rsidRPr="00BE4F7B">
        <w:rPr>
          <w:rFonts w:ascii="Times New Roman" w:hAnsi="Times New Roman"/>
          <w:sz w:val="28"/>
          <w:szCs w:val="28"/>
        </w:rPr>
        <w:t xml:space="preserve"> о предоставлении ему земельного участка под индивидуальное жилищное строительство в г. Железнодорожном городской суд г. Железнодорожный отказал </w:t>
      </w:r>
      <w:proofErr w:type="spellStart"/>
      <w:r w:rsidR="00E40C1A" w:rsidRPr="00BE4F7B">
        <w:rPr>
          <w:rFonts w:ascii="Times New Roman" w:hAnsi="Times New Roman"/>
          <w:sz w:val="28"/>
          <w:szCs w:val="28"/>
        </w:rPr>
        <w:t>Кострову</w:t>
      </w:r>
      <w:proofErr w:type="spellEnd"/>
      <w:r w:rsidR="00E40C1A" w:rsidRPr="00BE4F7B">
        <w:rPr>
          <w:rFonts w:ascii="Times New Roman" w:hAnsi="Times New Roman"/>
          <w:sz w:val="28"/>
          <w:szCs w:val="28"/>
        </w:rPr>
        <w:t xml:space="preserve"> в удовлетворении заявления, сославшись на доводы ответчика – администрации города, которая в суде доказывала, что в городе не имеется свободных земель, пригодных для выделения под индивидуальное жилищное строительство.</w:t>
      </w:r>
    </w:p>
    <w:p w:rsidR="00E40C1A" w:rsidRPr="00BE4F7B" w:rsidRDefault="00E40C1A" w:rsidP="00E40C1A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Вопрос: законно ли решение суда и почему?</w:t>
      </w:r>
    </w:p>
    <w:p w:rsidR="00E40C1A" w:rsidRPr="00BE4F7B" w:rsidRDefault="00D1406B" w:rsidP="00D1406B">
      <w:pPr>
        <w:pStyle w:val="MediumGrid1-Accent2"/>
        <w:numPr>
          <w:ilvl w:val="0"/>
          <w:numId w:val="10"/>
        </w:numPr>
        <w:spacing w:line="360" w:lineRule="auto"/>
        <w:ind w:right="-6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40C1A" w:rsidRPr="00BE4F7B">
        <w:rPr>
          <w:rFonts w:ascii="Times New Roman" w:hAnsi="Times New Roman"/>
          <w:sz w:val="28"/>
          <w:szCs w:val="28"/>
        </w:rPr>
        <w:t xml:space="preserve">В юридическую консультацию обратился гражданин Симонов, предоставив письменный отказ органа местного самоуправления о предоставлении ему садового участка. Мотивируя свой отказ в предоставлении земельного участка, орган местного самоуправления сослался на то обстоятельство, что ранее Симонову уже предоставлялся земельный участок для ведения садоводства, но он его продал. </w:t>
      </w:r>
    </w:p>
    <w:p w:rsidR="00E40C1A" w:rsidRDefault="00E40C1A" w:rsidP="00E40C1A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Вопрос: законен ли отказ органа местного самоуправления?</w:t>
      </w:r>
    </w:p>
    <w:p w:rsidR="00E40C1A" w:rsidRPr="00D1406B" w:rsidRDefault="00D1406B" w:rsidP="00D1406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40C1A" w:rsidRPr="00D1406B">
        <w:rPr>
          <w:rFonts w:ascii="Times New Roman" w:hAnsi="Times New Roman" w:cs="Times New Roman"/>
          <w:sz w:val="28"/>
          <w:szCs w:val="28"/>
        </w:rPr>
        <w:t xml:space="preserve">Гражданин Иванов имеет в пожизненном наследуемом владении незастроенный земельный участок с целевым назначением для строительства и обслуживания жилого дома площадью </w:t>
      </w:r>
      <w:smartTag w:uri="urn:schemas-microsoft-com:office:smarttags" w:element="metricconverter">
        <w:smartTagPr>
          <w:attr w:name="ProductID" w:val="0,25 Га"/>
        </w:smartTagPr>
        <w:r w:rsidR="00E40C1A" w:rsidRPr="00D1406B">
          <w:rPr>
            <w:rFonts w:ascii="Times New Roman" w:hAnsi="Times New Roman" w:cs="Times New Roman"/>
            <w:sz w:val="28"/>
            <w:szCs w:val="28"/>
          </w:rPr>
          <w:t>0,25 Га</w:t>
        </w:r>
      </w:smartTag>
      <w:r w:rsidR="00E40C1A" w:rsidRPr="00D1406B">
        <w:rPr>
          <w:rFonts w:ascii="Times New Roman" w:hAnsi="Times New Roman" w:cs="Times New Roman"/>
          <w:sz w:val="28"/>
          <w:szCs w:val="28"/>
        </w:rPr>
        <w:t xml:space="preserve"> Поскольку у него средств для застройки участка нет, он решил продать половину земельного участка своему брату. Нотариус отказался удостоверить сделку. Иванов обжаловал действия нотариуса в суд.</w:t>
      </w:r>
    </w:p>
    <w:p w:rsidR="00E40C1A" w:rsidRPr="00437B4E" w:rsidRDefault="00E40C1A" w:rsidP="00E40C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4E">
        <w:rPr>
          <w:rFonts w:ascii="Times New Roman" w:hAnsi="Times New Roman" w:cs="Times New Roman"/>
          <w:sz w:val="28"/>
          <w:szCs w:val="28"/>
        </w:rPr>
        <w:t>Вопрос: какое решение принял суд?</w:t>
      </w:r>
    </w:p>
    <w:p w:rsidR="00E40C1A" w:rsidRPr="00437B4E" w:rsidRDefault="00E40C1A" w:rsidP="00D1406B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4E">
        <w:rPr>
          <w:rFonts w:ascii="Times New Roman" w:hAnsi="Times New Roman" w:cs="Times New Roman"/>
          <w:sz w:val="28"/>
          <w:szCs w:val="28"/>
        </w:rPr>
        <w:t xml:space="preserve">Гражданин Петров имеет в пожизненном наследуемом владении земельный участок для строительства и обслуживания жилого дома площадью </w:t>
      </w:r>
      <w:smartTag w:uri="urn:schemas-microsoft-com:office:smarttags" w:element="metricconverter">
        <w:smartTagPr>
          <w:attr w:name="ProductID" w:val="0,25 Га"/>
        </w:smartTagPr>
        <w:r w:rsidRPr="00437B4E">
          <w:rPr>
            <w:rFonts w:ascii="Times New Roman" w:hAnsi="Times New Roman" w:cs="Times New Roman"/>
            <w:sz w:val="28"/>
            <w:szCs w:val="28"/>
          </w:rPr>
          <w:t>0,25 Га</w:t>
        </w:r>
      </w:smartTag>
      <w:r w:rsidRPr="00437B4E">
        <w:rPr>
          <w:rFonts w:ascii="Times New Roman" w:hAnsi="Times New Roman" w:cs="Times New Roman"/>
          <w:sz w:val="28"/>
          <w:szCs w:val="28"/>
        </w:rPr>
        <w:t xml:space="preserve"> в деревне Сидоровка. Жилой дом завершен строительством, права на земельный участок и строение полностью оформлены, соответствующие документы получены. Данный участок Петров решил обменять на земельный участок с аналогичным целевым назначением площадью </w:t>
      </w:r>
      <w:smartTag w:uri="urn:schemas-microsoft-com:office:smarttags" w:element="metricconverter">
        <w:smartTagPr>
          <w:attr w:name="ProductID" w:val="0,7 Га"/>
        </w:smartTagPr>
        <w:r w:rsidRPr="00437B4E">
          <w:rPr>
            <w:rFonts w:ascii="Times New Roman" w:hAnsi="Times New Roman" w:cs="Times New Roman"/>
            <w:sz w:val="28"/>
            <w:szCs w:val="28"/>
          </w:rPr>
          <w:t>0,7 Га</w:t>
        </w:r>
      </w:smartTag>
      <w:r w:rsidRPr="00437B4E">
        <w:rPr>
          <w:rFonts w:ascii="Times New Roman" w:hAnsi="Times New Roman" w:cs="Times New Roman"/>
          <w:sz w:val="28"/>
          <w:szCs w:val="28"/>
        </w:rPr>
        <w:t xml:space="preserve"> в г. Гатчине, на котором находится недостроенный жилой дом с готовностью 60%.</w:t>
      </w:r>
    </w:p>
    <w:p w:rsidR="00E40C1A" w:rsidRPr="00437B4E" w:rsidRDefault="00E40C1A" w:rsidP="00E40C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4E">
        <w:rPr>
          <w:rFonts w:ascii="Times New Roman" w:hAnsi="Times New Roman" w:cs="Times New Roman"/>
          <w:sz w:val="28"/>
          <w:szCs w:val="28"/>
        </w:rPr>
        <w:t>Вопрос: возможно ли совершение такой сделки? Равноценны ли участки?</w:t>
      </w:r>
    </w:p>
    <w:p w:rsidR="00E40C1A" w:rsidRPr="00437B4E" w:rsidRDefault="00E40C1A" w:rsidP="00D1406B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4E">
        <w:rPr>
          <w:rFonts w:ascii="Times New Roman" w:hAnsi="Times New Roman" w:cs="Times New Roman"/>
          <w:sz w:val="28"/>
          <w:szCs w:val="28"/>
        </w:rPr>
        <w:t xml:space="preserve">У гражданина Сидорова имеется земельный участок площадью </w:t>
      </w:r>
      <w:smartTag w:uri="urn:schemas-microsoft-com:office:smarttags" w:element="metricconverter">
        <w:smartTagPr>
          <w:attr w:name="ProductID" w:val="0,1 Га"/>
        </w:smartTagPr>
        <w:r w:rsidRPr="00437B4E">
          <w:rPr>
            <w:rFonts w:ascii="Times New Roman" w:hAnsi="Times New Roman" w:cs="Times New Roman"/>
            <w:sz w:val="28"/>
            <w:szCs w:val="28"/>
          </w:rPr>
          <w:t>0,1 Га</w:t>
        </w:r>
      </w:smartTag>
      <w:r w:rsidRPr="00437B4E">
        <w:rPr>
          <w:rFonts w:ascii="Times New Roman" w:hAnsi="Times New Roman" w:cs="Times New Roman"/>
          <w:sz w:val="28"/>
          <w:szCs w:val="28"/>
        </w:rPr>
        <w:t>, предоставленный для садоводства без капитального строения на условиях пожизненного наследуемого владения. Данный участок гражданин решил поменять на легковой автомобиль.</w:t>
      </w:r>
    </w:p>
    <w:p w:rsidR="00E40C1A" w:rsidRPr="00437B4E" w:rsidRDefault="00E40C1A" w:rsidP="00E40C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4E">
        <w:rPr>
          <w:rFonts w:ascii="Times New Roman" w:hAnsi="Times New Roman" w:cs="Times New Roman"/>
          <w:sz w:val="28"/>
          <w:szCs w:val="28"/>
        </w:rPr>
        <w:t>Вопрос: возможно ли совершение такой сделки?</w:t>
      </w:r>
    </w:p>
    <w:p w:rsidR="00D1406B" w:rsidRPr="00D47EDB" w:rsidRDefault="00D1406B" w:rsidP="00D1406B">
      <w:pPr>
        <w:pStyle w:val="MediumGrid1-Accent2"/>
        <w:tabs>
          <w:tab w:val="left" w:pos="142"/>
        </w:tabs>
        <w:spacing w:line="360" w:lineRule="auto"/>
        <w:ind w:left="0" w:right="-63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1. </w:t>
      </w:r>
      <w:r w:rsidRPr="00D47EDB">
        <w:rPr>
          <w:rFonts w:ascii="Times New Roman" w:hAnsi="Times New Roman"/>
          <w:b/>
          <w:sz w:val="28"/>
          <w:szCs w:val="28"/>
        </w:rPr>
        <w:t>Земельные правоотношения</w:t>
      </w:r>
    </w:p>
    <w:p w:rsidR="00D1406B" w:rsidRPr="008D396D" w:rsidRDefault="00D1406B" w:rsidP="00D1406B">
      <w:pPr>
        <w:pStyle w:val="MediumGrid1-Accent2"/>
        <w:spacing w:line="360" w:lineRule="auto"/>
        <w:ind w:left="0" w:right="-631" w:firstLine="709"/>
        <w:jc w:val="center"/>
        <w:rPr>
          <w:rFonts w:ascii="Times New Roman" w:hAnsi="Times New Roman"/>
          <w:b/>
          <w:sz w:val="28"/>
          <w:szCs w:val="28"/>
        </w:rPr>
      </w:pPr>
      <w:r w:rsidRPr="008D396D">
        <w:rPr>
          <w:rFonts w:ascii="Times New Roman" w:hAnsi="Times New Roman"/>
          <w:b/>
          <w:sz w:val="28"/>
          <w:szCs w:val="28"/>
        </w:rPr>
        <w:t>Тест.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1. Общественные отношения, урегулированные нормами земельного права, - это: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а) земельные правоотношения;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б) градостроительные правоотношения;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в) экологические правоотношения;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lastRenderedPageBreak/>
        <w:t>г) имущественные правоотношения;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д) административные правоотношения.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2. В качестве субъекта правоотношений государственной собственности на землю выступает: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а) Российская Федерация;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б) Президент Российской Федерации;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в) административно-территориальные единицы;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г) российские унитарные предприятия;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д) народ Российской Федерации.</w:t>
      </w:r>
    </w:p>
    <w:p w:rsidR="00D1406B" w:rsidRPr="00BE4F7B" w:rsidRDefault="00D1406B" w:rsidP="00D1406B">
      <w:pPr>
        <w:pStyle w:val="MediumGrid1-Accent2"/>
        <w:numPr>
          <w:ilvl w:val="0"/>
          <w:numId w:val="2"/>
        </w:numPr>
        <w:spacing w:line="360" w:lineRule="auto"/>
        <w:ind w:left="0" w:right="-631" w:firstLine="709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В качестве субъекта правоотношений частной собственности на землю может выступать: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а) Российская Федерация;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б) муниципалитеты;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в) частное унитарное предприятие;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г) гражданин Российской Федерации;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д) иностранный гражданин.</w:t>
      </w:r>
    </w:p>
    <w:p w:rsidR="00D1406B" w:rsidRPr="00BE4F7B" w:rsidRDefault="00D1406B" w:rsidP="00D1406B">
      <w:pPr>
        <w:pStyle w:val="MediumGrid1-Accent2"/>
        <w:numPr>
          <w:ilvl w:val="0"/>
          <w:numId w:val="2"/>
        </w:numPr>
        <w:spacing w:line="360" w:lineRule="auto"/>
        <w:ind w:left="0" w:right="-631" w:firstLine="709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Объектами земельных правоотношений являются: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а) земли;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б) земельные контуры;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в) земельные участки;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г) части земельных участков;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д) доля в праве на земельный участок.</w:t>
      </w:r>
    </w:p>
    <w:p w:rsidR="00D1406B" w:rsidRPr="00BE4F7B" w:rsidRDefault="00D1406B" w:rsidP="00D1406B">
      <w:pPr>
        <w:pStyle w:val="MediumGrid1-Accent2"/>
        <w:numPr>
          <w:ilvl w:val="0"/>
          <w:numId w:val="2"/>
        </w:numPr>
        <w:spacing w:line="360" w:lineRule="auto"/>
        <w:ind w:left="0" w:right="-631" w:firstLine="709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Содержание земельных правоотношений составляют: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а) объекты и субъекты земельных правоотношений;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б) основания возникновения и прекращения земельных правоотношений;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в) действия, бездействия и события;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г) права и обязанности субъектов земельных правоотношений;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д) объекты, субъекты, права и обязанности субъектов земельных правоотношений.</w:t>
      </w:r>
    </w:p>
    <w:p w:rsidR="00D1406B" w:rsidRPr="00BE4F7B" w:rsidRDefault="00D1406B" w:rsidP="00D1406B">
      <w:pPr>
        <w:pStyle w:val="MediumGrid1-Accent2"/>
        <w:numPr>
          <w:ilvl w:val="0"/>
          <w:numId w:val="2"/>
        </w:numPr>
        <w:spacing w:line="360" w:lineRule="auto"/>
        <w:ind w:left="0" w:right="-631" w:firstLine="709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lastRenderedPageBreak/>
        <w:t>Иностранные граждане могут быть субъектами следующих земельных отношений: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а) правоотношений частной собственности на землю;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б) правоотношений в сфере пожизненного наследуемого владения;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в) правоотношений в сфере государственной собственности на землю;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г) арендных правоотношений;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д) охранительных земельных правоотношений.</w:t>
      </w:r>
    </w:p>
    <w:p w:rsidR="00D1406B" w:rsidRPr="00BE4F7B" w:rsidRDefault="00D1406B" w:rsidP="00D1406B">
      <w:pPr>
        <w:pStyle w:val="MediumGrid1-Accent2"/>
        <w:numPr>
          <w:ilvl w:val="0"/>
          <w:numId w:val="2"/>
        </w:numPr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К правомерным действиям, влекущим прекращение земельных правоотношений, относятся: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а) неиспользование земельного участка в установленный законом срок;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б) добровольный отказ от земельного участка;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в) изъятие земельного участка за использование не по целевому назначению;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г) сделка купли-продажи земельного участка;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д) смерть землепользователя.</w:t>
      </w:r>
    </w:p>
    <w:p w:rsidR="00D1406B" w:rsidRPr="00BE4F7B" w:rsidRDefault="00D1406B" w:rsidP="00D1406B">
      <w:pPr>
        <w:pStyle w:val="MediumGrid1-Accent2"/>
        <w:numPr>
          <w:ilvl w:val="0"/>
          <w:numId w:val="2"/>
        </w:numPr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Являются ли субъектами земельных правоотношений иностранные юридические лица: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а) нет;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б) да, только когда принимают участие в земельных аукционах;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в) да, только если являются резидентами свободных экономических зон;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г) да, при условии, что инвестировали в экономику Российской Федерации не менее 1 млн. евро;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д) да.</w:t>
      </w:r>
    </w:p>
    <w:p w:rsidR="00D1406B" w:rsidRPr="00BE4F7B" w:rsidRDefault="00D1406B" w:rsidP="00D1406B">
      <w:pPr>
        <w:pStyle w:val="MediumGrid1-Accent2"/>
        <w:numPr>
          <w:ilvl w:val="0"/>
          <w:numId w:val="2"/>
        </w:numPr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Укажите признаки земельного участка как объекта земельного правоотношения: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а) недвижимое имущество;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б) кадастровый номер;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BE4F7B">
        <w:rPr>
          <w:rFonts w:ascii="Times New Roman" w:hAnsi="Times New Roman"/>
          <w:sz w:val="28"/>
          <w:szCs w:val="28"/>
        </w:rPr>
        <w:t>оборотоспособность</w:t>
      </w:r>
      <w:proofErr w:type="spellEnd"/>
      <w:r w:rsidRPr="00BE4F7B">
        <w:rPr>
          <w:rFonts w:ascii="Times New Roman" w:hAnsi="Times New Roman"/>
          <w:sz w:val="28"/>
          <w:szCs w:val="28"/>
        </w:rPr>
        <w:t>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г) обязательность государственной регистрации;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д) наличие установленных границ.</w:t>
      </w:r>
    </w:p>
    <w:p w:rsidR="00D1406B" w:rsidRPr="00BE4F7B" w:rsidRDefault="00D1406B" w:rsidP="00D1406B">
      <w:pPr>
        <w:pStyle w:val="MediumGrid1-Accent2"/>
        <w:numPr>
          <w:ilvl w:val="0"/>
          <w:numId w:val="2"/>
        </w:numPr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lastRenderedPageBreak/>
        <w:t>К событиям, являющимся основаниями возникновения, изменения и прекращения земельных правоотношений, относятся: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а) истечение срока, на который был предоставлен земельный участок;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б) добровольный отказ от земельного участка;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в) изъятие земельного участка за использование не по целевому назначению;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г) сделка купли-продажи земельного участка;</w:t>
      </w:r>
    </w:p>
    <w:p w:rsidR="00D1406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д) смерть землепользователя.</w:t>
      </w:r>
    </w:p>
    <w:p w:rsidR="00D1406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</w:p>
    <w:p w:rsidR="00D1406B" w:rsidRDefault="00D1406B" w:rsidP="00D1406B">
      <w:pPr>
        <w:pStyle w:val="MediumGrid1-Accent2"/>
        <w:spacing w:line="360" w:lineRule="auto"/>
        <w:ind w:left="0" w:right="-63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2. Право собственности на землю</w:t>
      </w:r>
    </w:p>
    <w:p w:rsidR="00D1406B" w:rsidRPr="00D1406B" w:rsidRDefault="00D1406B" w:rsidP="00D1406B">
      <w:pPr>
        <w:pStyle w:val="MediumGrid1-Accent2"/>
        <w:spacing w:line="360" w:lineRule="auto"/>
        <w:ind w:left="0" w:right="-631" w:firstLine="709"/>
        <w:jc w:val="center"/>
        <w:rPr>
          <w:rFonts w:ascii="Times New Roman" w:hAnsi="Times New Roman"/>
          <w:b/>
          <w:sz w:val="28"/>
          <w:szCs w:val="28"/>
        </w:rPr>
      </w:pPr>
      <w:r w:rsidRPr="00D1406B">
        <w:rPr>
          <w:rFonts w:ascii="Times New Roman" w:hAnsi="Times New Roman"/>
          <w:b/>
          <w:sz w:val="28"/>
          <w:szCs w:val="28"/>
        </w:rPr>
        <w:t>Тест.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1. Объектом права частной собственности на землю является: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а) категория земель;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б) виды земель;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в) земельный участок;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г) часть земельного участка;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д) доля в праве на земельный участок.</w:t>
      </w:r>
    </w:p>
    <w:p w:rsidR="00D1406B" w:rsidRPr="00BE4F7B" w:rsidRDefault="00D1406B" w:rsidP="00D1406B">
      <w:pPr>
        <w:pStyle w:val="MediumGrid1-Accent2"/>
        <w:numPr>
          <w:ilvl w:val="0"/>
          <w:numId w:val="3"/>
        </w:numPr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Может ли земельный участок находиться в общей собственности?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а) да;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б) да, с согласия органа исполнительной власти;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в) да, с согласия органов архитектуры и градостроительства;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г) да, с согласия государственного комитета по имуществу;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д) нет.</w:t>
      </w:r>
    </w:p>
    <w:p w:rsidR="00D1406B" w:rsidRPr="00BE4F7B" w:rsidRDefault="00D1406B" w:rsidP="00D1406B">
      <w:pPr>
        <w:pStyle w:val="MediumGrid1-Accent2"/>
        <w:numPr>
          <w:ilvl w:val="0"/>
          <w:numId w:val="3"/>
        </w:numPr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Укажите субъектов права частной собственности на землю в Российской Федерации: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а) граждане Российской Федерации;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б) иностранные граждане;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в) лица без гражданства;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г) негосударственные юридические лица РФ;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д) иностранные юридические лица.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lastRenderedPageBreak/>
        <w:t>4. В частной собственности гражданина Российской Федерации могут находиться следующие участки: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а) для ведения крестьянского (фермерского) хозяйства;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б) для ведения личного подсобного хозяйства;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в) для строительства и (или) обслуживания жилого дома;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г) для дачного строительства;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д) для ведения коллективного садоводства.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5. Решение о принудительном изъятии земельного участка, находящегося в частной собственности, вправе принять: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а) орган муниципального образования;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б) суд;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в) Государственный комитет по имуществу;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г) Совет Министров Российской Федерации;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д) Президент Российской Федерации.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6. Иностранные государства вправе приобрести земельные участки в собственность на территории Российской Федерации для следующих целей: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а) для размещения резиденции главы дипломатического представительства;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б) для строительства жилого дома, в котором будет проживать персонал посольства;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в) для размещения дипломатического представительства или консульского учреждения;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г) для строительства выставочного комплекса;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д) для строительства торгового представительства.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7. Не подлежат передаче в частную собственность следующие категории земель: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а) земли населенных пунктов, садоводческих товариществ, дачных кооперативов;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б) земли лесного фонда;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в) земли водного фонда;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г) земли сельскохозяйственного назначения;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lastRenderedPageBreak/>
        <w:t>д) земли запаса.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8. Собственник земельного участка имеет следующие права: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а) самостоятельно осуществлять землепользование;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б) использовать в установленном порядке полезные свойства земли;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в) возводить в установленном порядке жилые, производственные, культурно-бытовые и иные строения и сооружения;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г) добровольно отказаться от земельного участка;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д) вносить земельный участок в качестве вклада в уставный фонд юридического лица.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9. Собственник земельного участка обязан: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а) добровольно отказаться от земельного участка при первом требовании компетентных государственных органов;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б) использовать земельный участок, а также расположенные на нем строения в соответствии с целевым назначением;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в) осуществлять благоустройство земельных участков;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г) своевременно вносить земельный налог;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д) не нарушать права иных землепользователей.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10. Укажите основания прекращения права частной собственности на землю: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а) смерть гражданина и признание наследства выморочным;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б) самовольная застройка земельного участка;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в) принудительное изъятие земельного участка;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г) добровольная передача земельного участка в государственную собственность;</w:t>
      </w:r>
    </w:p>
    <w:p w:rsidR="00D1406B" w:rsidRPr="00BE4F7B" w:rsidRDefault="00D1406B" w:rsidP="00D1406B">
      <w:pPr>
        <w:pStyle w:val="MediumGrid1-Accent2"/>
        <w:spacing w:line="360" w:lineRule="auto"/>
        <w:ind w:left="0" w:right="-631" w:firstLine="709"/>
        <w:jc w:val="both"/>
        <w:rPr>
          <w:rFonts w:ascii="Times New Roman" w:hAnsi="Times New Roman"/>
          <w:sz w:val="28"/>
          <w:szCs w:val="28"/>
        </w:rPr>
      </w:pPr>
      <w:r w:rsidRPr="00BE4F7B">
        <w:rPr>
          <w:rFonts w:ascii="Times New Roman" w:hAnsi="Times New Roman"/>
          <w:sz w:val="28"/>
          <w:szCs w:val="28"/>
        </w:rPr>
        <w:t>д) ликвидация негосударственного юридического лица, которому земельный участок передан в собственность.</w:t>
      </w:r>
    </w:p>
    <w:p w:rsidR="00D1406B" w:rsidRPr="00FA5137" w:rsidRDefault="00D1406B" w:rsidP="00D1406B">
      <w:pPr>
        <w:pStyle w:val="MediumGrid1-Accent2"/>
        <w:spacing w:line="360" w:lineRule="auto"/>
        <w:ind w:left="0" w:right="-63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3. </w:t>
      </w:r>
      <w:r w:rsidRPr="00437B4E">
        <w:rPr>
          <w:rFonts w:ascii="Times New Roman" w:hAnsi="Times New Roman"/>
          <w:b/>
          <w:sz w:val="28"/>
          <w:szCs w:val="28"/>
        </w:rPr>
        <w:t xml:space="preserve">Права на землю лиц, не являющихся собственниками земельных </w:t>
      </w:r>
      <w:r w:rsidRPr="00FA5137">
        <w:rPr>
          <w:rFonts w:ascii="Times New Roman" w:hAnsi="Times New Roman"/>
          <w:b/>
          <w:sz w:val="28"/>
          <w:szCs w:val="28"/>
        </w:rPr>
        <w:t>участков</w:t>
      </w:r>
    </w:p>
    <w:p w:rsidR="00D1406B" w:rsidRPr="00D1406B" w:rsidRDefault="00D1406B" w:rsidP="00D1406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06B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D1406B" w:rsidRPr="00FA5137" w:rsidRDefault="00D1406B" w:rsidP="00D1406B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предусматривает следующие виды владения и пользования землей: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lastRenderedPageBreak/>
        <w:t>а) пожизненное владение;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б) пожизненное наследуемое владение;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в) постоянное (бессрочное) пользование;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г) пожизненное наследуемое пользование;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д) временное пользование.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2. Собственники земельных участков, переданных в пожизненное наследуемое владение, или постоянное (бессрочное) пользование, являются: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а) граждане и юридические лица Российской Федерации – частные собственники земли;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б) местная администрация;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в) Совет Министров РФ;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г) Президент Российской Федерации;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д) Государство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3. Субъектами права пожизненного наследуемого владения земельными участками могут быть: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а) граждане Российской Федерации;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б) лица без гражданства;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в) иностранные граждане;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г) юридические лица Российской Федерации;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д) иностранные юридические лица.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4. Земельные участки могут находиться в пожизненном наследуемом владении с целевым назначением: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а) для ведения крестьянского фермерского хозяйства;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б) для строительства и обслуживания жилого дома;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в) для огородничества;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lastRenderedPageBreak/>
        <w:t>г) для ведения личного подсобного хозяйства;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д) для дачного строительства.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5. Какими правами на земельные участки могут обладать лица, не являющиеся собственниками этих участков: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а) правом пожизненного наследуемого владения земельным участком;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б) правом постоянного (бессрочного) пользования земельным участком;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в) правом безвозмездного срочного пользования земельным участком;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г) правом ограниченного пользования чужим земельным участком;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д) правом аренды земельного участка;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е) правом пользования, владения и распоряжения земельным участком.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6. Ограничения (обременение) прав на земельный участок возникают, переходят и прекращаются: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а) с момента достижения сторонами соглашения;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б) с момента предоставления земельного участка;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в) по решению субъекта, права которого на земельный участок ограничены (обременены);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г) с момента государственной регистрации их возникновения, перехода, прекращения;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д) с момента получения право удостоверяющего документа на земельный участок.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7. Вещное право на земельный участок, предоставленный гражданину с целевым назначением для строительства жилого дома сохраняется за гражданином – пользователем при разрушении капитального строения от пожара, стихийных действий или иных вредных воздействий в течение: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а) 6 месяцев;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lastRenderedPageBreak/>
        <w:t>б) 1 года;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в) 2 лет;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г) 3 лет;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д) 4 лет.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8. Укажите основание прекращения права постоянного (бессрочного) и права пожизненного наследуемого владения земельным участком: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а)  добровольный отказ от земельного участка;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б) конфискация земельного участка;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в) истечение срока, на который он был предоставлен;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г) использование участка не по целевому назначению;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д) изъятие земельного участка для государственных лиц.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9. Чьи интересы защищает государственная регистрация прав на землю: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а) субъекта Российской Федерации;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б) собственника недвижимости;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в) Государства;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г) нынешних и будущих поколений;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д) Муниципального образования.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10. Какая дата является датой государственной регистрации прав на землю в соответствии с Федеральным законом № 122-ФЗ «О государственной регистрации прав на недвижимое имущество и сделок с ним»?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а) дата получения свидетельства о государственной регистрации соответствующих прав на землю на руки заявителем;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б) дата подачи документов в орган государственной регистрации;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lastRenderedPageBreak/>
        <w:t>в) дата получения расписки о получении документов уполномоченным органом;</w:t>
      </w:r>
    </w:p>
    <w:p w:rsidR="00D1406B" w:rsidRPr="00FA5137" w:rsidRDefault="00D1406B" w:rsidP="00D14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137">
        <w:rPr>
          <w:rFonts w:ascii="Times New Roman" w:hAnsi="Times New Roman" w:cs="Times New Roman"/>
          <w:sz w:val="28"/>
          <w:szCs w:val="28"/>
        </w:rPr>
        <w:t>г) дата внесения соответствующих записей о правах в единый государственный реестр прав.</w:t>
      </w:r>
    </w:p>
    <w:p w:rsidR="00E40C1A" w:rsidRPr="004B4C13" w:rsidRDefault="00E40C1A" w:rsidP="00E40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CD1" w:rsidRPr="004B4C13" w:rsidRDefault="004C7CD1">
      <w:pPr>
        <w:rPr>
          <w:rFonts w:ascii="Times New Roman" w:hAnsi="Times New Roman" w:cs="Times New Roman"/>
          <w:sz w:val="28"/>
          <w:szCs w:val="28"/>
        </w:rPr>
      </w:pPr>
    </w:p>
    <w:sectPr w:rsidR="004C7CD1" w:rsidRPr="004B4C13" w:rsidSect="00400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D88"/>
    <w:multiLevelType w:val="hybridMultilevel"/>
    <w:tmpl w:val="A600EF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77B5E"/>
    <w:multiLevelType w:val="multilevel"/>
    <w:tmpl w:val="60BC8D1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FEE0448"/>
    <w:multiLevelType w:val="hybridMultilevel"/>
    <w:tmpl w:val="89E2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10DEC"/>
    <w:multiLevelType w:val="hybridMultilevel"/>
    <w:tmpl w:val="AAF4C930"/>
    <w:lvl w:ilvl="0" w:tplc="7C7AFA9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4A54CF"/>
    <w:multiLevelType w:val="multilevel"/>
    <w:tmpl w:val="B46413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0B94BA7"/>
    <w:multiLevelType w:val="hybridMultilevel"/>
    <w:tmpl w:val="662AC5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413F8"/>
    <w:multiLevelType w:val="multilevel"/>
    <w:tmpl w:val="6C4881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41F21F1"/>
    <w:multiLevelType w:val="multilevel"/>
    <w:tmpl w:val="17C2EBA6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7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  <w:rPr>
        <w:rFonts w:hint="default"/>
      </w:rPr>
    </w:lvl>
  </w:abstractNum>
  <w:abstractNum w:abstractNumId="8">
    <w:nsid w:val="75EB0055"/>
    <w:multiLevelType w:val="hybridMultilevel"/>
    <w:tmpl w:val="D41A98D0"/>
    <w:lvl w:ilvl="0" w:tplc="91A4E13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8A15B8"/>
    <w:multiLevelType w:val="hybridMultilevel"/>
    <w:tmpl w:val="47B8F01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769"/>
    <w:rsid w:val="00020880"/>
    <w:rsid w:val="003F627F"/>
    <w:rsid w:val="00400641"/>
    <w:rsid w:val="00416554"/>
    <w:rsid w:val="00430ABC"/>
    <w:rsid w:val="00437B4E"/>
    <w:rsid w:val="004B4C13"/>
    <w:rsid w:val="004C7CD1"/>
    <w:rsid w:val="006A741C"/>
    <w:rsid w:val="00784354"/>
    <w:rsid w:val="00836AB7"/>
    <w:rsid w:val="008B722F"/>
    <w:rsid w:val="00961A26"/>
    <w:rsid w:val="009A6B60"/>
    <w:rsid w:val="00A847ED"/>
    <w:rsid w:val="00B657E1"/>
    <w:rsid w:val="00D1406B"/>
    <w:rsid w:val="00D3636F"/>
    <w:rsid w:val="00D51209"/>
    <w:rsid w:val="00DA6769"/>
    <w:rsid w:val="00E31DB4"/>
    <w:rsid w:val="00E40C1A"/>
    <w:rsid w:val="00FA5137"/>
    <w:rsid w:val="00FD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22F"/>
    <w:pPr>
      <w:ind w:left="720"/>
      <w:contextualSpacing/>
    </w:pPr>
  </w:style>
  <w:style w:type="paragraph" w:customStyle="1" w:styleId="MediumGrid1-Accent2">
    <w:name w:val="Medium Grid 1 - Accent 2"/>
    <w:basedOn w:val="a"/>
    <w:qFormat/>
    <w:rsid w:val="00FD7265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2696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Misha</cp:lastModifiedBy>
  <cp:revision>2</cp:revision>
  <dcterms:created xsi:type="dcterms:W3CDTF">2019-01-21T17:56:00Z</dcterms:created>
  <dcterms:modified xsi:type="dcterms:W3CDTF">2019-01-21T17:56:00Z</dcterms:modified>
</cp:coreProperties>
</file>