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59" w:rsidRDefault="00825259" w:rsidP="00825259">
      <w:pPr>
        <w:pStyle w:val="a3"/>
        <w:rPr>
          <w:caps/>
          <w:sz w:val="32"/>
        </w:rPr>
      </w:pPr>
      <w:r>
        <w:rPr>
          <w:caps/>
          <w:sz w:val="32"/>
        </w:rPr>
        <w:t>Расчётно-графическая работа:</w:t>
      </w:r>
    </w:p>
    <w:p w:rsidR="00825259" w:rsidRDefault="00825259" w:rsidP="00825259">
      <w:pPr>
        <w:pStyle w:val="a3"/>
      </w:pPr>
    </w:p>
    <w:p w:rsidR="00825259" w:rsidRDefault="00825259" w:rsidP="00825259">
      <w:pPr>
        <w:pStyle w:val="a3"/>
      </w:pPr>
      <w:r>
        <w:t>Задание 1</w:t>
      </w:r>
    </w:p>
    <w:p w:rsidR="00825259" w:rsidRDefault="00825259" w:rsidP="00825259">
      <w:pPr>
        <w:pStyle w:val="a5"/>
      </w:pPr>
      <w:r>
        <w:t>Исследование электропроводности твёрдых диэлектриков</w:t>
      </w:r>
    </w:p>
    <w:p w:rsidR="00825259" w:rsidRDefault="00825259" w:rsidP="00825259">
      <w:pPr>
        <w:jc w:val="center"/>
      </w:pPr>
    </w:p>
    <w:p w:rsidR="00825259" w:rsidRDefault="00825259" w:rsidP="00825259">
      <w:pPr>
        <w:ind w:firstLine="709"/>
        <w:jc w:val="both"/>
        <w:rPr>
          <w:rFonts w:eastAsia="MS Mincho"/>
          <w:lang w:eastAsia="ja-JP"/>
        </w:rPr>
      </w:pPr>
      <w:r>
        <w:t xml:space="preserve">Медная шина прямоугольного сечения отделена от корпуса опорным изолятором (см. рис. 5). Материал, размеры (см. рис. 6) и количество </w:t>
      </w:r>
      <w:r>
        <w:rPr>
          <w:i/>
          <w:iCs/>
          <w:lang w:val="en-US"/>
        </w:rPr>
        <w:t>N</w:t>
      </w:r>
      <w:r>
        <w:rPr>
          <w:rFonts w:eastAsia="MS Mincho"/>
          <w:lang w:eastAsia="ja-JP"/>
        </w:rPr>
        <w:t xml:space="preserve"> (</w:t>
      </w:r>
      <w:proofErr w:type="spellStart"/>
      <w:r>
        <w:rPr>
          <w:rFonts w:eastAsia="MS Mincho"/>
          <w:lang w:eastAsia="ja-JP"/>
        </w:rPr>
        <w:t>шт</w:t>
      </w:r>
      <w:proofErr w:type="spellEnd"/>
      <w:r>
        <w:rPr>
          <w:rFonts w:eastAsia="MS Mincho"/>
          <w:lang w:eastAsia="ja-JP"/>
        </w:rPr>
        <w:t>)</w:t>
      </w:r>
      <w:r>
        <w:t xml:space="preserve"> звеньев опорного изолятора принять в соответствии с вариантом по таблицам 1.1 и 1.2. Определить объёмное 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V</w:t>
      </w:r>
      <w:r>
        <w:t xml:space="preserve"> и поверхностное 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S</w:t>
      </w:r>
      <w:r>
        <w:rPr>
          <w:i/>
          <w:iCs/>
        </w:rPr>
        <w:t xml:space="preserve"> </w:t>
      </w:r>
      <w:r>
        <w:t xml:space="preserve">сопротивления изолятора, объемный </w:t>
      </w:r>
      <w:r>
        <w:rPr>
          <w:i/>
          <w:iCs/>
          <w:lang w:val="en-US"/>
        </w:rPr>
        <w:t>I</w:t>
      </w:r>
      <w:r>
        <w:rPr>
          <w:i/>
          <w:iCs/>
          <w:vertAlign w:val="subscript"/>
          <w:lang w:val="en-US"/>
        </w:rPr>
        <w:t>V</w:t>
      </w:r>
      <w:r>
        <w:t xml:space="preserve"> и поверхностный </w:t>
      </w:r>
      <w:r>
        <w:rPr>
          <w:i/>
          <w:iCs/>
          <w:lang w:val="en-US"/>
        </w:rPr>
        <w:t>I</w:t>
      </w:r>
      <w:r>
        <w:rPr>
          <w:i/>
          <w:iCs/>
          <w:vertAlign w:val="subscript"/>
          <w:lang w:val="en-US"/>
        </w:rPr>
        <w:t>S</w:t>
      </w:r>
      <w:r>
        <w:t xml:space="preserve"> токи при напряжении </w:t>
      </w:r>
      <w:r>
        <w:rPr>
          <w:i/>
          <w:iCs/>
          <w:lang w:val="en-US"/>
        </w:rPr>
        <w:t>U</w:t>
      </w:r>
      <w:r>
        <w:t xml:space="preserve"> </w:t>
      </w:r>
      <w:proofErr w:type="gramStart"/>
      <w:r>
        <w:t>( В</w:t>
      </w:r>
      <w:proofErr w:type="gramEnd"/>
      <w:r>
        <w:t xml:space="preserve">) постоянного тока. </w:t>
      </w:r>
      <w:r>
        <w:rPr>
          <w:rFonts w:eastAsia="MS Mincho"/>
          <w:lang w:eastAsia="ja-JP"/>
        </w:rPr>
        <w:t>Технические параметры диэлектриков принять по приложению 1.</w:t>
      </w:r>
    </w:p>
    <w:p w:rsidR="00825259" w:rsidRDefault="00825259" w:rsidP="00825259">
      <w:pPr>
        <w:ind w:firstLine="709"/>
        <w:jc w:val="both"/>
      </w:pPr>
    </w:p>
    <w:p w:rsidR="00825259" w:rsidRDefault="00825259" w:rsidP="0082525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54610</wp:posOffset>
                </wp:positionV>
                <wp:extent cx="2857500" cy="1282700"/>
                <wp:effectExtent l="3810" t="444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259" w:rsidRDefault="00825259" w:rsidP="00825259">
                            <w:r>
                              <w:t>Рис. 5. Четырёхзвенный опорный изолятор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34pt;margin-top:4.3pt;width:22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" filled="f" stroked="f">
                <v:textbox>
                  <w:txbxContent>
                    <w:p w:rsidR="00825259" w:rsidRDefault="00825259" w:rsidP="00825259">
                      <w:r>
                        <w:t>Рис. 5. Четырёхзвенный опорный изолятор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17970" w:dyaOrig="8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5pt;height:195pt" o:ole="">
            <v:imagedata r:id="rId5" o:title="" cropleft="17797f" cropright="17420f"/>
          </v:shape>
          <o:OLEObject Type="Embed" ProgID="AutoCAD.Drawing.16" ShapeID="_x0000_i1025" DrawAspect="Content" ObjectID="_1609910529" r:id="rId6"/>
        </w:object>
      </w:r>
    </w:p>
    <w:p w:rsidR="00825259" w:rsidRDefault="00825259" w:rsidP="00825259">
      <w:pPr>
        <w:ind w:firstLine="709"/>
        <w:jc w:val="both"/>
      </w:pPr>
    </w:p>
    <w:p w:rsidR="00825259" w:rsidRDefault="00825259" w:rsidP="00825259">
      <w:pPr>
        <w:jc w:val="center"/>
      </w:pPr>
      <w:r>
        <w:object w:dxaOrig="17970" w:dyaOrig="8820">
          <v:shape id="_x0000_i1026" type="#_x0000_t75" style="width:339pt;height:210pt" o:ole="">
            <v:imagedata r:id="rId7" o:title="" cropleft="6392f" cropright="7290f"/>
          </v:shape>
          <o:OLEObject Type="Embed" ProgID="AutoCAD.Drawing.16" ShapeID="_x0000_i1026" DrawAspect="Content" ObjectID="_1609910530" r:id="rId8"/>
        </w:object>
      </w:r>
    </w:p>
    <w:p w:rsidR="00825259" w:rsidRDefault="00825259" w:rsidP="00825259">
      <w:pPr>
        <w:jc w:val="center"/>
      </w:pPr>
    </w:p>
    <w:p w:rsidR="00825259" w:rsidRDefault="00825259" w:rsidP="00825259">
      <w:pPr>
        <w:jc w:val="center"/>
      </w:pPr>
      <w:r>
        <w:t>Рис. 6. Обозначение размеров звена опорного изолятора</w:t>
      </w:r>
    </w:p>
    <w:p w:rsidR="00825259" w:rsidRDefault="00825259" w:rsidP="00825259">
      <w:pPr>
        <w:jc w:val="center"/>
        <w:sectPr w:rsidR="00825259">
          <w:footerReference w:type="default" r:id="rId9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724"/>
        <w:gridCol w:w="776"/>
        <w:gridCol w:w="776"/>
        <w:gridCol w:w="667"/>
        <w:gridCol w:w="776"/>
        <w:gridCol w:w="776"/>
        <w:gridCol w:w="776"/>
        <w:gridCol w:w="667"/>
        <w:gridCol w:w="667"/>
        <w:gridCol w:w="667"/>
        <w:gridCol w:w="776"/>
      </w:tblGrid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825259" w:rsidRDefault="00825259" w:rsidP="00451BB4">
            <w:pPr>
              <w:jc w:val="right"/>
            </w:pPr>
            <w:r>
              <w:lastRenderedPageBreak/>
              <w:t>Таблица 1.1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3" w:type="dxa"/>
            <w:vMerge w:val="restart"/>
            <w:vAlign w:val="center"/>
          </w:tcPr>
          <w:p w:rsidR="00825259" w:rsidRDefault="00825259" w:rsidP="00451BB4">
            <w:pPr>
              <w:jc w:val="center"/>
            </w:pPr>
            <w:r>
              <w:t>Величина</w:t>
            </w:r>
          </w:p>
        </w:tc>
        <w:tc>
          <w:tcPr>
            <w:tcW w:w="724" w:type="dxa"/>
            <w:vMerge w:val="restart"/>
            <w:vAlign w:val="center"/>
          </w:tcPr>
          <w:p w:rsidR="00825259" w:rsidRDefault="00825259" w:rsidP="00451BB4">
            <w:pPr>
              <w:jc w:val="center"/>
            </w:pPr>
            <w:r>
              <w:t>Ед. изм.</w:t>
            </w:r>
          </w:p>
        </w:tc>
        <w:tc>
          <w:tcPr>
            <w:tcW w:w="7324" w:type="dxa"/>
            <w:gridSpan w:val="10"/>
            <w:vAlign w:val="center"/>
          </w:tcPr>
          <w:p w:rsidR="00825259" w:rsidRDefault="00825259" w:rsidP="00451BB4">
            <w:pPr>
              <w:jc w:val="center"/>
            </w:pPr>
            <w:r>
              <w:t>Последняя цифра номера зачётной книжки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3" w:type="dxa"/>
            <w:vMerge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24" w:type="dxa"/>
            <w:vMerge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0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1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2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3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4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5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6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7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8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9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1523" w:type="dxa"/>
            <w:vAlign w:val="center"/>
          </w:tcPr>
          <w:p w:rsidR="00825259" w:rsidRDefault="00825259" w:rsidP="00451BB4">
            <w:pPr>
              <w:pStyle w:val="1"/>
              <w:rPr>
                <w:lang w:val="ru-RU"/>
              </w:rPr>
            </w:pPr>
            <w:r>
              <w:t>D</w:t>
            </w:r>
          </w:p>
        </w:tc>
        <w:tc>
          <w:tcPr>
            <w:tcW w:w="724" w:type="dxa"/>
            <w:vAlign w:val="center"/>
          </w:tcPr>
          <w:p w:rsidR="00825259" w:rsidRDefault="00825259" w:rsidP="00451BB4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мм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100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80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90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70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120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110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50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60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40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150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1523" w:type="dxa"/>
            <w:vAlign w:val="center"/>
          </w:tcPr>
          <w:p w:rsidR="00825259" w:rsidRDefault="00825259" w:rsidP="00451BB4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</w:t>
            </w:r>
          </w:p>
        </w:tc>
        <w:tc>
          <w:tcPr>
            <w:tcW w:w="724" w:type="dxa"/>
            <w:vAlign w:val="center"/>
          </w:tcPr>
          <w:p w:rsidR="00825259" w:rsidRDefault="00825259" w:rsidP="00451BB4">
            <w:pPr>
              <w:jc w:val="center"/>
              <w:rPr>
                <w:lang w:val="en-US"/>
              </w:rPr>
            </w:pPr>
            <w:r>
              <w:t>мм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70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50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60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45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80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75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30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40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25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100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1523" w:type="dxa"/>
            <w:vAlign w:val="center"/>
          </w:tcPr>
          <w:p w:rsidR="00825259" w:rsidRDefault="00825259" w:rsidP="00451BB4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</w:t>
            </w:r>
          </w:p>
        </w:tc>
        <w:tc>
          <w:tcPr>
            <w:tcW w:w="724" w:type="dxa"/>
            <w:vAlign w:val="center"/>
          </w:tcPr>
          <w:p w:rsidR="00825259" w:rsidRDefault="00825259" w:rsidP="00451BB4">
            <w:pPr>
              <w:jc w:val="center"/>
              <w:rPr>
                <w:lang w:val="en-US"/>
              </w:rPr>
            </w:pPr>
            <w:r>
              <w:t>мм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20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16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18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14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24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22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10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12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8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30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1523" w:type="dxa"/>
            <w:vAlign w:val="center"/>
          </w:tcPr>
          <w:p w:rsidR="00825259" w:rsidRDefault="00825259" w:rsidP="00451BB4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</w:t>
            </w:r>
          </w:p>
        </w:tc>
        <w:tc>
          <w:tcPr>
            <w:tcW w:w="724" w:type="dxa"/>
            <w:vAlign w:val="center"/>
          </w:tcPr>
          <w:p w:rsidR="00825259" w:rsidRDefault="00825259" w:rsidP="00451BB4">
            <w:pPr>
              <w:jc w:val="center"/>
            </w:pPr>
            <w:r>
              <w:t>мм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25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20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22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18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30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28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16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21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12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40</w:t>
            </w:r>
          </w:p>
        </w:tc>
      </w:tr>
    </w:tbl>
    <w:p w:rsidR="00825259" w:rsidRDefault="00825259" w:rsidP="00825259">
      <w:pPr>
        <w:ind w:firstLine="709"/>
        <w:jc w:val="both"/>
      </w:pPr>
    </w:p>
    <w:p w:rsidR="00825259" w:rsidRDefault="00825259" w:rsidP="00825259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724"/>
        <w:gridCol w:w="776"/>
        <w:gridCol w:w="776"/>
        <w:gridCol w:w="667"/>
        <w:gridCol w:w="776"/>
        <w:gridCol w:w="776"/>
        <w:gridCol w:w="776"/>
        <w:gridCol w:w="667"/>
        <w:gridCol w:w="667"/>
        <w:gridCol w:w="667"/>
        <w:gridCol w:w="776"/>
      </w:tblGrid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825259" w:rsidRDefault="00825259" w:rsidP="00451BB4">
            <w:pPr>
              <w:jc w:val="right"/>
            </w:pPr>
            <w:r>
              <w:t>Таблица 1.2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3" w:type="dxa"/>
            <w:vMerge w:val="restart"/>
            <w:vAlign w:val="center"/>
          </w:tcPr>
          <w:p w:rsidR="00825259" w:rsidRDefault="00825259" w:rsidP="00451BB4">
            <w:pPr>
              <w:jc w:val="center"/>
            </w:pPr>
            <w:r>
              <w:t>Величина</w:t>
            </w:r>
          </w:p>
        </w:tc>
        <w:tc>
          <w:tcPr>
            <w:tcW w:w="724" w:type="dxa"/>
            <w:vMerge w:val="restart"/>
            <w:vAlign w:val="center"/>
          </w:tcPr>
          <w:p w:rsidR="00825259" w:rsidRDefault="00825259" w:rsidP="00451BB4">
            <w:pPr>
              <w:jc w:val="center"/>
            </w:pPr>
            <w:r>
              <w:t>Ед. изм.</w:t>
            </w:r>
          </w:p>
        </w:tc>
        <w:tc>
          <w:tcPr>
            <w:tcW w:w="7324" w:type="dxa"/>
            <w:gridSpan w:val="10"/>
            <w:vAlign w:val="center"/>
          </w:tcPr>
          <w:p w:rsidR="00825259" w:rsidRDefault="00825259" w:rsidP="00451BB4">
            <w:pPr>
              <w:jc w:val="center"/>
            </w:pPr>
            <w:r>
              <w:t>Предпоследняя цифра номера зачётной книжки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3" w:type="dxa"/>
            <w:vMerge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24" w:type="dxa"/>
            <w:vMerge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0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1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2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3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4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5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6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7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8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9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1523" w:type="dxa"/>
            <w:vAlign w:val="center"/>
          </w:tcPr>
          <w:p w:rsidR="00825259" w:rsidRDefault="00825259" w:rsidP="00451BB4">
            <w:pPr>
              <w:jc w:val="center"/>
            </w:pPr>
            <w:r>
              <w:rPr>
                <w:i/>
                <w:iCs/>
                <w:lang w:val="en-US"/>
              </w:rPr>
              <w:t>U</w:t>
            </w:r>
          </w:p>
        </w:tc>
        <w:tc>
          <w:tcPr>
            <w:tcW w:w="724" w:type="dxa"/>
            <w:vAlign w:val="center"/>
          </w:tcPr>
          <w:p w:rsidR="00825259" w:rsidRDefault="00825259" w:rsidP="00451BB4">
            <w:pPr>
              <w:jc w:val="center"/>
            </w:pPr>
            <w:r>
              <w:t>В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1500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1000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800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2500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4000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1200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400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500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600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2000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1523" w:type="dxa"/>
            <w:vAlign w:val="center"/>
          </w:tcPr>
          <w:p w:rsidR="00825259" w:rsidRDefault="00825259" w:rsidP="00451BB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N</w:t>
            </w:r>
          </w:p>
        </w:tc>
        <w:tc>
          <w:tcPr>
            <w:tcW w:w="724" w:type="dxa"/>
            <w:vAlign w:val="center"/>
          </w:tcPr>
          <w:p w:rsidR="00825259" w:rsidRDefault="00825259" w:rsidP="00451BB4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шт.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7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5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4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10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15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6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2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3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4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8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1523" w:type="dxa"/>
            <w:vAlign w:val="center"/>
          </w:tcPr>
          <w:p w:rsidR="00825259" w:rsidRDefault="00825259" w:rsidP="00451BB4">
            <w:pPr>
              <w:jc w:val="center"/>
            </w:pPr>
            <w:r>
              <w:t>Фарфор</w:t>
            </w:r>
          </w:p>
        </w:tc>
        <w:tc>
          <w:tcPr>
            <w:tcW w:w="724" w:type="dxa"/>
            <w:vAlign w:val="center"/>
          </w:tcPr>
          <w:p w:rsidR="00825259" w:rsidRDefault="00825259" w:rsidP="00451BB4">
            <w:pPr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1523" w:type="dxa"/>
            <w:vAlign w:val="center"/>
          </w:tcPr>
          <w:p w:rsidR="00825259" w:rsidRDefault="00825259" w:rsidP="00451BB4">
            <w:pPr>
              <w:jc w:val="center"/>
            </w:pPr>
            <w:proofErr w:type="spellStart"/>
            <w:r>
              <w:t>Ситалл</w:t>
            </w:r>
            <w:proofErr w:type="spellEnd"/>
          </w:p>
        </w:tc>
        <w:tc>
          <w:tcPr>
            <w:tcW w:w="724" w:type="dxa"/>
            <w:vAlign w:val="center"/>
          </w:tcPr>
          <w:p w:rsidR="00825259" w:rsidRDefault="00825259" w:rsidP="00451BB4">
            <w:pPr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1523" w:type="dxa"/>
            <w:vAlign w:val="center"/>
          </w:tcPr>
          <w:p w:rsidR="00825259" w:rsidRDefault="00825259" w:rsidP="00451BB4">
            <w:pPr>
              <w:jc w:val="center"/>
            </w:pPr>
            <w:r>
              <w:t>Стекло</w:t>
            </w:r>
          </w:p>
        </w:tc>
        <w:tc>
          <w:tcPr>
            <w:tcW w:w="724" w:type="dxa"/>
            <w:vAlign w:val="center"/>
          </w:tcPr>
          <w:p w:rsidR="00825259" w:rsidRDefault="00825259" w:rsidP="00451BB4">
            <w:pPr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1523" w:type="dxa"/>
            <w:vAlign w:val="center"/>
          </w:tcPr>
          <w:p w:rsidR="00825259" w:rsidRDefault="00825259" w:rsidP="00451BB4">
            <w:pPr>
              <w:jc w:val="center"/>
            </w:pPr>
            <w:r>
              <w:t>Винипласт</w:t>
            </w:r>
          </w:p>
        </w:tc>
        <w:tc>
          <w:tcPr>
            <w:tcW w:w="724" w:type="dxa"/>
            <w:vAlign w:val="center"/>
          </w:tcPr>
          <w:p w:rsidR="00825259" w:rsidRDefault="00825259" w:rsidP="00451BB4">
            <w:pPr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1523" w:type="dxa"/>
            <w:vAlign w:val="center"/>
          </w:tcPr>
          <w:p w:rsidR="00825259" w:rsidRDefault="00825259" w:rsidP="00451BB4">
            <w:pPr>
              <w:jc w:val="center"/>
            </w:pPr>
            <w:proofErr w:type="spellStart"/>
            <w:r>
              <w:t>Тефлон</w:t>
            </w:r>
            <w:proofErr w:type="spellEnd"/>
          </w:p>
        </w:tc>
        <w:tc>
          <w:tcPr>
            <w:tcW w:w="724" w:type="dxa"/>
            <w:vAlign w:val="center"/>
          </w:tcPr>
          <w:p w:rsidR="00825259" w:rsidRDefault="00825259" w:rsidP="00451BB4">
            <w:pPr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67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76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</w:tr>
    </w:tbl>
    <w:p w:rsidR="00825259" w:rsidRDefault="00825259" w:rsidP="00825259">
      <w:pPr>
        <w:ind w:firstLine="709"/>
        <w:jc w:val="both"/>
      </w:pPr>
    </w:p>
    <w:p w:rsidR="00825259" w:rsidRDefault="00825259" w:rsidP="00825259">
      <w:pPr>
        <w:ind w:firstLine="709"/>
        <w:jc w:val="both"/>
      </w:pPr>
    </w:p>
    <w:p w:rsidR="00825259" w:rsidRDefault="00825259" w:rsidP="00825259">
      <w:pPr>
        <w:ind w:firstLine="709"/>
        <w:jc w:val="both"/>
      </w:pPr>
    </w:p>
    <w:p w:rsidR="00825259" w:rsidRDefault="00825259" w:rsidP="00825259">
      <w:pPr>
        <w:pStyle w:val="2"/>
      </w:pPr>
      <w:r>
        <w:t>Задание 2</w:t>
      </w:r>
    </w:p>
    <w:p w:rsidR="00825259" w:rsidRDefault="00825259" w:rsidP="00825259">
      <w:pPr>
        <w:pStyle w:val="1"/>
        <w:rPr>
          <w:lang w:val="ru-RU"/>
        </w:rPr>
      </w:pPr>
      <w:r>
        <w:rPr>
          <w:lang w:val="ru-RU"/>
        </w:rPr>
        <w:t>Исследование диэлектрических потерь</w:t>
      </w:r>
    </w:p>
    <w:p w:rsidR="00825259" w:rsidRDefault="00825259" w:rsidP="00825259">
      <w:pPr>
        <w:jc w:val="both"/>
      </w:pPr>
    </w:p>
    <w:p w:rsidR="00825259" w:rsidRDefault="00825259" w:rsidP="00825259">
      <w:pPr>
        <w:ind w:firstLine="709"/>
        <w:jc w:val="both"/>
      </w:pPr>
      <w:r>
        <w:t xml:space="preserve">Три одножильных кабеля длиной </w:t>
      </w:r>
      <w:r>
        <w:rPr>
          <w:i/>
          <w:iCs/>
          <w:lang w:val="en-US"/>
        </w:rPr>
        <w:t>L</w:t>
      </w:r>
      <w:r>
        <w:t xml:space="preserve"> (км) напряжением </w:t>
      </w:r>
      <w:r>
        <w:rPr>
          <w:i/>
          <w:iCs/>
          <w:lang w:val="en-US"/>
        </w:rPr>
        <w:t>U</w:t>
      </w:r>
      <w:r>
        <w:rPr>
          <w:rFonts w:eastAsia="MS Mincho"/>
          <w:lang w:eastAsia="ja-JP"/>
        </w:rPr>
        <w:t xml:space="preserve"> (</w:t>
      </w:r>
      <w:proofErr w:type="spellStart"/>
      <w:r>
        <w:t>кВ</w:t>
      </w:r>
      <w:proofErr w:type="spellEnd"/>
      <w:r>
        <w:t xml:space="preserve">) питают нагрузку общей мощностью </w:t>
      </w:r>
      <w:r>
        <w:rPr>
          <w:i/>
          <w:iCs/>
          <w:lang w:val="en-US"/>
        </w:rPr>
        <w:t>P</w:t>
      </w:r>
      <w:r>
        <w:rPr>
          <w:i/>
          <w:iCs/>
        </w:rPr>
        <w:t xml:space="preserve"> </w:t>
      </w:r>
      <w:r>
        <w:rPr>
          <w:vertAlign w:val="subscript"/>
        </w:rPr>
        <w:t xml:space="preserve"> </w:t>
      </w:r>
      <w:r>
        <w:t xml:space="preserve">(кВт) </w:t>
      </w:r>
      <w:r>
        <w:rPr>
          <w:rFonts w:eastAsia="MS Mincho"/>
          <w:lang w:eastAsia="ja-JP"/>
        </w:rPr>
        <w:t>при</w:t>
      </w:r>
      <w:r>
        <w:t xml:space="preserve"> </w:t>
      </w:r>
      <w:r>
        <w:rPr>
          <w:lang w:val="en-JM"/>
        </w:rPr>
        <w:t>cos</w:t>
      </w:r>
      <w:r>
        <w:t xml:space="preserve"> </w:t>
      </w:r>
      <w:r>
        <w:rPr>
          <w:lang w:val="en-JM"/>
        </w:rPr>
        <w:sym w:font="Symbol" w:char="F06A"/>
      </w:r>
      <w:r>
        <w:t xml:space="preserve"> = 1. Сечение жилы кабеля выбрать по току нагрузки. Параметры нагрузки см. таблицу 2.1 в соответствии с вариантом. Материал жилы и изоляции принять в соответствии с вариантом по таблице 2.2.</w:t>
      </w:r>
    </w:p>
    <w:p w:rsidR="00825259" w:rsidRDefault="00825259" w:rsidP="00825259">
      <w:pPr>
        <w:ind w:firstLine="709"/>
        <w:jc w:val="both"/>
      </w:pPr>
      <w:r>
        <w:t xml:space="preserve">По условию электрического пробоя рассчитать минимальное значение толщины изоляции </w:t>
      </w:r>
      <w:proofErr w:type="spellStart"/>
      <w:r>
        <w:rPr>
          <w:i/>
          <w:iCs/>
          <w:lang w:val="en-US"/>
        </w:rPr>
        <w:t>d</w:t>
      </w:r>
      <w:r>
        <w:rPr>
          <w:vertAlign w:val="subscript"/>
          <w:lang w:val="en-US"/>
        </w:rPr>
        <w:t>min</w:t>
      </w:r>
      <w:proofErr w:type="spellEnd"/>
      <w:r>
        <w:t xml:space="preserve"> и, приняв её за расчётную толщину, определить величину потерь мощности в жилах </w:t>
      </w:r>
      <w:r>
        <w:rPr>
          <w:i/>
          <w:iCs/>
          <w:lang w:val="en-US"/>
        </w:rPr>
        <w:t>P</w:t>
      </w:r>
      <w:r>
        <w:rPr>
          <w:vertAlign w:val="subscript"/>
        </w:rPr>
        <w:t>Ж</w:t>
      </w:r>
      <w:r>
        <w:rPr>
          <w:rFonts w:eastAsia="MS Mincho"/>
          <w:lang w:eastAsia="ja-JP"/>
        </w:rPr>
        <w:t xml:space="preserve"> (Вт) и потери мощности в изоляции </w:t>
      </w:r>
      <w:r>
        <w:rPr>
          <w:rFonts w:eastAsia="MS Mincho"/>
          <w:i/>
          <w:iCs/>
          <w:lang w:val="en-US" w:eastAsia="ja-JP"/>
        </w:rPr>
        <w:t>P</w:t>
      </w:r>
      <w:r>
        <w:rPr>
          <w:rFonts w:eastAsia="MS Mincho"/>
          <w:vertAlign w:val="subscript"/>
          <w:lang w:eastAsia="ja-JP"/>
        </w:rPr>
        <w:t>ИЗ</w:t>
      </w:r>
      <w:r>
        <w:rPr>
          <w:rFonts w:eastAsia="MS Mincho"/>
          <w:lang w:eastAsia="ja-JP"/>
        </w:rPr>
        <w:t xml:space="preserve"> (Вт) </w:t>
      </w:r>
      <w:r>
        <w:t xml:space="preserve">всех трёх кабелей, а также годовые потери электроэнергии в жилах кабелей и их изоляции, если считать, что нагрузка в течение года была неизменна. </w:t>
      </w:r>
    </w:p>
    <w:p w:rsidR="00825259" w:rsidRDefault="00825259" w:rsidP="00825259">
      <w:pPr>
        <w:ind w:firstLine="709"/>
        <w:jc w:val="both"/>
      </w:pPr>
      <w:r>
        <w:t xml:space="preserve">Расчёт провести дважды: сначала считая напряжение переменным частотой </w:t>
      </w:r>
      <w:proofErr w:type="gramStart"/>
      <w:r>
        <w:rPr>
          <w:i/>
          <w:iCs/>
          <w:lang w:val="en-US"/>
        </w:rPr>
        <w:t>f</w:t>
      </w:r>
      <w:r>
        <w:t xml:space="preserve">  =</w:t>
      </w:r>
      <w:proofErr w:type="gramEnd"/>
      <w:r>
        <w:t xml:space="preserve"> 50 Гц, затем постоянным.</w:t>
      </w:r>
    </w:p>
    <w:p w:rsidR="00825259" w:rsidRDefault="00825259" w:rsidP="00825259">
      <w:pPr>
        <w:ind w:firstLine="709"/>
        <w:jc w:val="both"/>
      </w:pPr>
      <w:r>
        <w:t>Технические параметры диэлектриков принять по приложению 1, проводников – по приложению 2, допустимые токи кабелей с различными видами изоляции – по приложению 3.</w:t>
      </w:r>
    </w:p>
    <w:p w:rsidR="00825259" w:rsidRDefault="00825259" w:rsidP="00825259">
      <w:pPr>
        <w:ind w:firstLine="709"/>
        <w:jc w:val="both"/>
        <w:sectPr w:rsidR="00825259">
          <w:footerReference w:type="default" r:id="rId10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6"/>
        <w:gridCol w:w="724"/>
        <w:gridCol w:w="763"/>
        <w:gridCol w:w="746"/>
        <w:gridCol w:w="706"/>
        <w:gridCol w:w="756"/>
        <w:gridCol w:w="759"/>
        <w:gridCol w:w="744"/>
        <w:gridCol w:w="706"/>
        <w:gridCol w:w="706"/>
        <w:gridCol w:w="706"/>
        <w:gridCol w:w="759"/>
      </w:tblGrid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825259" w:rsidRDefault="00825259" w:rsidP="00451BB4">
            <w:pPr>
              <w:jc w:val="right"/>
            </w:pPr>
            <w:r>
              <w:lastRenderedPageBreak/>
              <w:t>Таблица 2.1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6" w:type="dxa"/>
            <w:vMerge w:val="restart"/>
            <w:vAlign w:val="center"/>
          </w:tcPr>
          <w:p w:rsidR="00825259" w:rsidRDefault="00825259" w:rsidP="00451BB4">
            <w:pPr>
              <w:jc w:val="center"/>
            </w:pPr>
            <w:r>
              <w:t>Величина</w:t>
            </w:r>
          </w:p>
        </w:tc>
        <w:tc>
          <w:tcPr>
            <w:tcW w:w="724" w:type="dxa"/>
            <w:vMerge w:val="restart"/>
            <w:vAlign w:val="center"/>
          </w:tcPr>
          <w:p w:rsidR="00825259" w:rsidRDefault="00825259" w:rsidP="00451BB4">
            <w:pPr>
              <w:jc w:val="center"/>
            </w:pPr>
            <w:r>
              <w:t>Ед. изм.</w:t>
            </w:r>
          </w:p>
        </w:tc>
        <w:tc>
          <w:tcPr>
            <w:tcW w:w="7351" w:type="dxa"/>
            <w:gridSpan w:val="10"/>
            <w:vAlign w:val="center"/>
          </w:tcPr>
          <w:p w:rsidR="00825259" w:rsidRDefault="00825259" w:rsidP="00451BB4">
            <w:pPr>
              <w:jc w:val="center"/>
            </w:pPr>
            <w:r>
              <w:t>Последняя цифра номера зачётной книжки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6" w:type="dxa"/>
            <w:vMerge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24" w:type="dxa"/>
            <w:vMerge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63" w:type="dxa"/>
            <w:vAlign w:val="center"/>
          </w:tcPr>
          <w:p w:rsidR="00825259" w:rsidRDefault="00825259" w:rsidP="00451BB4">
            <w:pPr>
              <w:jc w:val="center"/>
            </w:pPr>
            <w:r>
              <w:t>0</w:t>
            </w:r>
          </w:p>
        </w:tc>
        <w:tc>
          <w:tcPr>
            <w:tcW w:w="746" w:type="dxa"/>
            <w:vAlign w:val="center"/>
          </w:tcPr>
          <w:p w:rsidR="00825259" w:rsidRDefault="00825259" w:rsidP="00451BB4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825259" w:rsidRDefault="00825259" w:rsidP="00451BB4">
            <w:pPr>
              <w:jc w:val="center"/>
            </w:pPr>
            <w:r>
              <w:t>2</w:t>
            </w:r>
          </w:p>
        </w:tc>
        <w:tc>
          <w:tcPr>
            <w:tcW w:w="756" w:type="dxa"/>
            <w:vAlign w:val="center"/>
          </w:tcPr>
          <w:p w:rsidR="00825259" w:rsidRDefault="00825259" w:rsidP="00451BB4">
            <w:pPr>
              <w:jc w:val="center"/>
            </w:pPr>
            <w:r>
              <w:t>3</w:t>
            </w:r>
          </w:p>
        </w:tc>
        <w:tc>
          <w:tcPr>
            <w:tcW w:w="759" w:type="dxa"/>
            <w:vAlign w:val="center"/>
          </w:tcPr>
          <w:p w:rsidR="00825259" w:rsidRDefault="00825259" w:rsidP="00451BB4">
            <w:pPr>
              <w:jc w:val="center"/>
            </w:pPr>
            <w:r>
              <w:t>4</w:t>
            </w:r>
          </w:p>
        </w:tc>
        <w:tc>
          <w:tcPr>
            <w:tcW w:w="744" w:type="dxa"/>
            <w:vAlign w:val="center"/>
          </w:tcPr>
          <w:p w:rsidR="00825259" w:rsidRDefault="00825259" w:rsidP="00451BB4">
            <w:pPr>
              <w:jc w:val="center"/>
            </w:pPr>
            <w:r>
              <w:t>5</w:t>
            </w:r>
          </w:p>
        </w:tc>
        <w:tc>
          <w:tcPr>
            <w:tcW w:w="706" w:type="dxa"/>
            <w:vAlign w:val="center"/>
          </w:tcPr>
          <w:p w:rsidR="00825259" w:rsidRDefault="00825259" w:rsidP="00451BB4">
            <w:pPr>
              <w:jc w:val="center"/>
            </w:pPr>
            <w:r>
              <w:t>6</w:t>
            </w:r>
          </w:p>
        </w:tc>
        <w:tc>
          <w:tcPr>
            <w:tcW w:w="706" w:type="dxa"/>
            <w:vAlign w:val="center"/>
          </w:tcPr>
          <w:p w:rsidR="00825259" w:rsidRDefault="00825259" w:rsidP="00451BB4">
            <w:pPr>
              <w:jc w:val="center"/>
            </w:pPr>
            <w:r>
              <w:t>7</w:t>
            </w:r>
          </w:p>
        </w:tc>
        <w:tc>
          <w:tcPr>
            <w:tcW w:w="706" w:type="dxa"/>
            <w:vAlign w:val="center"/>
          </w:tcPr>
          <w:p w:rsidR="00825259" w:rsidRDefault="00825259" w:rsidP="00451BB4">
            <w:pPr>
              <w:jc w:val="center"/>
            </w:pPr>
            <w:r>
              <w:t>8</w:t>
            </w:r>
          </w:p>
        </w:tc>
        <w:tc>
          <w:tcPr>
            <w:tcW w:w="759" w:type="dxa"/>
            <w:vAlign w:val="center"/>
          </w:tcPr>
          <w:p w:rsidR="00825259" w:rsidRDefault="00825259" w:rsidP="00451BB4">
            <w:pPr>
              <w:jc w:val="center"/>
            </w:pPr>
            <w:r>
              <w:t>9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1496" w:type="dxa"/>
            <w:vAlign w:val="center"/>
          </w:tcPr>
          <w:p w:rsidR="00825259" w:rsidRDefault="00825259" w:rsidP="00451BB4">
            <w:pPr>
              <w:pStyle w:val="1"/>
            </w:pPr>
            <w:r>
              <w:t>L</w:t>
            </w:r>
          </w:p>
        </w:tc>
        <w:tc>
          <w:tcPr>
            <w:tcW w:w="724" w:type="dxa"/>
            <w:vAlign w:val="center"/>
          </w:tcPr>
          <w:p w:rsidR="00825259" w:rsidRDefault="00825259" w:rsidP="00451BB4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км</w:t>
            </w:r>
          </w:p>
        </w:tc>
        <w:tc>
          <w:tcPr>
            <w:tcW w:w="763" w:type="dxa"/>
            <w:vAlign w:val="center"/>
          </w:tcPr>
          <w:p w:rsidR="00825259" w:rsidRDefault="00825259" w:rsidP="00451BB4">
            <w:pPr>
              <w:jc w:val="center"/>
            </w:pPr>
            <w:r>
              <w:t>10</w:t>
            </w:r>
          </w:p>
        </w:tc>
        <w:tc>
          <w:tcPr>
            <w:tcW w:w="746" w:type="dxa"/>
            <w:vAlign w:val="center"/>
          </w:tcPr>
          <w:p w:rsidR="00825259" w:rsidRDefault="00825259" w:rsidP="00451BB4">
            <w:pPr>
              <w:jc w:val="center"/>
            </w:pPr>
            <w:r>
              <w:t>8</w:t>
            </w:r>
          </w:p>
        </w:tc>
        <w:tc>
          <w:tcPr>
            <w:tcW w:w="706" w:type="dxa"/>
            <w:vAlign w:val="center"/>
          </w:tcPr>
          <w:p w:rsidR="00825259" w:rsidRDefault="00825259" w:rsidP="00451BB4">
            <w:pPr>
              <w:jc w:val="center"/>
            </w:pPr>
            <w:r>
              <w:t>9</w:t>
            </w:r>
          </w:p>
        </w:tc>
        <w:tc>
          <w:tcPr>
            <w:tcW w:w="756" w:type="dxa"/>
            <w:vAlign w:val="center"/>
          </w:tcPr>
          <w:p w:rsidR="00825259" w:rsidRDefault="00825259" w:rsidP="00451BB4">
            <w:pPr>
              <w:jc w:val="center"/>
            </w:pPr>
            <w:r>
              <w:t>7</w:t>
            </w:r>
          </w:p>
        </w:tc>
        <w:tc>
          <w:tcPr>
            <w:tcW w:w="759" w:type="dxa"/>
            <w:vAlign w:val="center"/>
          </w:tcPr>
          <w:p w:rsidR="00825259" w:rsidRDefault="00825259" w:rsidP="00451BB4">
            <w:pPr>
              <w:jc w:val="center"/>
            </w:pPr>
            <w:r>
              <w:t>12</w:t>
            </w:r>
          </w:p>
        </w:tc>
        <w:tc>
          <w:tcPr>
            <w:tcW w:w="744" w:type="dxa"/>
            <w:vAlign w:val="center"/>
          </w:tcPr>
          <w:p w:rsidR="00825259" w:rsidRDefault="00825259" w:rsidP="00451BB4">
            <w:pPr>
              <w:jc w:val="center"/>
            </w:pPr>
            <w:r>
              <w:t>11</w:t>
            </w:r>
          </w:p>
        </w:tc>
        <w:tc>
          <w:tcPr>
            <w:tcW w:w="706" w:type="dxa"/>
            <w:vAlign w:val="center"/>
          </w:tcPr>
          <w:p w:rsidR="00825259" w:rsidRDefault="00825259" w:rsidP="00451BB4">
            <w:pPr>
              <w:jc w:val="center"/>
            </w:pPr>
            <w:r>
              <w:t>5</w:t>
            </w:r>
          </w:p>
        </w:tc>
        <w:tc>
          <w:tcPr>
            <w:tcW w:w="706" w:type="dxa"/>
            <w:vAlign w:val="center"/>
          </w:tcPr>
          <w:p w:rsidR="00825259" w:rsidRDefault="00825259" w:rsidP="00451BB4">
            <w:pPr>
              <w:jc w:val="center"/>
            </w:pPr>
            <w:r>
              <w:t>6</w:t>
            </w:r>
          </w:p>
        </w:tc>
        <w:tc>
          <w:tcPr>
            <w:tcW w:w="706" w:type="dxa"/>
            <w:vAlign w:val="center"/>
          </w:tcPr>
          <w:p w:rsidR="00825259" w:rsidRDefault="00825259" w:rsidP="00451BB4">
            <w:pPr>
              <w:jc w:val="center"/>
            </w:pPr>
            <w:r>
              <w:t>4</w:t>
            </w:r>
          </w:p>
        </w:tc>
        <w:tc>
          <w:tcPr>
            <w:tcW w:w="759" w:type="dxa"/>
            <w:vAlign w:val="center"/>
          </w:tcPr>
          <w:p w:rsidR="00825259" w:rsidRDefault="00825259" w:rsidP="00451BB4">
            <w:pPr>
              <w:jc w:val="center"/>
            </w:pPr>
            <w:r>
              <w:t>15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1496" w:type="dxa"/>
            <w:vAlign w:val="center"/>
          </w:tcPr>
          <w:p w:rsidR="00825259" w:rsidRDefault="00825259" w:rsidP="00451BB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U</w:t>
            </w:r>
            <w:r>
              <w:rPr>
                <w:i/>
                <w:iCs/>
              </w:rPr>
              <w:t>*</w:t>
            </w:r>
          </w:p>
        </w:tc>
        <w:tc>
          <w:tcPr>
            <w:tcW w:w="724" w:type="dxa"/>
            <w:vAlign w:val="center"/>
          </w:tcPr>
          <w:p w:rsidR="00825259" w:rsidRDefault="00825259" w:rsidP="00451BB4">
            <w:pPr>
              <w:jc w:val="center"/>
            </w:pPr>
            <w:proofErr w:type="spellStart"/>
            <w:r>
              <w:t>кВ</w:t>
            </w:r>
            <w:proofErr w:type="spellEnd"/>
          </w:p>
        </w:tc>
        <w:tc>
          <w:tcPr>
            <w:tcW w:w="763" w:type="dxa"/>
            <w:vAlign w:val="center"/>
          </w:tcPr>
          <w:p w:rsidR="00825259" w:rsidRDefault="00825259" w:rsidP="00451BB4">
            <w:pPr>
              <w:jc w:val="center"/>
            </w:pPr>
            <w:r>
              <w:t>10,5</w:t>
            </w:r>
          </w:p>
        </w:tc>
        <w:tc>
          <w:tcPr>
            <w:tcW w:w="746" w:type="dxa"/>
            <w:vAlign w:val="center"/>
          </w:tcPr>
          <w:p w:rsidR="00825259" w:rsidRDefault="00825259" w:rsidP="00451BB4">
            <w:pPr>
              <w:jc w:val="center"/>
            </w:pPr>
            <w:r>
              <w:t>6,3</w:t>
            </w:r>
          </w:p>
        </w:tc>
        <w:tc>
          <w:tcPr>
            <w:tcW w:w="706" w:type="dxa"/>
            <w:vAlign w:val="center"/>
          </w:tcPr>
          <w:p w:rsidR="00825259" w:rsidRDefault="00825259" w:rsidP="00451BB4">
            <w:pPr>
              <w:jc w:val="center"/>
            </w:pPr>
            <w:r>
              <w:t>10,5</w:t>
            </w:r>
          </w:p>
        </w:tc>
        <w:tc>
          <w:tcPr>
            <w:tcW w:w="756" w:type="dxa"/>
            <w:vAlign w:val="center"/>
          </w:tcPr>
          <w:p w:rsidR="00825259" w:rsidRDefault="00825259" w:rsidP="00451BB4">
            <w:pPr>
              <w:jc w:val="center"/>
            </w:pPr>
            <w:r>
              <w:t>6,3</w:t>
            </w:r>
          </w:p>
        </w:tc>
        <w:tc>
          <w:tcPr>
            <w:tcW w:w="759" w:type="dxa"/>
            <w:vAlign w:val="center"/>
          </w:tcPr>
          <w:p w:rsidR="00825259" w:rsidRDefault="00825259" w:rsidP="00451BB4">
            <w:pPr>
              <w:jc w:val="center"/>
            </w:pPr>
            <w:r>
              <w:t>10,5</w:t>
            </w:r>
          </w:p>
        </w:tc>
        <w:tc>
          <w:tcPr>
            <w:tcW w:w="744" w:type="dxa"/>
            <w:vAlign w:val="center"/>
          </w:tcPr>
          <w:p w:rsidR="00825259" w:rsidRDefault="00825259" w:rsidP="00451BB4">
            <w:pPr>
              <w:jc w:val="center"/>
            </w:pPr>
            <w:r>
              <w:t>6,3</w:t>
            </w:r>
          </w:p>
        </w:tc>
        <w:tc>
          <w:tcPr>
            <w:tcW w:w="706" w:type="dxa"/>
            <w:vAlign w:val="center"/>
          </w:tcPr>
          <w:p w:rsidR="00825259" w:rsidRDefault="00825259" w:rsidP="00451BB4">
            <w:pPr>
              <w:jc w:val="center"/>
            </w:pPr>
            <w:r>
              <w:t>10,5</w:t>
            </w:r>
          </w:p>
        </w:tc>
        <w:tc>
          <w:tcPr>
            <w:tcW w:w="706" w:type="dxa"/>
            <w:vAlign w:val="center"/>
          </w:tcPr>
          <w:p w:rsidR="00825259" w:rsidRDefault="00825259" w:rsidP="00451BB4">
            <w:pPr>
              <w:jc w:val="center"/>
            </w:pPr>
            <w:r>
              <w:t>6,3</w:t>
            </w:r>
          </w:p>
        </w:tc>
        <w:tc>
          <w:tcPr>
            <w:tcW w:w="706" w:type="dxa"/>
            <w:vAlign w:val="center"/>
          </w:tcPr>
          <w:p w:rsidR="00825259" w:rsidRDefault="00825259" w:rsidP="00451BB4">
            <w:pPr>
              <w:jc w:val="center"/>
            </w:pPr>
            <w:r>
              <w:t>10,5</w:t>
            </w:r>
          </w:p>
        </w:tc>
        <w:tc>
          <w:tcPr>
            <w:tcW w:w="759" w:type="dxa"/>
            <w:vAlign w:val="center"/>
          </w:tcPr>
          <w:p w:rsidR="00825259" w:rsidRDefault="00825259" w:rsidP="00451BB4">
            <w:pPr>
              <w:jc w:val="center"/>
            </w:pPr>
            <w:r>
              <w:t>6,3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1496" w:type="dxa"/>
            <w:vAlign w:val="center"/>
          </w:tcPr>
          <w:p w:rsidR="00825259" w:rsidRDefault="00825259" w:rsidP="00451BB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P</w:t>
            </w:r>
          </w:p>
        </w:tc>
        <w:tc>
          <w:tcPr>
            <w:tcW w:w="724" w:type="dxa"/>
            <w:vAlign w:val="center"/>
          </w:tcPr>
          <w:p w:rsidR="00825259" w:rsidRDefault="00825259" w:rsidP="00451BB4">
            <w:pPr>
              <w:jc w:val="center"/>
            </w:pPr>
            <w:r>
              <w:t>кВт</w:t>
            </w:r>
          </w:p>
        </w:tc>
        <w:tc>
          <w:tcPr>
            <w:tcW w:w="763" w:type="dxa"/>
            <w:vAlign w:val="center"/>
          </w:tcPr>
          <w:p w:rsidR="00825259" w:rsidRDefault="00825259" w:rsidP="00451BB4">
            <w:pPr>
              <w:jc w:val="center"/>
            </w:pPr>
            <w:r>
              <w:t>600</w:t>
            </w:r>
          </w:p>
        </w:tc>
        <w:tc>
          <w:tcPr>
            <w:tcW w:w="746" w:type="dxa"/>
            <w:vAlign w:val="center"/>
          </w:tcPr>
          <w:p w:rsidR="00825259" w:rsidRDefault="00825259" w:rsidP="00451BB4">
            <w:pPr>
              <w:jc w:val="center"/>
            </w:pPr>
            <w:r>
              <w:t>360</w:t>
            </w:r>
          </w:p>
        </w:tc>
        <w:tc>
          <w:tcPr>
            <w:tcW w:w="706" w:type="dxa"/>
            <w:vAlign w:val="center"/>
          </w:tcPr>
          <w:p w:rsidR="00825259" w:rsidRDefault="00825259" w:rsidP="00451BB4">
            <w:pPr>
              <w:jc w:val="center"/>
            </w:pPr>
            <w:r>
              <w:t>380</w:t>
            </w:r>
          </w:p>
        </w:tc>
        <w:tc>
          <w:tcPr>
            <w:tcW w:w="756" w:type="dxa"/>
            <w:vAlign w:val="center"/>
          </w:tcPr>
          <w:p w:rsidR="00825259" w:rsidRDefault="00825259" w:rsidP="00451BB4">
            <w:pPr>
              <w:jc w:val="center"/>
            </w:pPr>
            <w:r>
              <w:t>340</w:t>
            </w:r>
          </w:p>
        </w:tc>
        <w:tc>
          <w:tcPr>
            <w:tcW w:w="759" w:type="dxa"/>
            <w:vAlign w:val="center"/>
          </w:tcPr>
          <w:p w:rsidR="00825259" w:rsidRDefault="00825259" w:rsidP="00451BB4">
            <w:pPr>
              <w:jc w:val="center"/>
            </w:pPr>
            <w:r>
              <w:t>640</w:t>
            </w:r>
          </w:p>
        </w:tc>
        <w:tc>
          <w:tcPr>
            <w:tcW w:w="744" w:type="dxa"/>
            <w:vAlign w:val="center"/>
          </w:tcPr>
          <w:p w:rsidR="00825259" w:rsidRDefault="00825259" w:rsidP="00451BB4">
            <w:pPr>
              <w:jc w:val="center"/>
            </w:pPr>
            <w:r>
              <w:t>620</w:t>
            </w:r>
          </w:p>
        </w:tc>
        <w:tc>
          <w:tcPr>
            <w:tcW w:w="706" w:type="dxa"/>
            <w:vAlign w:val="center"/>
          </w:tcPr>
          <w:p w:rsidR="00825259" w:rsidRDefault="00825259" w:rsidP="00451BB4">
            <w:pPr>
              <w:jc w:val="center"/>
            </w:pPr>
            <w:r>
              <w:t>300</w:t>
            </w:r>
          </w:p>
        </w:tc>
        <w:tc>
          <w:tcPr>
            <w:tcW w:w="706" w:type="dxa"/>
            <w:vAlign w:val="center"/>
          </w:tcPr>
          <w:p w:rsidR="00825259" w:rsidRDefault="00825259" w:rsidP="00451BB4">
            <w:pPr>
              <w:jc w:val="center"/>
            </w:pPr>
            <w:r>
              <w:t>320</w:t>
            </w:r>
          </w:p>
        </w:tc>
        <w:tc>
          <w:tcPr>
            <w:tcW w:w="706" w:type="dxa"/>
            <w:vAlign w:val="center"/>
          </w:tcPr>
          <w:p w:rsidR="00825259" w:rsidRDefault="00825259" w:rsidP="00451BB4">
            <w:pPr>
              <w:jc w:val="center"/>
            </w:pPr>
            <w:r>
              <w:t>380</w:t>
            </w:r>
          </w:p>
        </w:tc>
        <w:tc>
          <w:tcPr>
            <w:tcW w:w="759" w:type="dxa"/>
            <w:vAlign w:val="center"/>
          </w:tcPr>
          <w:p w:rsidR="00825259" w:rsidRDefault="00825259" w:rsidP="00451BB4">
            <w:pPr>
              <w:jc w:val="center"/>
            </w:pPr>
            <w:r>
              <w:t>900</w:t>
            </w:r>
          </w:p>
        </w:tc>
      </w:tr>
    </w:tbl>
    <w:p w:rsidR="00825259" w:rsidRDefault="00825259" w:rsidP="00825259">
      <w:pPr>
        <w:ind w:firstLine="709"/>
        <w:jc w:val="both"/>
      </w:pPr>
      <w:r>
        <w:t xml:space="preserve">* Примечание: при материале изоляции кремнийорганической резине и ПВХ вместо напряжения 10,5 </w:t>
      </w:r>
      <w:proofErr w:type="spellStart"/>
      <w:r>
        <w:t>кВ</w:t>
      </w:r>
      <w:proofErr w:type="spellEnd"/>
      <w:r>
        <w:t xml:space="preserve"> принять 3 </w:t>
      </w:r>
      <w:proofErr w:type="spellStart"/>
      <w:r>
        <w:t>кВ.</w:t>
      </w:r>
      <w:proofErr w:type="spellEnd"/>
    </w:p>
    <w:p w:rsidR="00825259" w:rsidRDefault="00825259" w:rsidP="00825259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702"/>
        <w:gridCol w:w="702"/>
        <w:gridCol w:w="615"/>
        <w:gridCol w:w="703"/>
        <w:gridCol w:w="703"/>
        <w:gridCol w:w="703"/>
        <w:gridCol w:w="616"/>
        <w:gridCol w:w="616"/>
        <w:gridCol w:w="616"/>
        <w:gridCol w:w="703"/>
      </w:tblGrid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825259" w:rsidRDefault="00825259" w:rsidP="00451BB4">
            <w:pPr>
              <w:jc w:val="right"/>
            </w:pPr>
            <w:r>
              <w:t>Таблица 2.2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vMerge w:val="restart"/>
            <w:vAlign w:val="center"/>
          </w:tcPr>
          <w:p w:rsidR="00825259" w:rsidRDefault="00825259" w:rsidP="00451BB4">
            <w:pPr>
              <w:jc w:val="center"/>
            </w:pPr>
            <w:r>
              <w:t>Величина</w:t>
            </w:r>
          </w:p>
        </w:tc>
        <w:tc>
          <w:tcPr>
            <w:tcW w:w="6679" w:type="dxa"/>
            <w:gridSpan w:val="10"/>
            <w:vAlign w:val="center"/>
          </w:tcPr>
          <w:p w:rsidR="00825259" w:rsidRDefault="00825259" w:rsidP="00451BB4">
            <w:pPr>
              <w:jc w:val="center"/>
            </w:pPr>
            <w:r>
              <w:t>Предпоследняя цифра номера зачётной книжки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vMerge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02" w:type="dxa"/>
            <w:vAlign w:val="center"/>
          </w:tcPr>
          <w:p w:rsidR="00825259" w:rsidRDefault="00825259" w:rsidP="00451BB4">
            <w:pPr>
              <w:jc w:val="center"/>
            </w:pPr>
            <w:r>
              <w:t>0</w:t>
            </w:r>
          </w:p>
        </w:tc>
        <w:tc>
          <w:tcPr>
            <w:tcW w:w="702" w:type="dxa"/>
            <w:vAlign w:val="center"/>
          </w:tcPr>
          <w:p w:rsidR="00825259" w:rsidRDefault="00825259" w:rsidP="00451BB4">
            <w:pPr>
              <w:jc w:val="center"/>
            </w:pPr>
            <w:r>
              <w:t>1</w:t>
            </w:r>
          </w:p>
        </w:tc>
        <w:tc>
          <w:tcPr>
            <w:tcW w:w="615" w:type="dxa"/>
            <w:vAlign w:val="center"/>
          </w:tcPr>
          <w:p w:rsidR="00825259" w:rsidRDefault="00825259" w:rsidP="00451BB4">
            <w:pPr>
              <w:jc w:val="center"/>
            </w:pPr>
            <w:r>
              <w:t>2</w:t>
            </w: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  <w:r>
              <w:t>3</w:t>
            </w: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  <w:r>
              <w:t>4</w:t>
            </w: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  <w:r>
              <w:t>5</w:t>
            </w:r>
          </w:p>
        </w:tc>
        <w:tc>
          <w:tcPr>
            <w:tcW w:w="616" w:type="dxa"/>
            <w:vAlign w:val="center"/>
          </w:tcPr>
          <w:p w:rsidR="00825259" w:rsidRDefault="00825259" w:rsidP="00451BB4">
            <w:pPr>
              <w:jc w:val="center"/>
            </w:pPr>
            <w:r>
              <w:t>6</w:t>
            </w:r>
          </w:p>
        </w:tc>
        <w:tc>
          <w:tcPr>
            <w:tcW w:w="616" w:type="dxa"/>
            <w:vAlign w:val="center"/>
          </w:tcPr>
          <w:p w:rsidR="00825259" w:rsidRDefault="00825259" w:rsidP="00451BB4">
            <w:pPr>
              <w:jc w:val="center"/>
            </w:pPr>
            <w:r>
              <w:t>7</w:t>
            </w:r>
          </w:p>
        </w:tc>
        <w:tc>
          <w:tcPr>
            <w:tcW w:w="616" w:type="dxa"/>
            <w:vAlign w:val="center"/>
          </w:tcPr>
          <w:p w:rsidR="00825259" w:rsidRDefault="00825259" w:rsidP="00451BB4">
            <w:pPr>
              <w:jc w:val="center"/>
            </w:pPr>
            <w:r>
              <w:t>8</w:t>
            </w: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  <w:r>
              <w:t>9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vAlign w:val="center"/>
          </w:tcPr>
          <w:p w:rsidR="00825259" w:rsidRDefault="00825259" w:rsidP="00451BB4">
            <w:pPr>
              <w:rPr>
                <w:lang w:val="en-US"/>
              </w:rPr>
            </w:pPr>
            <w:r>
              <w:t>Жила</w:t>
            </w:r>
          </w:p>
        </w:tc>
        <w:tc>
          <w:tcPr>
            <w:tcW w:w="6679" w:type="dxa"/>
            <w:gridSpan w:val="10"/>
            <w:vAlign w:val="center"/>
          </w:tcPr>
          <w:p w:rsidR="00825259" w:rsidRDefault="00825259" w:rsidP="00451BB4">
            <w:pPr>
              <w:jc w:val="center"/>
            </w:pP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vAlign w:val="center"/>
          </w:tcPr>
          <w:p w:rsidR="00825259" w:rsidRDefault="00825259" w:rsidP="00451BB4">
            <w:pPr>
              <w:jc w:val="right"/>
              <w:rPr>
                <w:rFonts w:eastAsia="MS Mincho"/>
                <w:lang w:eastAsia="ja-JP"/>
              </w:rPr>
            </w:pPr>
            <w:r>
              <w:t>Медь</w:t>
            </w:r>
          </w:p>
        </w:tc>
        <w:tc>
          <w:tcPr>
            <w:tcW w:w="702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  <w:tc>
          <w:tcPr>
            <w:tcW w:w="702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15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  <w:tc>
          <w:tcPr>
            <w:tcW w:w="616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  <w:tc>
          <w:tcPr>
            <w:tcW w:w="61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16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vAlign w:val="center"/>
          </w:tcPr>
          <w:p w:rsidR="00825259" w:rsidRDefault="00825259" w:rsidP="00451BB4">
            <w:pPr>
              <w:jc w:val="right"/>
            </w:pPr>
            <w:r>
              <w:rPr>
                <w:rFonts w:eastAsia="MS Mincho"/>
                <w:lang w:eastAsia="ja-JP"/>
              </w:rPr>
              <w:t>Алюминий</w:t>
            </w:r>
          </w:p>
        </w:tc>
        <w:tc>
          <w:tcPr>
            <w:tcW w:w="702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02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  <w:tc>
          <w:tcPr>
            <w:tcW w:w="615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1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16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  <w:tc>
          <w:tcPr>
            <w:tcW w:w="61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vAlign w:val="center"/>
          </w:tcPr>
          <w:p w:rsidR="00825259" w:rsidRDefault="00825259" w:rsidP="00451BB4">
            <w:r>
              <w:rPr>
                <w:rFonts w:eastAsia="MS Mincho"/>
                <w:lang w:eastAsia="ja-JP"/>
              </w:rPr>
              <w:t>Изоляция</w:t>
            </w:r>
          </w:p>
        </w:tc>
        <w:tc>
          <w:tcPr>
            <w:tcW w:w="6679" w:type="dxa"/>
            <w:gridSpan w:val="10"/>
            <w:vAlign w:val="center"/>
          </w:tcPr>
          <w:p w:rsidR="00825259" w:rsidRDefault="00825259" w:rsidP="00451BB4">
            <w:pPr>
              <w:jc w:val="center"/>
            </w:pP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vAlign w:val="center"/>
          </w:tcPr>
          <w:p w:rsidR="00825259" w:rsidRDefault="00825259" w:rsidP="00451BB4">
            <w:pPr>
              <w:jc w:val="right"/>
            </w:pPr>
            <w:r>
              <w:t>Кабельная бумага КВУ</w:t>
            </w:r>
          </w:p>
        </w:tc>
        <w:tc>
          <w:tcPr>
            <w:tcW w:w="702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  <w:tc>
          <w:tcPr>
            <w:tcW w:w="702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  <w:tc>
          <w:tcPr>
            <w:tcW w:w="615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1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1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1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vAlign w:val="center"/>
          </w:tcPr>
          <w:p w:rsidR="00825259" w:rsidRDefault="00825259" w:rsidP="00451BB4">
            <w:pPr>
              <w:jc w:val="right"/>
            </w:pPr>
            <w:r>
              <w:t>Кабельная бумага КВ</w:t>
            </w:r>
          </w:p>
        </w:tc>
        <w:tc>
          <w:tcPr>
            <w:tcW w:w="702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02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15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1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1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16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vAlign w:val="center"/>
          </w:tcPr>
          <w:p w:rsidR="00825259" w:rsidRDefault="00825259" w:rsidP="00451BB4">
            <w:pPr>
              <w:jc w:val="right"/>
            </w:pPr>
            <w:r>
              <w:t>Сшитый полиэтилен</w:t>
            </w:r>
          </w:p>
        </w:tc>
        <w:tc>
          <w:tcPr>
            <w:tcW w:w="702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02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15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1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1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1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vAlign w:val="center"/>
          </w:tcPr>
          <w:p w:rsidR="00825259" w:rsidRDefault="00825259" w:rsidP="00451BB4">
            <w:pPr>
              <w:jc w:val="right"/>
            </w:pPr>
            <w:r>
              <w:t>Кремнийорганическая резина*</w:t>
            </w:r>
          </w:p>
        </w:tc>
        <w:tc>
          <w:tcPr>
            <w:tcW w:w="702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02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15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  <w:tc>
          <w:tcPr>
            <w:tcW w:w="61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1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1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vAlign w:val="center"/>
          </w:tcPr>
          <w:p w:rsidR="00825259" w:rsidRDefault="00825259" w:rsidP="00451BB4">
            <w:pPr>
              <w:jc w:val="right"/>
            </w:pPr>
            <w:r>
              <w:t>Поливинилхлорид*</w:t>
            </w:r>
          </w:p>
        </w:tc>
        <w:tc>
          <w:tcPr>
            <w:tcW w:w="702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02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15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616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  <w:tc>
          <w:tcPr>
            <w:tcW w:w="616" w:type="dxa"/>
            <w:vAlign w:val="center"/>
          </w:tcPr>
          <w:p w:rsidR="00825259" w:rsidRDefault="00825259" w:rsidP="00451BB4">
            <w:pPr>
              <w:jc w:val="center"/>
            </w:pPr>
            <w:r>
              <w:t>Х</w:t>
            </w:r>
          </w:p>
        </w:tc>
        <w:tc>
          <w:tcPr>
            <w:tcW w:w="616" w:type="dxa"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703" w:type="dxa"/>
            <w:vAlign w:val="center"/>
          </w:tcPr>
          <w:p w:rsidR="00825259" w:rsidRDefault="00825259" w:rsidP="00451BB4">
            <w:pPr>
              <w:jc w:val="center"/>
            </w:pPr>
          </w:p>
        </w:tc>
      </w:tr>
    </w:tbl>
    <w:p w:rsidR="00825259" w:rsidRDefault="00825259" w:rsidP="00825259">
      <w:pPr>
        <w:ind w:firstLine="709"/>
        <w:jc w:val="both"/>
      </w:pPr>
      <w:r>
        <w:t xml:space="preserve">* Примечание: при материале изоляции кремнийорганической резине и ПВХ вместо напряжения 10,5 </w:t>
      </w:r>
      <w:proofErr w:type="spellStart"/>
      <w:r>
        <w:t>кВ</w:t>
      </w:r>
      <w:proofErr w:type="spellEnd"/>
      <w:r>
        <w:t xml:space="preserve"> принять 3 </w:t>
      </w:r>
      <w:proofErr w:type="spellStart"/>
      <w:r>
        <w:t>кВ.</w:t>
      </w:r>
      <w:proofErr w:type="spellEnd"/>
    </w:p>
    <w:p w:rsidR="00825259" w:rsidRDefault="00825259" w:rsidP="00825259">
      <w:pPr>
        <w:ind w:firstLine="709"/>
        <w:jc w:val="both"/>
        <w:rPr>
          <w:rFonts w:eastAsia="MS Mincho"/>
          <w:lang w:eastAsia="ja-JP"/>
        </w:rPr>
      </w:pPr>
    </w:p>
    <w:p w:rsidR="00825259" w:rsidRDefault="00825259" w:rsidP="00825259">
      <w:pPr>
        <w:pStyle w:val="2"/>
        <w:rPr>
          <w:rFonts w:eastAsia="MS Mincho"/>
          <w:lang w:eastAsia="ja-JP"/>
        </w:rPr>
      </w:pPr>
      <w:r>
        <w:rPr>
          <w:rFonts w:eastAsia="MS Mincho"/>
          <w:lang w:eastAsia="ja-JP"/>
        </w:rPr>
        <w:t>Задание 3</w:t>
      </w:r>
    </w:p>
    <w:p w:rsidR="00825259" w:rsidRDefault="00825259" w:rsidP="00825259">
      <w:pPr>
        <w:pStyle w:val="a7"/>
      </w:pPr>
      <w:r>
        <w:t>Исследование влияния неоднородности электрических полей на электрический пробой диэлектриков</w:t>
      </w:r>
    </w:p>
    <w:p w:rsidR="00825259" w:rsidRDefault="00825259" w:rsidP="00825259">
      <w:pPr>
        <w:ind w:firstLine="709"/>
        <w:jc w:val="both"/>
        <w:rPr>
          <w:rFonts w:eastAsia="MS Mincho"/>
          <w:lang w:eastAsia="ja-JP"/>
        </w:rPr>
      </w:pPr>
    </w:p>
    <w:p w:rsidR="00825259" w:rsidRDefault="00825259" w:rsidP="00825259">
      <w:pPr>
        <w:ind w:firstLine="709"/>
        <w:jc w:val="both"/>
        <w:rPr>
          <w:spacing w:val="-3"/>
        </w:rPr>
      </w:pPr>
      <w:r>
        <w:rPr>
          <w:spacing w:val="-3"/>
        </w:rPr>
        <w:t xml:space="preserve">Две токоведущие части разделены двухслойной изоляцией. Толщина первого слоя – </w:t>
      </w:r>
      <w:r>
        <w:rPr>
          <w:i/>
          <w:iCs/>
          <w:szCs w:val="20"/>
          <w:lang w:val="en-US"/>
        </w:rPr>
        <w:t>d</w:t>
      </w:r>
      <w:r>
        <w:rPr>
          <w:szCs w:val="20"/>
          <w:vertAlign w:val="subscript"/>
        </w:rPr>
        <w:t>1</w:t>
      </w:r>
      <w:r>
        <w:rPr>
          <w:szCs w:val="20"/>
        </w:rPr>
        <w:t xml:space="preserve">, второго слоя – </w:t>
      </w:r>
      <w:r>
        <w:rPr>
          <w:i/>
          <w:iCs/>
          <w:szCs w:val="20"/>
          <w:lang w:val="en-US"/>
        </w:rPr>
        <w:t>d</w:t>
      </w:r>
      <w:r>
        <w:rPr>
          <w:szCs w:val="20"/>
          <w:vertAlign w:val="subscript"/>
        </w:rPr>
        <w:t>2</w:t>
      </w:r>
      <w:r>
        <w:rPr>
          <w:szCs w:val="20"/>
        </w:rPr>
        <w:t>.</w:t>
      </w:r>
    </w:p>
    <w:p w:rsidR="00825259" w:rsidRDefault="00825259" w:rsidP="00825259">
      <w:pPr>
        <w:ind w:firstLine="709"/>
        <w:jc w:val="both"/>
        <w:rPr>
          <w:spacing w:val="-2"/>
        </w:rPr>
      </w:pPr>
      <w:r>
        <w:rPr>
          <w:spacing w:val="-2"/>
        </w:rPr>
        <w:t>Необходимо:</w:t>
      </w:r>
    </w:p>
    <w:p w:rsidR="00825259" w:rsidRDefault="00825259" w:rsidP="00825259">
      <w:pPr>
        <w:numPr>
          <w:ilvl w:val="0"/>
          <w:numId w:val="1"/>
        </w:numPr>
        <w:jc w:val="both"/>
        <w:rPr>
          <w:rFonts w:eastAsia="MS Mincho"/>
          <w:spacing w:val="-2"/>
          <w:lang w:eastAsia="ja-JP"/>
        </w:rPr>
      </w:pPr>
      <w:r>
        <w:rPr>
          <w:rFonts w:eastAsia="MS Mincho"/>
          <w:spacing w:val="-2"/>
          <w:lang w:eastAsia="ja-JP"/>
        </w:rPr>
        <w:t>Указать материал, который при повышении напряжения первым потеряет свои изоляционные свойства;</w:t>
      </w:r>
    </w:p>
    <w:p w:rsidR="00825259" w:rsidRDefault="00825259" w:rsidP="00825259">
      <w:pPr>
        <w:numPr>
          <w:ilvl w:val="0"/>
          <w:numId w:val="1"/>
        </w:numPr>
        <w:jc w:val="both"/>
        <w:rPr>
          <w:rFonts w:eastAsia="MS Mincho"/>
          <w:spacing w:val="-2"/>
          <w:lang w:eastAsia="ja-JP"/>
        </w:rPr>
      </w:pPr>
      <w:r>
        <w:rPr>
          <w:spacing w:val="-2"/>
        </w:rPr>
        <w:t xml:space="preserve">Определить пробивное напряжение </w:t>
      </w:r>
      <w:r>
        <w:rPr>
          <w:i/>
          <w:iCs/>
          <w:spacing w:val="-2"/>
          <w:lang w:val="en-US"/>
        </w:rPr>
        <w:t>U</w:t>
      </w:r>
      <w:proofErr w:type="spellStart"/>
      <w:r>
        <w:rPr>
          <w:rFonts w:eastAsia="MS Mincho"/>
          <w:spacing w:val="-2"/>
          <w:vertAlign w:val="subscript"/>
          <w:lang w:eastAsia="ja-JP"/>
        </w:rPr>
        <w:t>пр</w:t>
      </w:r>
      <w:proofErr w:type="spellEnd"/>
      <w:r>
        <w:rPr>
          <w:rFonts w:eastAsia="MS Mincho"/>
          <w:spacing w:val="-2"/>
          <w:lang w:eastAsia="ja-JP"/>
        </w:rPr>
        <w:t xml:space="preserve"> (</w:t>
      </w:r>
      <w:proofErr w:type="spellStart"/>
      <w:r>
        <w:rPr>
          <w:rFonts w:eastAsia="MS Mincho"/>
          <w:spacing w:val="-2"/>
          <w:lang w:eastAsia="ja-JP"/>
        </w:rPr>
        <w:t>кВ</w:t>
      </w:r>
      <w:proofErr w:type="spellEnd"/>
      <w:r>
        <w:rPr>
          <w:rFonts w:eastAsia="MS Mincho"/>
          <w:spacing w:val="-2"/>
          <w:lang w:eastAsia="ja-JP"/>
        </w:rPr>
        <w:t>) – минимальное напряжение, при котором хотя бы один из материалов потеряет свои изоляционные свойства;</w:t>
      </w:r>
    </w:p>
    <w:p w:rsidR="00825259" w:rsidRDefault="00825259" w:rsidP="00825259">
      <w:pPr>
        <w:numPr>
          <w:ilvl w:val="0"/>
          <w:numId w:val="1"/>
        </w:numPr>
        <w:jc w:val="both"/>
      </w:pPr>
      <w:r>
        <w:rPr>
          <w:spacing w:val="-2"/>
        </w:rPr>
        <w:t>построить график распре</w:t>
      </w:r>
      <w:r>
        <w:t xml:space="preserve">деления напряжённости электрического поля </w:t>
      </w:r>
      <w:r>
        <w:rPr>
          <w:i/>
          <w:iCs/>
        </w:rPr>
        <w:t>Е</w:t>
      </w:r>
      <w:r>
        <w:rPr>
          <w:spacing w:val="4"/>
        </w:rPr>
        <w:t xml:space="preserve"> (</w:t>
      </w:r>
      <w:proofErr w:type="spellStart"/>
      <w:r>
        <w:rPr>
          <w:spacing w:val="4"/>
        </w:rPr>
        <w:t>кВ</w:t>
      </w:r>
      <w:proofErr w:type="spellEnd"/>
      <w:r>
        <w:rPr>
          <w:spacing w:val="4"/>
        </w:rPr>
        <w:t xml:space="preserve">/мм) в функции расстояния от одной </w:t>
      </w:r>
      <w:r>
        <w:rPr>
          <w:spacing w:val="1"/>
        </w:rPr>
        <w:t>из токоведущих частей</w:t>
      </w:r>
      <w:r>
        <w:t>.</w:t>
      </w:r>
    </w:p>
    <w:p w:rsidR="00825259" w:rsidRDefault="00825259" w:rsidP="00825259">
      <w:pPr>
        <w:pStyle w:val="3"/>
        <w:rPr>
          <w:sz w:val="28"/>
        </w:rPr>
      </w:pPr>
    </w:p>
    <w:p w:rsidR="00825259" w:rsidRDefault="00825259" w:rsidP="00825259">
      <w:pPr>
        <w:pStyle w:val="3"/>
        <w:rPr>
          <w:sz w:val="28"/>
        </w:rPr>
      </w:pPr>
      <w:r>
        <w:rPr>
          <w:sz w:val="28"/>
        </w:rPr>
        <w:lastRenderedPageBreak/>
        <w:t>Решить задачу для случаев:</w:t>
      </w:r>
    </w:p>
    <w:p w:rsidR="00825259" w:rsidRDefault="00825259" w:rsidP="00825259">
      <w:pPr>
        <w:pStyle w:val="3"/>
        <w:rPr>
          <w:sz w:val="28"/>
        </w:rPr>
      </w:pPr>
      <w:r>
        <w:rPr>
          <w:sz w:val="28"/>
        </w:rPr>
        <w:t xml:space="preserve">а) токоведущие части – две обкладки плоского конденсатора площадью сечения </w:t>
      </w:r>
      <w:r>
        <w:rPr>
          <w:i/>
          <w:iCs/>
          <w:sz w:val="28"/>
          <w:lang w:val="en-US"/>
        </w:rPr>
        <w:t>F</w:t>
      </w:r>
      <w:r>
        <w:rPr>
          <w:rFonts w:eastAsia="MS Mincho"/>
          <w:sz w:val="28"/>
          <w:lang w:eastAsia="ja-JP"/>
        </w:rPr>
        <w:t xml:space="preserve"> (мм</w:t>
      </w:r>
      <w:r>
        <w:rPr>
          <w:rFonts w:eastAsia="MS Mincho"/>
          <w:sz w:val="28"/>
          <w:vertAlign w:val="superscript"/>
          <w:lang w:eastAsia="ja-JP"/>
        </w:rPr>
        <w:t>2</w:t>
      </w:r>
      <w:r>
        <w:rPr>
          <w:rFonts w:eastAsia="MS Mincho"/>
          <w:sz w:val="28"/>
          <w:lang w:eastAsia="ja-JP"/>
        </w:rPr>
        <w:t xml:space="preserve">) и </w:t>
      </w:r>
      <w:r>
        <w:rPr>
          <w:sz w:val="28"/>
        </w:rPr>
        <w:t>приложено переменное напряжение 50 Гц;</w:t>
      </w:r>
    </w:p>
    <w:p w:rsidR="00825259" w:rsidRDefault="00825259" w:rsidP="00825259">
      <w:pPr>
        <w:pStyle w:val="3"/>
        <w:rPr>
          <w:sz w:val="28"/>
        </w:rPr>
      </w:pPr>
      <w:r>
        <w:rPr>
          <w:sz w:val="28"/>
        </w:rPr>
        <w:t xml:space="preserve">б) токоведущие части – две обкладки плоского конденсатора площадью сечения </w:t>
      </w:r>
      <w:r>
        <w:rPr>
          <w:i/>
          <w:iCs/>
          <w:sz w:val="28"/>
          <w:lang w:val="en-US"/>
        </w:rPr>
        <w:t>F</w:t>
      </w:r>
      <w:r>
        <w:rPr>
          <w:rFonts w:eastAsia="MS Mincho"/>
          <w:sz w:val="28"/>
          <w:lang w:eastAsia="ja-JP"/>
        </w:rPr>
        <w:t xml:space="preserve"> (мм</w:t>
      </w:r>
      <w:r>
        <w:rPr>
          <w:rFonts w:eastAsia="MS Mincho"/>
          <w:sz w:val="28"/>
          <w:vertAlign w:val="superscript"/>
          <w:lang w:eastAsia="ja-JP"/>
        </w:rPr>
        <w:t>2</w:t>
      </w:r>
      <w:r>
        <w:rPr>
          <w:rFonts w:eastAsia="MS Mincho"/>
          <w:sz w:val="28"/>
          <w:lang w:eastAsia="ja-JP"/>
        </w:rPr>
        <w:t xml:space="preserve">) и </w:t>
      </w:r>
      <w:r>
        <w:rPr>
          <w:sz w:val="28"/>
        </w:rPr>
        <w:t>приложено постоянное напряжение;</w:t>
      </w:r>
    </w:p>
    <w:p w:rsidR="00825259" w:rsidRDefault="00825259" w:rsidP="00825259">
      <w:pPr>
        <w:pStyle w:val="3"/>
        <w:rPr>
          <w:sz w:val="28"/>
        </w:rPr>
      </w:pPr>
      <w:r>
        <w:rPr>
          <w:sz w:val="28"/>
        </w:rPr>
        <w:t xml:space="preserve">в) токоведущие части – жила и экран коаксиального кабеля площадью сечения жилы </w:t>
      </w:r>
      <w:r>
        <w:rPr>
          <w:i/>
          <w:iCs/>
          <w:sz w:val="28"/>
          <w:lang w:val="en-US"/>
        </w:rPr>
        <w:t>S</w:t>
      </w:r>
      <w:r>
        <w:rPr>
          <w:rFonts w:eastAsia="MS Mincho"/>
          <w:sz w:val="28"/>
          <w:lang w:eastAsia="ja-JP"/>
        </w:rPr>
        <w:t xml:space="preserve"> (мм</w:t>
      </w:r>
      <w:r>
        <w:rPr>
          <w:rFonts w:eastAsia="MS Mincho"/>
          <w:sz w:val="28"/>
          <w:vertAlign w:val="superscript"/>
          <w:lang w:eastAsia="ja-JP"/>
        </w:rPr>
        <w:t>2</w:t>
      </w:r>
      <w:r>
        <w:rPr>
          <w:rFonts w:eastAsia="MS Mincho"/>
          <w:sz w:val="28"/>
          <w:lang w:eastAsia="ja-JP"/>
        </w:rPr>
        <w:t xml:space="preserve">) и </w:t>
      </w:r>
      <w:r>
        <w:rPr>
          <w:sz w:val="28"/>
        </w:rPr>
        <w:t>приложено переменное напряжение 50 Гц;</w:t>
      </w:r>
    </w:p>
    <w:p w:rsidR="00825259" w:rsidRDefault="00825259" w:rsidP="00825259">
      <w:pPr>
        <w:pStyle w:val="3"/>
        <w:rPr>
          <w:sz w:val="28"/>
        </w:rPr>
      </w:pPr>
      <w:r>
        <w:rPr>
          <w:sz w:val="28"/>
        </w:rPr>
        <w:t xml:space="preserve">г) токоведущие части – жила и экран коаксиального кабеля площадью сечения жилы </w:t>
      </w:r>
      <w:r>
        <w:rPr>
          <w:i/>
          <w:iCs/>
          <w:sz w:val="28"/>
          <w:lang w:val="en-US"/>
        </w:rPr>
        <w:t>S</w:t>
      </w:r>
      <w:r>
        <w:rPr>
          <w:rFonts w:eastAsia="MS Mincho"/>
          <w:sz w:val="28"/>
          <w:lang w:eastAsia="ja-JP"/>
        </w:rPr>
        <w:t xml:space="preserve"> (мм</w:t>
      </w:r>
      <w:r>
        <w:rPr>
          <w:rFonts w:eastAsia="MS Mincho"/>
          <w:sz w:val="28"/>
          <w:vertAlign w:val="superscript"/>
          <w:lang w:eastAsia="ja-JP"/>
        </w:rPr>
        <w:t>2</w:t>
      </w:r>
      <w:r>
        <w:rPr>
          <w:rFonts w:eastAsia="MS Mincho"/>
          <w:sz w:val="28"/>
          <w:lang w:eastAsia="ja-JP"/>
        </w:rPr>
        <w:t xml:space="preserve">) и </w:t>
      </w:r>
      <w:r>
        <w:rPr>
          <w:sz w:val="28"/>
        </w:rPr>
        <w:t>приложено постоянное напряжение.</w:t>
      </w:r>
    </w:p>
    <w:p w:rsidR="00825259" w:rsidRDefault="00825259" w:rsidP="00825259">
      <w:pPr>
        <w:pStyle w:val="3"/>
        <w:rPr>
          <w:sz w:val="28"/>
        </w:rPr>
      </w:pPr>
    </w:p>
    <w:p w:rsidR="00825259" w:rsidRDefault="00825259" w:rsidP="00825259">
      <w:pPr>
        <w:pStyle w:val="3"/>
        <w:rPr>
          <w:sz w:val="28"/>
        </w:rPr>
      </w:pPr>
      <w:r>
        <w:rPr>
          <w:sz w:val="28"/>
        </w:rPr>
        <w:t xml:space="preserve">Материал первого диэлектрика и размеры токоведущих частей принять по табл. 3.1 согласно последней цифре номера зачётной книжки. Второй диэлектрик – по предпоследней цифре номера зачётной книжки; если цифры одинаковы, то для цифр 0, 1, 2 принять вторым диэлектриком трансформаторное масло; 3, 4 – </w:t>
      </w:r>
      <w:proofErr w:type="spellStart"/>
      <w:r>
        <w:rPr>
          <w:sz w:val="28"/>
        </w:rPr>
        <w:t>перфторуглеродная</w:t>
      </w:r>
      <w:proofErr w:type="spellEnd"/>
      <w:r>
        <w:rPr>
          <w:sz w:val="28"/>
        </w:rPr>
        <w:t xml:space="preserve"> жидкость; 5, 6 – воздух; 7, 8, 9 – </w:t>
      </w:r>
      <w:proofErr w:type="spellStart"/>
      <w:r>
        <w:rPr>
          <w:sz w:val="28"/>
        </w:rPr>
        <w:t>элегаз</w:t>
      </w:r>
      <w:proofErr w:type="spellEnd"/>
      <w:r>
        <w:rPr>
          <w:sz w:val="28"/>
        </w:rPr>
        <w:t>.</w:t>
      </w:r>
    </w:p>
    <w:p w:rsidR="00825259" w:rsidRDefault="00825259" w:rsidP="00825259">
      <w:pPr>
        <w:ind w:firstLine="720"/>
        <w:jc w:val="both"/>
      </w:pPr>
      <w:r>
        <w:rPr>
          <w:spacing w:val="5"/>
        </w:rPr>
        <w:t>Технические параметры диэлектриков принять по приложению 1.</w:t>
      </w:r>
    </w:p>
    <w:p w:rsidR="00825259" w:rsidRDefault="00825259" w:rsidP="00825259">
      <w:pPr>
        <w:pStyle w:val="a7"/>
        <w:rPr>
          <w:szCs w:val="20"/>
        </w:rPr>
      </w:pPr>
    </w:p>
    <w:p w:rsidR="00825259" w:rsidRDefault="00825259" w:rsidP="00825259">
      <w:pPr>
        <w:pStyle w:val="a7"/>
        <w:rPr>
          <w:szCs w:val="20"/>
        </w:rPr>
      </w:pPr>
    </w:p>
    <w:p w:rsidR="00825259" w:rsidRDefault="00825259" w:rsidP="00825259">
      <w:pPr>
        <w:pStyle w:val="a7"/>
        <w:rPr>
          <w:szCs w:val="20"/>
        </w:rPr>
      </w:pPr>
    </w:p>
    <w:p w:rsidR="00825259" w:rsidRDefault="00825259" w:rsidP="00825259">
      <w:pPr>
        <w:pStyle w:val="a7"/>
        <w:rPr>
          <w:szCs w:val="20"/>
        </w:rPr>
      </w:pPr>
    </w:p>
    <w:p w:rsidR="00825259" w:rsidRDefault="00825259" w:rsidP="00825259">
      <w:pPr>
        <w:pStyle w:val="a7"/>
        <w:rPr>
          <w:szCs w:val="20"/>
        </w:rPr>
      </w:pPr>
    </w:p>
    <w:p w:rsidR="00825259" w:rsidRDefault="00825259" w:rsidP="00825259">
      <w:pPr>
        <w:pStyle w:val="a7"/>
        <w:rPr>
          <w:szCs w:val="20"/>
        </w:rPr>
      </w:pPr>
    </w:p>
    <w:p w:rsidR="00825259" w:rsidRDefault="00825259" w:rsidP="00825259">
      <w:pPr>
        <w:pStyle w:val="a7"/>
        <w:rPr>
          <w:szCs w:val="2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841"/>
        <w:gridCol w:w="594"/>
        <w:gridCol w:w="593"/>
        <w:gridCol w:w="991"/>
        <w:gridCol w:w="792"/>
        <w:gridCol w:w="991"/>
        <w:gridCol w:w="593"/>
        <w:gridCol w:w="792"/>
        <w:gridCol w:w="792"/>
        <w:gridCol w:w="617"/>
        <w:gridCol w:w="752"/>
      </w:tblGrid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</w:p>
        </w:tc>
        <w:tc>
          <w:tcPr>
            <w:tcW w:w="72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jc w:val="right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Таблица 3.1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Заданный параметр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 xml:space="preserve">Ед. </w:t>
            </w:r>
            <w:proofErr w:type="spellStart"/>
            <w:r>
              <w:rPr>
                <w:i w:val="0"/>
                <w:iCs w:val="0"/>
                <w:szCs w:val="20"/>
              </w:rPr>
              <w:t>измер</w:t>
            </w:r>
            <w:proofErr w:type="spellEnd"/>
            <w:r>
              <w:rPr>
                <w:i w:val="0"/>
                <w:iCs w:val="0"/>
                <w:szCs w:val="20"/>
              </w:rPr>
              <w:t>.</w:t>
            </w:r>
          </w:p>
        </w:tc>
        <w:tc>
          <w:tcPr>
            <w:tcW w:w="7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Вариант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  <w:trHeight w:val="2883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Диэлектрик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–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proofErr w:type="spellStart"/>
            <w:r>
              <w:rPr>
                <w:i w:val="0"/>
                <w:iCs w:val="0"/>
                <w:szCs w:val="20"/>
              </w:rPr>
              <w:t>Ситалл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proofErr w:type="spellStart"/>
            <w:r>
              <w:rPr>
                <w:i w:val="0"/>
                <w:iCs w:val="0"/>
                <w:szCs w:val="20"/>
              </w:rPr>
              <w:t>Гетинакс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Фторопласт-3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Плексиглас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Асботекстолит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Парафин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Стеклотекстолит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Поливинилхлорид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Миканит ФФГ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Полистирол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F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  <w:vertAlign w:val="superscript"/>
                <w:lang w:val="en-US"/>
              </w:rPr>
            </w:pPr>
            <w:r>
              <w:rPr>
                <w:i w:val="0"/>
                <w:iCs w:val="0"/>
                <w:szCs w:val="20"/>
              </w:rPr>
              <w:t>мм</w:t>
            </w:r>
            <w:r>
              <w:rPr>
                <w:i w:val="0"/>
                <w:iCs w:val="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  <w:lang w:val="en-US"/>
              </w:rPr>
            </w:pPr>
            <w:r>
              <w:rPr>
                <w:i w:val="0"/>
                <w:iCs w:val="0"/>
                <w:szCs w:val="20"/>
                <w:lang w:val="en-US"/>
              </w:rPr>
              <w:t>250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  <w:lang w:val="en-US"/>
              </w:rPr>
            </w:pPr>
            <w:r>
              <w:rPr>
                <w:i w:val="0"/>
                <w:iCs w:val="0"/>
                <w:szCs w:val="20"/>
                <w:lang w:val="en-US"/>
              </w:rPr>
              <w:t>750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  <w:lang w:val="en-US"/>
              </w:rPr>
            </w:pPr>
            <w:r>
              <w:rPr>
                <w:i w:val="0"/>
                <w:iCs w:val="0"/>
                <w:szCs w:val="20"/>
                <w:lang w:val="en-US"/>
              </w:rPr>
              <w:t>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  <w:lang w:val="en-US"/>
              </w:rPr>
            </w:pPr>
            <w:r>
              <w:rPr>
                <w:i w:val="0"/>
                <w:iCs w:val="0"/>
                <w:szCs w:val="20"/>
                <w:lang w:val="en-US"/>
              </w:rPr>
              <w:t>1550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  <w:lang w:val="en-US"/>
              </w:rPr>
            </w:pPr>
            <w:r>
              <w:rPr>
                <w:i w:val="0"/>
                <w:iCs w:val="0"/>
                <w:szCs w:val="20"/>
                <w:lang w:val="en-US"/>
              </w:rPr>
              <w:t>400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  <w:lang w:val="en-US"/>
              </w:rPr>
            </w:pPr>
            <w:r>
              <w:rPr>
                <w:i w:val="0"/>
                <w:iCs w:val="0"/>
                <w:szCs w:val="20"/>
                <w:lang w:val="en-US"/>
              </w:rPr>
              <w:t>450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  <w:lang w:val="en-US"/>
              </w:rPr>
            </w:pPr>
            <w:r>
              <w:rPr>
                <w:i w:val="0"/>
                <w:iCs w:val="0"/>
                <w:szCs w:val="20"/>
                <w:lang w:val="en-US"/>
              </w:rPr>
              <w:t>1900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  <w:lang w:val="en-US"/>
              </w:rPr>
            </w:pPr>
            <w:r>
              <w:rPr>
                <w:i w:val="0"/>
                <w:iCs w:val="0"/>
                <w:szCs w:val="20"/>
                <w:lang w:val="en-US"/>
              </w:rPr>
              <w:t>600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  <w:lang w:val="en-US"/>
              </w:rPr>
            </w:pPr>
            <w:r>
              <w:rPr>
                <w:i w:val="0"/>
                <w:iCs w:val="0"/>
                <w:szCs w:val="20"/>
                <w:lang w:val="en-US"/>
              </w:rPr>
              <w:t>650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  <w:lang w:val="en-US"/>
              </w:rPr>
            </w:pPr>
            <w:r>
              <w:rPr>
                <w:i w:val="0"/>
                <w:iCs w:val="0"/>
                <w:szCs w:val="20"/>
                <w:lang w:val="en-US"/>
              </w:rPr>
              <w:t>200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  <w:lang w:val="en-US"/>
              </w:rPr>
            </w:pPr>
            <w:r>
              <w:rPr>
                <w:i w:val="0"/>
                <w:iCs w:val="0"/>
                <w:szCs w:val="20"/>
              </w:rPr>
              <w:t>мм</w:t>
            </w:r>
            <w:r>
              <w:rPr>
                <w:i w:val="0"/>
                <w:iCs w:val="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16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70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95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120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150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185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240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  <w:vertAlign w:val="subscript"/>
              </w:rPr>
            </w:pPr>
            <w:r>
              <w:rPr>
                <w:szCs w:val="20"/>
                <w:lang w:val="en-US"/>
              </w:rPr>
              <w:t>d</w:t>
            </w:r>
            <w:r>
              <w:rPr>
                <w:i w:val="0"/>
                <w:iCs w:val="0"/>
                <w:szCs w:val="20"/>
                <w:vertAlign w:val="subscri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мм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5259" w:rsidRDefault="00825259" w:rsidP="00451BB4">
            <w:pPr>
              <w:jc w:val="center"/>
            </w:pPr>
            <w:r>
              <w:t>0,7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5259" w:rsidRDefault="00825259" w:rsidP="00451BB4">
            <w:pPr>
              <w:jc w:val="center"/>
            </w:pPr>
            <w:r>
              <w:t>0,9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5259" w:rsidRDefault="00825259" w:rsidP="00451BB4">
            <w:pPr>
              <w:jc w:val="center"/>
            </w:pPr>
            <w:r>
              <w:t>0,9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5259" w:rsidRDefault="00825259" w:rsidP="00451BB4"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5259" w:rsidRDefault="00825259" w:rsidP="00451BB4">
            <w:pPr>
              <w:jc w:val="center"/>
            </w:pPr>
            <w:r>
              <w:t>1,1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5259" w:rsidRDefault="00825259" w:rsidP="00451BB4">
            <w:pPr>
              <w:jc w:val="center"/>
            </w:pPr>
            <w:r>
              <w:t>1,1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5259" w:rsidRDefault="00825259" w:rsidP="00451BB4">
            <w:pPr>
              <w:jc w:val="center"/>
            </w:pPr>
            <w:r>
              <w:t>1,2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259" w:rsidRDefault="00825259" w:rsidP="00451BB4">
            <w:pPr>
              <w:jc w:val="center"/>
            </w:pPr>
            <w:r>
              <w:t>1,4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5259" w:rsidRDefault="00825259" w:rsidP="00451BB4">
            <w:pPr>
              <w:jc w:val="center"/>
            </w:pPr>
            <w:r>
              <w:t>1,6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5259" w:rsidRDefault="00825259" w:rsidP="00451BB4">
            <w:pPr>
              <w:jc w:val="center"/>
            </w:pPr>
            <w:r>
              <w:t>1,7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  <w:vertAlign w:val="subscript"/>
              </w:rPr>
            </w:pPr>
            <w:r>
              <w:rPr>
                <w:szCs w:val="20"/>
                <w:lang w:val="en-US"/>
              </w:rPr>
              <w:t>d</w:t>
            </w:r>
            <w:r>
              <w:rPr>
                <w:i w:val="0"/>
                <w:iCs w:val="0"/>
                <w:szCs w:val="20"/>
                <w:vertAlign w:val="subscri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мм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5259" w:rsidRDefault="00825259" w:rsidP="00451BB4">
            <w:pPr>
              <w:jc w:val="center"/>
            </w:pPr>
            <w:r>
              <w:t>1,5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5259" w:rsidRDefault="00825259" w:rsidP="00451BB4">
            <w:pPr>
              <w:jc w:val="center"/>
            </w:pPr>
            <w:r>
              <w:t>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5259" w:rsidRDefault="00825259" w:rsidP="00451BB4">
            <w:pPr>
              <w:jc w:val="center"/>
            </w:pPr>
            <w:r>
              <w:t>1,5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5259" w:rsidRDefault="00825259" w:rsidP="00451BB4">
            <w:pPr>
              <w:jc w:val="center"/>
            </w:pPr>
            <w:r>
              <w:t>1,7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5259" w:rsidRDefault="00825259" w:rsidP="00451BB4">
            <w:pPr>
              <w:jc w:val="center"/>
            </w:pPr>
            <w:r>
              <w:t>1,7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5259" w:rsidRDefault="00825259" w:rsidP="00451BB4">
            <w:pPr>
              <w:jc w:val="center"/>
            </w:pPr>
            <w:r>
              <w:t>1,9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5259" w:rsidRDefault="00825259" w:rsidP="00451BB4">
            <w:pPr>
              <w:jc w:val="center"/>
            </w:pPr>
            <w:r>
              <w:t>1,9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259" w:rsidRDefault="00825259" w:rsidP="00451BB4">
            <w:pPr>
              <w:jc w:val="center"/>
            </w:pPr>
            <w:r>
              <w:t>1,9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5259" w:rsidRDefault="00825259" w:rsidP="00451BB4">
            <w:pPr>
              <w:jc w:val="center"/>
            </w:pPr>
            <w:r>
              <w:t>2,1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5259" w:rsidRDefault="00825259" w:rsidP="00451BB4">
            <w:pPr>
              <w:jc w:val="center"/>
            </w:pPr>
            <w:r>
              <w:t>2,1</w:t>
            </w:r>
          </w:p>
        </w:tc>
      </w:tr>
    </w:tbl>
    <w:p w:rsidR="00CB585E" w:rsidRDefault="00CB585E"/>
    <w:p w:rsidR="00825259" w:rsidRDefault="008252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  <w:gridCol w:w="1259"/>
        <w:gridCol w:w="1008"/>
        <w:gridCol w:w="757"/>
        <w:gridCol w:w="1440"/>
        <w:gridCol w:w="1059"/>
      </w:tblGrid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259" w:rsidRDefault="00825259" w:rsidP="00451BB4">
            <w:pPr>
              <w:pStyle w:val="a7"/>
              <w:spacing w:line="360" w:lineRule="auto"/>
              <w:jc w:val="right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lastRenderedPageBreak/>
              <w:t>Приложение 1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9905" w:type="dxa"/>
            <w:gridSpan w:val="6"/>
            <w:tcBorders>
              <w:top w:val="nil"/>
              <w:left w:val="nil"/>
              <w:right w:val="nil"/>
            </w:tcBorders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Усреднённые технические характеристики некоторых диэлектриков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9" w:type="dxa"/>
            <w:vMerge w:val="restart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Диэлектрик</w:t>
            </w:r>
          </w:p>
        </w:tc>
        <w:tc>
          <w:tcPr>
            <w:tcW w:w="1286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sym w:font="Symbol" w:char="F072"/>
            </w:r>
            <w:r>
              <w:rPr>
                <w:color w:val="000000"/>
                <w:szCs w:val="20"/>
                <w:vertAlign w:val="subscript"/>
                <w:lang w:val="en-US"/>
              </w:rPr>
              <w:t>V</w:t>
            </w:r>
            <w:r>
              <w:rPr>
                <w:i w:val="0"/>
                <w:iCs w:val="0"/>
                <w:color w:val="000000"/>
                <w:szCs w:val="20"/>
              </w:rPr>
              <w:t>,</w:t>
            </w:r>
          </w:p>
        </w:tc>
        <w:tc>
          <w:tcPr>
            <w:tcW w:w="1028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sym w:font="Symbol" w:char="F072"/>
            </w:r>
            <w:r>
              <w:rPr>
                <w:color w:val="000000"/>
                <w:szCs w:val="20"/>
                <w:vertAlign w:val="subscript"/>
                <w:lang w:val="en-US"/>
              </w:rPr>
              <w:t>S</w:t>
            </w:r>
            <w:r>
              <w:rPr>
                <w:i w:val="0"/>
                <w:iCs w:val="0"/>
                <w:color w:val="000000"/>
                <w:szCs w:val="20"/>
              </w:rPr>
              <w:t xml:space="preserve">, </w:t>
            </w:r>
          </w:p>
        </w:tc>
        <w:tc>
          <w:tcPr>
            <w:tcW w:w="7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  <w:vertAlign w:val="subscript"/>
                <w:lang w:val="en-US"/>
              </w:rPr>
            </w:pPr>
            <w:r>
              <w:rPr>
                <w:i w:val="0"/>
                <w:iCs w:val="0"/>
                <w:color w:val="000000"/>
                <w:szCs w:val="20"/>
              </w:rPr>
              <w:sym w:font="Symbol" w:char="F065"/>
            </w:r>
            <w:r>
              <w:rPr>
                <w:i w:val="0"/>
                <w:iCs w:val="0"/>
                <w:color w:val="000000"/>
                <w:szCs w:val="20"/>
                <w:vertAlign w:val="subscript"/>
                <w:lang w:val="en-US"/>
              </w:rPr>
              <w:t>r</w:t>
            </w:r>
          </w:p>
        </w:tc>
        <w:tc>
          <w:tcPr>
            <w:tcW w:w="14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  <w:lang w:val="en-US"/>
              </w:rPr>
            </w:pPr>
            <w:proofErr w:type="spellStart"/>
            <w:r>
              <w:rPr>
                <w:i w:val="0"/>
                <w:iCs w:val="0"/>
                <w:color w:val="000000"/>
                <w:szCs w:val="20"/>
                <w:lang w:val="en-US"/>
              </w:rPr>
              <w:t>tg</w:t>
            </w:r>
            <w:proofErr w:type="spellEnd"/>
            <w:r>
              <w:rPr>
                <w:i w:val="0"/>
                <w:iCs w:val="0"/>
                <w:color w:val="000000"/>
                <w:szCs w:val="20"/>
                <w:lang w:val="en-US"/>
              </w:rPr>
              <w:sym w:font="Symbol" w:char="F064"/>
            </w:r>
          </w:p>
        </w:tc>
        <w:tc>
          <w:tcPr>
            <w:tcW w:w="1080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E</w:t>
            </w:r>
            <w:proofErr w:type="spellStart"/>
            <w:r>
              <w:rPr>
                <w:i w:val="0"/>
                <w:iCs w:val="0"/>
                <w:color w:val="000000"/>
                <w:szCs w:val="20"/>
                <w:vertAlign w:val="subscript"/>
              </w:rPr>
              <w:t>пр</w:t>
            </w:r>
            <w:proofErr w:type="spellEnd"/>
            <w:r>
              <w:rPr>
                <w:i w:val="0"/>
                <w:iCs w:val="0"/>
                <w:color w:val="000000"/>
                <w:szCs w:val="20"/>
                <w:lang w:val="en-US"/>
              </w:rPr>
              <w:t xml:space="preserve">, 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9" w:type="dxa"/>
            <w:vMerge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  <w:lang w:val="en-US"/>
              </w:rPr>
            </w:pPr>
          </w:p>
        </w:tc>
        <w:tc>
          <w:tcPr>
            <w:tcW w:w="1286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Ом</w:t>
            </w:r>
            <w:r>
              <w:rPr>
                <w:i w:val="0"/>
                <w:iCs w:val="0"/>
                <w:color w:val="000000"/>
                <w:szCs w:val="20"/>
              </w:rPr>
              <w:sym w:font="Symbol" w:char="F0D7"/>
            </w:r>
            <w:r>
              <w:rPr>
                <w:i w:val="0"/>
                <w:iCs w:val="0"/>
                <w:color w:val="000000"/>
                <w:szCs w:val="20"/>
              </w:rPr>
              <w:t>м</w:t>
            </w:r>
          </w:p>
        </w:tc>
        <w:tc>
          <w:tcPr>
            <w:tcW w:w="1028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Ом</w:t>
            </w:r>
          </w:p>
        </w:tc>
        <w:tc>
          <w:tcPr>
            <w:tcW w:w="7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–</w:t>
            </w:r>
          </w:p>
        </w:tc>
        <w:tc>
          <w:tcPr>
            <w:tcW w:w="14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–</w:t>
            </w:r>
          </w:p>
        </w:tc>
        <w:tc>
          <w:tcPr>
            <w:tcW w:w="1080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proofErr w:type="spellStart"/>
            <w:r>
              <w:rPr>
                <w:i w:val="0"/>
                <w:iCs w:val="0"/>
                <w:color w:val="000000"/>
                <w:szCs w:val="20"/>
              </w:rPr>
              <w:t>кВ</w:t>
            </w:r>
            <w:proofErr w:type="spellEnd"/>
            <w:r>
              <w:rPr>
                <w:i w:val="0"/>
                <w:iCs w:val="0"/>
                <w:color w:val="000000"/>
                <w:szCs w:val="20"/>
              </w:rPr>
              <w:t>/мм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4269" w:type="dxa"/>
            <w:vAlign w:val="center"/>
          </w:tcPr>
          <w:p w:rsidR="00825259" w:rsidRDefault="00825259" w:rsidP="00451BB4">
            <w:pPr>
              <w:pStyle w:val="a7"/>
              <w:jc w:val="left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8"/>
              </w:rPr>
              <w:t>Полиэтилен (ПЭВД)</w:t>
            </w:r>
          </w:p>
        </w:tc>
        <w:tc>
          <w:tcPr>
            <w:tcW w:w="1286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5</w:t>
            </w:r>
            <w:r>
              <w:rPr>
                <w:i w:val="0"/>
                <w:iCs w:val="0"/>
                <w:color w:val="000000"/>
                <w:szCs w:val="20"/>
              </w:rPr>
              <w:sym w:font="Symbol" w:char="F0D7"/>
            </w: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14</w:t>
            </w:r>
          </w:p>
        </w:tc>
        <w:tc>
          <w:tcPr>
            <w:tcW w:w="1028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15</w:t>
            </w:r>
          </w:p>
        </w:tc>
        <w:tc>
          <w:tcPr>
            <w:tcW w:w="7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2,3</w:t>
            </w:r>
          </w:p>
        </w:tc>
        <w:tc>
          <w:tcPr>
            <w:tcW w:w="14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0,0002</w:t>
            </w:r>
          </w:p>
        </w:tc>
        <w:tc>
          <w:tcPr>
            <w:tcW w:w="1080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45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4269" w:type="dxa"/>
            <w:vAlign w:val="center"/>
          </w:tcPr>
          <w:p w:rsidR="00825259" w:rsidRDefault="00825259" w:rsidP="00451BB4">
            <w:pPr>
              <w:pStyle w:val="a7"/>
              <w:jc w:val="left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8"/>
              </w:rPr>
              <w:t>Полистирол</w:t>
            </w:r>
          </w:p>
        </w:tc>
        <w:tc>
          <w:tcPr>
            <w:tcW w:w="1286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15</w:t>
            </w:r>
          </w:p>
        </w:tc>
        <w:tc>
          <w:tcPr>
            <w:tcW w:w="1028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  <w:vertAlign w:val="superscript"/>
              </w:rPr>
            </w:pP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13</w:t>
            </w:r>
          </w:p>
        </w:tc>
        <w:tc>
          <w:tcPr>
            <w:tcW w:w="7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2,4</w:t>
            </w:r>
          </w:p>
        </w:tc>
        <w:tc>
          <w:tcPr>
            <w:tcW w:w="14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0,0002</w:t>
            </w:r>
          </w:p>
        </w:tc>
        <w:tc>
          <w:tcPr>
            <w:tcW w:w="1080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30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4269" w:type="dxa"/>
            <w:vAlign w:val="center"/>
          </w:tcPr>
          <w:p w:rsidR="00825259" w:rsidRDefault="00825259" w:rsidP="00451BB4">
            <w:pPr>
              <w:pStyle w:val="a7"/>
              <w:jc w:val="left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8"/>
              </w:rPr>
              <w:t xml:space="preserve">Политетрафторэтилен (фторопласт–4, </w:t>
            </w:r>
            <w:proofErr w:type="spellStart"/>
            <w:r>
              <w:rPr>
                <w:i w:val="0"/>
                <w:iCs w:val="0"/>
                <w:color w:val="000000"/>
                <w:szCs w:val="28"/>
              </w:rPr>
              <w:t>тефлон</w:t>
            </w:r>
            <w:proofErr w:type="spellEnd"/>
            <w:r>
              <w:rPr>
                <w:i w:val="0"/>
                <w:iCs w:val="0"/>
                <w:color w:val="000000"/>
                <w:szCs w:val="28"/>
              </w:rPr>
              <w:t>)</w:t>
            </w:r>
          </w:p>
        </w:tc>
        <w:tc>
          <w:tcPr>
            <w:tcW w:w="1286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16</w:t>
            </w:r>
          </w:p>
        </w:tc>
        <w:tc>
          <w:tcPr>
            <w:tcW w:w="1028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  <w:vertAlign w:val="superscript"/>
              </w:rPr>
            </w:pP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15</w:t>
            </w:r>
          </w:p>
        </w:tc>
        <w:tc>
          <w:tcPr>
            <w:tcW w:w="7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2,0</w:t>
            </w:r>
          </w:p>
        </w:tc>
        <w:tc>
          <w:tcPr>
            <w:tcW w:w="14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0,00015</w:t>
            </w:r>
          </w:p>
        </w:tc>
        <w:tc>
          <w:tcPr>
            <w:tcW w:w="1080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35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4269" w:type="dxa"/>
            <w:vAlign w:val="center"/>
          </w:tcPr>
          <w:p w:rsidR="00825259" w:rsidRDefault="00825259" w:rsidP="00451BB4">
            <w:pPr>
              <w:pStyle w:val="a7"/>
              <w:jc w:val="left"/>
              <w:rPr>
                <w:i w:val="0"/>
                <w:iCs w:val="0"/>
                <w:color w:val="000000"/>
                <w:szCs w:val="28"/>
              </w:rPr>
            </w:pPr>
            <w:proofErr w:type="spellStart"/>
            <w:r>
              <w:rPr>
                <w:i w:val="0"/>
                <w:iCs w:val="0"/>
                <w:color w:val="000000"/>
                <w:szCs w:val="28"/>
              </w:rPr>
              <w:t>Политрифторхлорэтилен</w:t>
            </w:r>
            <w:proofErr w:type="spellEnd"/>
            <w:r>
              <w:rPr>
                <w:i w:val="0"/>
                <w:iCs w:val="0"/>
                <w:color w:val="000000"/>
                <w:szCs w:val="28"/>
              </w:rPr>
              <w:t xml:space="preserve"> (фторопласт –3)</w:t>
            </w:r>
          </w:p>
        </w:tc>
        <w:tc>
          <w:tcPr>
            <w:tcW w:w="1286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vertAlign w:val="superscript"/>
              </w:rPr>
            </w:pPr>
            <w:r>
              <w:rPr>
                <w:i w:val="0"/>
                <w:iCs w:val="0"/>
                <w:color w:val="000000"/>
              </w:rPr>
              <w:t>5</w:t>
            </w:r>
            <w:r>
              <w:rPr>
                <w:i w:val="0"/>
                <w:iCs w:val="0"/>
                <w:color w:val="000000"/>
              </w:rPr>
              <w:sym w:font="Symbol" w:char="F0D7"/>
            </w:r>
            <w:r>
              <w:rPr>
                <w:i w:val="0"/>
                <w:iCs w:val="0"/>
                <w:color w:val="000000"/>
              </w:rPr>
              <w:t>10</w:t>
            </w:r>
            <w:r>
              <w:rPr>
                <w:i w:val="0"/>
                <w:iCs w:val="0"/>
                <w:color w:val="000000"/>
                <w:vertAlign w:val="superscript"/>
              </w:rPr>
              <w:t>14</w:t>
            </w:r>
          </w:p>
        </w:tc>
        <w:tc>
          <w:tcPr>
            <w:tcW w:w="1028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  <w:vertAlign w:val="superscript"/>
              </w:rPr>
            </w:pP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13</w:t>
            </w:r>
          </w:p>
        </w:tc>
        <w:tc>
          <w:tcPr>
            <w:tcW w:w="7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3,3</w:t>
            </w:r>
          </w:p>
        </w:tc>
        <w:tc>
          <w:tcPr>
            <w:tcW w:w="14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0,015</w:t>
            </w:r>
          </w:p>
        </w:tc>
        <w:tc>
          <w:tcPr>
            <w:tcW w:w="1080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20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4269" w:type="dxa"/>
            <w:vAlign w:val="center"/>
          </w:tcPr>
          <w:p w:rsidR="00825259" w:rsidRDefault="00825259" w:rsidP="00451BB4">
            <w:pPr>
              <w:pStyle w:val="a7"/>
              <w:jc w:val="left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8"/>
              </w:rPr>
              <w:t>Поливинилхлорид</w:t>
            </w:r>
          </w:p>
        </w:tc>
        <w:tc>
          <w:tcPr>
            <w:tcW w:w="1286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</w:rPr>
              <w:t>10</w:t>
            </w:r>
            <w:r>
              <w:rPr>
                <w:i w:val="0"/>
                <w:iCs w:val="0"/>
                <w:color w:val="000000"/>
                <w:vertAlign w:val="superscript"/>
              </w:rPr>
              <w:t>11</w:t>
            </w:r>
          </w:p>
        </w:tc>
        <w:tc>
          <w:tcPr>
            <w:tcW w:w="1028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  <w:vertAlign w:val="superscript"/>
              </w:rPr>
            </w:pP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12</w:t>
            </w:r>
          </w:p>
        </w:tc>
        <w:tc>
          <w:tcPr>
            <w:tcW w:w="7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3,4</w:t>
            </w:r>
          </w:p>
        </w:tc>
        <w:tc>
          <w:tcPr>
            <w:tcW w:w="14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0,055</w:t>
            </w:r>
          </w:p>
        </w:tc>
        <w:tc>
          <w:tcPr>
            <w:tcW w:w="1080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17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4269" w:type="dxa"/>
            <w:vAlign w:val="center"/>
          </w:tcPr>
          <w:p w:rsidR="00825259" w:rsidRDefault="00825259" w:rsidP="00451BB4">
            <w:pPr>
              <w:pStyle w:val="a7"/>
              <w:jc w:val="left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8"/>
              </w:rPr>
              <w:t>Полиметилметакрилат (оргстекло, плексиглас)</w:t>
            </w:r>
          </w:p>
        </w:tc>
        <w:tc>
          <w:tcPr>
            <w:tcW w:w="1286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</w:rPr>
              <w:t>10</w:t>
            </w:r>
            <w:r>
              <w:rPr>
                <w:i w:val="0"/>
                <w:iCs w:val="0"/>
                <w:color w:val="000000"/>
                <w:vertAlign w:val="superscript"/>
              </w:rPr>
              <w:t>12</w:t>
            </w:r>
          </w:p>
        </w:tc>
        <w:tc>
          <w:tcPr>
            <w:tcW w:w="1028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  <w:vertAlign w:val="superscript"/>
              </w:rPr>
            </w:pP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12</w:t>
            </w:r>
          </w:p>
        </w:tc>
        <w:tc>
          <w:tcPr>
            <w:tcW w:w="7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4</w:t>
            </w:r>
          </w:p>
        </w:tc>
        <w:tc>
          <w:tcPr>
            <w:tcW w:w="14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0,04</w:t>
            </w:r>
          </w:p>
        </w:tc>
        <w:tc>
          <w:tcPr>
            <w:tcW w:w="1080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30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4269" w:type="dxa"/>
            <w:vAlign w:val="center"/>
          </w:tcPr>
          <w:p w:rsidR="00825259" w:rsidRDefault="00825259" w:rsidP="00451BB4">
            <w:pPr>
              <w:pStyle w:val="a7"/>
              <w:jc w:val="left"/>
              <w:rPr>
                <w:i w:val="0"/>
                <w:iCs w:val="0"/>
                <w:color w:val="000000"/>
                <w:szCs w:val="28"/>
              </w:rPr>
            </w:pPr>
            <w:r>
              <w:rPr>
                <w:i w:val="0"/>
                <w:iCs w:val="0"/>
                <w:color w:val="000000"/>
                <w:szCs w:val="20"/>
              </w:rPr>
              <w:t>Кремнийорганическая резина</w:t>
            </w:r>
          </w:p>
        </w:tc>
        <w:tc>
          <w:tcPr>
            <w:tcW w:w="1286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</w:rPr>
              <w:t>5</w:t>
            </w:r>
            <w:r>
              <w:rPr>
                <w:i w:val="0"/>
                <w:iCs w:val="0"/>
                <w:color w:val="000000"/>
              </w:rPr>
              <w:sym w:font="Symbol" w:char="F0D7"/>
            </w: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12</w:t>
            </w:r>
          </w:p>
        </w:tc>
        <w:tc>
          <w:tcPr>
            <w:tcW w:w="1028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13</w:t>
            </w:r>
          </w:p>
        </w:tc>
        <w:tc>
          <w:tcPr>
            <w:tcW w:w="7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3,3</w:t>
            </w:r>
          </w:p>
        </w:tc>
        <w:tc>
          <w:tcPr>
            <w:tcW w:w="14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0,002</w:t>
            </w:r>
          </w:p>
        </w:tc>
        <w:tc>
          <w:tcPr>
            <w:tcW w:w="1080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22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4269" w:type="dxa"/>
            <w:vAlign w:val="center"/>
          </w:tcPr>
          <w:p w:rsidR="00825259" w:rsidRDefault="00825259" w:rsidP="00451BB4">
            <w:pPr>
              <w:pStyle w:val="a7"/>
              <w:jc w:val="left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Электротехнический фарфор</w:t>
            </w:r>
          </w:p>
        </w:tc>
        <w:tc>
          <w:tcPr>
            <w:tcW w:w="1286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8</w:t>
            </w:r>
            <w:r>
              <w:rPr>
                <w:i w:val="0"/>
                <w:iCs w:val="0"/>
                <w:color w:val="000000"/>
                <w:szCs w:val="20"/>
              </w:rPr>
              <w:sym w:font="Symbol" w:char="F0D7"/>
            </w: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11</w:t>
            </w:r>
          </w:p>
        </w:tc>
        <w:tc>
          <w:tcPr>
            <w:tcW w:w="1028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10</w:t>
            </w:r>
          </w:p>
        </w:tc>
        <w:tc>
          <w:tcPr>
            <w:tcW w:w="7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6,3</w:t>
            </w:r>
          </w:p>
        </w:tc>
        <w:tc>
          <w:tcPr>
            <w:tcW w:w="14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0,025</w:t>
            </w:r>
          </w:p>
        </w:tc>
        <w:tc>
          <w:tcPr>
            <w:tcW w:w="1080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28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4269" w:type="dxa"/>
            <w:vAlign w:val="center"/>
          </w:tcPr>
          <w:p w:rsidR="00825259" w:rsidRDefault="00825259" w:rsidP="00451BB4">
            <w:pPr>
              <w:pStyle w:val="a7"/>
              <w:jc w:val="left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Электротехническое стекло</w:t>
            </w:r>
          </w:p>
        </w:tc>
        <w:tc>
          <w:tcPr>
            <w:tcW w:w="1286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  <w:vertAlign w:val="superscript"/>
              </w:rPr>
            </w:pP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12</w:t>
            </w:r>
          </w:p>
        </w:tc>
        <w:tc>
          <w:tcPr>
            <w:tcW w:w="1028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  <w:vertAlign w:val="superscript"/>
              </w:rPr>
            </w:pP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14</w:t>
            </w:r>
          </w:p>
        </w:tc>
        <w:tc>
          <w:tcPr>
            <w:tcW w:w="7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7</w:t>
            </w:r>
          </w:p>
        </w:tc>
        <w:tc>
          <w:tcPr>
            <w:tcW w:w="14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0,024</w:t>
            </w:r>
          </w:p>
        </w:tc>
        <w:tc>
          <w:tcPr>
            <w:tcW w:w="1080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48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4269" w:type="dxa"/>
            <w:vAlign w:val="center"/>
          </w:tcPr>
          <w:p w:rsidR="00825259" w:rsidRDefault="00825259" w:rsidP="00451BB4">
            <w:pPr>
              <w:pStyle w:val="a7"/>
              <w:jc w:val="left"/>
              <w:rPr>
                <w:i w:val="0"/>
                <w:iCs w:val="0"/>
                <w:color w:val="000000"/>
                <w:szCs w:val="20"/>
              </w:rPr>
            </w:pPr>
            <w:proofErr w:type="spellStart"/>
            <w:r>
              <w:rPr>
                <w:i w:val="0"/>
                <w:iCs w:val="0"/>
                <w:color w:val="000000"/>
                <w:szCs w:val="20"/>
              </w:rPr>
              <w:t>Ситалл</w:t>
            </w:r>
            <w:proofErr w:type="spellEnd"/>
            <w:r>
              <w:rPr>
                <w:i w:val="0"/>
                <w:iCs w:val="0"/>
                <w:color w:val="000000"/>
                <w:szCs w:val="20"/>
              </w:rPr>
              <w:t xml:space="preserve"> (стеклокерамика)</w:t>
            </w:r>
          </w:p>
        </w:tc>
        <w:tc>
          <w:tcPr>
            <w:tcW w:w="1286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11</w:t>
            </w:r>
          </w:p>
        </w:tc>
        <w:tc>
          <w:tcPr>
            <w:tcW w:w="1028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  <w:vertAlign w:val="superscript"/>
              </w:rPr>
            </w:pPr>
            <w:r>
              <w:rPr>
                <w:i w:val="0"/>
                <w:iCs w:val="0"/>
                <w:color w:val="000000"/>
                <w:szCs w:val="20"/>
              </w:rPr>
              <w:t>5</w:t>
            </w:r>
            <w:r>
              <w:rPr>
                <w:i w:val="0"/>
                <w:iCs w:val="0"/>
                <w:color w:val="000000"/>
                <w:szCs w:val="20"/>
              </w:rPr>
              <w:sym w:font="Symbol" w:char="F0D7"/>
            </w: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12</w:t>
            </w:r>
          </w:p>
        </w:tc>
        <w:tc>
          <w:tcPr>
            <w:tcW w:w="7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6</w:t>
            </w:r>
          </w:p>
        </w:tc>
        <w:tc>
          <w:tcPr>
            <w:tcW w:w="14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0,003</w:t>
            </w:r>
          </w:p>
        </w:tc>
        <w:tc>
          <w:tcPr>
            <w:tcW w:w="1080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50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4269" w:type="dxa"/>
            <w:vAlign w:val="center"/>
          </w:tcPr>
          <w:p w:rsidR="00825259" w:rsidRDefault="00825259" w:rsidP="00451BB4">
            <w:pPr>
              <w:pStyle w:val="a7"/>
              <w:jc w:val="left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Стеклотекстолит (СТЭФ–1)</w:t>
            </w:r>
          </w:p>
        </w:tc>
        <w:tc>
          <w:tcPr>
            <w:tcW w:w="1286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12</w:t>
            </w:r>
          </w:p>
        </w:tc>
        <w:tc>
          <w:tcPr>
            <w:tcW w:w="1028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13</w:t>
            </w:r>
          </w:p>
        </w:tc>
        <w:tc>
          <w:tcPr>
            <w:tcW w:w="7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7,5</w:t>
            </w:r>
          </w:p>
        </w:tc>
        <w:tc>
          <w:tcPr>
            <w:tcW w:w="14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0,035</w:t>
            </w:r>
          </w:p>
        </w:tc>
        <w:tc>
          <w:tcPr>
            <w:tcW w:w="1080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26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4269" w:type="dxa"/>
            <w:vAlign w:val="center"/>
          </w:tcPr>
          <w:p w:rsidR="00825259" w:rsidRDefault="00825259" w:rsidP="00451BB4">
            <w:pPr>
              <w:pStyle w:val="a7"/>
              <w:jc w:val="left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Текстолит А</w:t>
            </w:r>
          </w:p>
        </w:tc>
        <w:tc>
          <w:tcPr>
            <w:tcW w:w="1286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  <w:vertAlign w:val="superscript"/>
              </w:rPr>
            </w:pP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7</w:t>
            </w:r>
          </w:p>
        </w:tc>
        <w:tc>
          <w:tcPr>
            <w:tcW w:w="1028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10</w:t>
            </w:r>
          </w:p>
        </w:tc>
        <w:tc>
          <w:tcPr>
            <w:tcW w:w="7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5</w:t>
            </w:r>
          </w:p>
        </w:tc>
        <w:tc>
          <w:tcPr>
            <w:tcW w:w="14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0,12</w:t>
            </w:r>
          </w:p>
        </w:tc>
        <w:tc>
          <w:tcPr>
            <w:tcW w:w="1080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15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4269" w:type="dxa"/>
            <w:vAlign w:val="center"/>
          </w:tcPr>
          <w:p w:rsidR="00825259" w:rsidRDefault="00825259" w:rsidP="00451BB4">
            <w:pPr>
              <w:pStyle w:val="a7"/>
              <w:jc w:val="left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Асботекстолит</w:t>
            </w:r>
          </w:p>
        </w:tc>
        <w:tc>
          <w:tcPr>
            <w:tcW w:w="1286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5</w:t>
            </w:r>
            <w:r>
              <w:rPr>
                <w:i w:val="0"/>
                <w:iCs w:val="0"/>
                <w:color w:val="000000"/>
                <w:szCs w:val="20"/>
              </w:rPr>
              <w:sym w:font="Symbol" w:char="F0D7"/>
            </w: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6</w:t>
            </w:r>
          </w:p>
        </w:tc>
        <w:tc>
          <w:tcPr>
            <w:tcW w:w="1028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9</w:t>
            </w:r>
          </w:p>
        </w:tc>
        <w:tc>
          <w:tcPr>
            <w:tcW w:w="7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7,5</w:t>
            </w:r>
          </w:p>
        </w:tc>
        <w:tc>
          <w:tcPr>
            <w:tcW w:w="14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0,35</w:t>
            </w:r>
          </w:p>
        </w:tc>
        <w:tc>
          <w:tcPr>
            <w:tcW w:w="1080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1,5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4269" w:type="dxa"/>
            <w:vAlign w:val="center"/>
          </w:tcPr>
          <w:p w:rsidR="00825259" w:rsidRDefault="00825259" w:rsidP="00451BB4">
            <w:pPr>
              <w:pStyle w:val="a7"/>
              <w:jc w:val="left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Миканит ФМГ (М - мусковит)</w:t>
            </w:r>
          </w:p>
        </w:tc>
        <w:tc>
          <w:tcPr>
            <w:tcW w:w="1286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  <w:vertAlign w:val="superscript"/>
              </w:rPr>
            </w:pP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15</w:t>
            </w:r>
          </w:p>
        </w:tc>
        <w:tc>
          <w:tcPr>
            <w:tcW w:w="1028" w:type="dxa"/>
            <w:vAlign w:val="center"/>
          </w:tcPr>
          <w:p w:rsidR="00825259" w:rsidRDefault="00825259" w:rsidP="00451BB4">
            <w:pPr>
              <w:jc w:val="center"/>
            </w:pP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11</w:t>
            </w:r>
          </w:p>
        </w:tc>
        <w:tc>
          <w:tcPr>
            <w:tcW w:w="7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7</w:t>
            </w:r>
          </w:p>
        </w:tc>
        <w:tc>
          <w:tcPr>
            <w:tcW w:w="14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0,015</w:t>
            </w:r>
          </w:p>
        </w:tc>
        <w:tc>
          <w:tcPr>
            <w:tcW w:w="1080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30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4269" w:type="dxa"/>
            <w:vAlign w:val="center"/>
          </w:tcPr>
          <w:p w:rsidR="00825259" w:rsidRDefault="00825259" w:rsidP="00451BB4">
            <w:pPr>
              <w:pStyle w:val="a7"/>
              <w:jc w:val="left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Миканит ФФГ (Ф - флогопит)</w:t>
            </w:r>
          </w:p>
        </w:tc>
        <w:tc>
          <w:tcPr>
            <w:tcW w:w="1286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  <w:vertAlign w:val="superscript"/>
              </w:rPr>
            </w:pP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12</w:t>
            </w:r>
          </w:p>
        </w:tc>
        <w:tc>
          <w:tcPr>
            <w:tcW w:w="1028" w:type="dxa"/>
            <w:vAlign w:val="center"/>
          </w:tcPr>
          <w:p w:rsidR="00825259" w:rsidRDefault="00825259" w:rsidP="00451BB4">
            <w:pPr>
              <w:jc w:val="center"/>
            </w:pP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10</w:t>
            </w:r>
          </w:p>
        </w:tc>
        <w:tc>
          <w:tcPr>
            <w:tcW w:w="7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6</w:t>
            </w:r>
          </w:p>
        </w:tc>
        <w:tc>
          <w:tcPr>
            <w:tcW w:w="14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0,05</w:t>
            </w:r>
          </w:p>
        </w:tc>
        <w:tc>
          <w:tcPr>
            <w:tcW w:w="1080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25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4269" w:type="dxa"/>
            <w:vAlign w:val="center"/>
          </w:tcPr>
          <w:p w:rsidR="00825259" w:rsidRDefault="00825259" w:rsidP="00451BB4">
            <w:pPr>
              <w:pStyle w:val="a7"/>
              <w:jc w:val="left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Микалекс</w:t>
            </w:r>
          </w:p>
        </w:tc>
        <w:tc>
          <w:tcPr>
            <w:tcW w:w="1286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  <w:vertAlign w:val="superscript"/>
              </w:rPr>
            </w:pP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12</w:t>
            </w:r>
          </w:p>
        </w:tc>
        <w:tc>
          <w:tcPr>
            <w:tcW w:w="1028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  <w:vertAlign w:val="superscript"/>
              </w:rPr>
            </w:pP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11</w:t>
            </w:r>
          </w:p>
        </w:tc>
        <w:tc>
          <w:tcPr>
            <w:tcW w:w="7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6,8</w:t>
            </w:r>
          </w:p>
        </w:tc>
        <w:tc>
          <w:tcPr>
            <w:tcW w:w="14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0,007</w:t>
            </w:r>
          </w:p>
        </w:tc>
        <w:tc>
          <w:tcPr>
            <w:tcW w:w="1080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15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4269" w:type="dxa"/>
            <w:vAlign w:val="center"/>
          </w:tcPr>
          <w:p w:rsidR="00825259" w:rsidRDefault="00825259" w:rsidP="00451BB4">
            <w:pPr>
              <w:pStyle w:val="a7"/>
              <w:jc w:val="left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Винипласт</w:t>
            </w:r>
          </w:p>
        </w:tc>
        <w:tc>
          <w:tcPr>
            <w:tcW w:w="1286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  <w:vertAlign w:val="superscript"/>
              </w:rPr>
            </w:pPr>
            <w:r>
              <w:rPr>
                <w:i w:val="0"/>
                <w:iCs w:val="0"/>
                <w:color w:val="000000"/>
                <w:szCs w:val="20"/>
              </w:rPr>
              <w:t>5</w:t>
            </w:r>
            <w:r>
              <w:rPr>
                <w:i w:val="0"/>
                <w:iCs w:val="0"/>
                <w:color w:val="000000"/>
                <w:szCs w:val="20"/>
              </w:rPr>
              <w:sym w:font="Symbol" w:char="F0D7"/>
            </w: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11</w:t>
            </w:r>
          </w:p>
        </w:tc>
        <w:tc>
          <w:tcPr>
            <w:tcW w:w="1028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  <w:vertAlign w:val="superscript"/>
              </w:rPr>
            </w:pP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14</w:t>
            </w:r>
          </w:p>
        </w:tc>
        <w:tc>
          <w:tcPr>
            <w:tcW w:w="7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4</w:t>
            </w:r>
          </w:p>
        </w:tc>
        <w:tc>
          <w:tcPr>
            <w:tcW w:w="14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0,03</w:t>
            </w:r>
          </w:p>
        </w:tc>
        <w:tc>
          <w:tcPr>
            <w:tcW w:w="1080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20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4269" w:type="dxa"/>
            <w:vAlign w:val="center"/>
          </w:tcPr>
          <w:p w:rsidR="00825259" w:rsidRDefault="00825259" w:rsidP="00451BB4">
            <w:pPr>
              <w:pStyle w:val="a7"/>
              <w:jc w:val="left"/>
              <w:rPr>
                <w:i w:val="0"/>
                <w:iCs w:val="0"/>
                <w:color w:val="000000"/>
                <w:szCs w:val="20"/>
              </w:rPr>
            </w:pPr>
            <w:proofErr w:type="spellStart"/>
            <w:r>
              <w:rPr>
                <w:i w:val="0"/>
                <w:iCs w:val="0"/>
                <w:color w:val="000000"/>
                <w:szCs w:val="20"/>
              </w:rPr>
              <w:t>Гетинакс</w:t>
            </w:r>
            <w:proofErr w:type="spellEnd"/>
          </w:p>
        </w:tc>
        <w:tc>
          <w:tcPr>
            <w:tcW w:w="1286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  <w:vertAlign w:val="superscript"/>
              </w:rPr>
            </w:pPr>
            <w:r>
              <w:rPr>
                <w:i w:val="0"/>
                <w:iCs w:val="0"/>
                <w:color w:val="000000"/>
                <w:szCs w:val="20"/>
              </w:rPr>
              <w:t>5</w:t>
            </w:r>
            <w:r>
              <w:rPr>
                <w:i w:val="0"/>
                <w:iCs w:val="0"/>
                <w:color w:val="000000"/>
                <w:szCs w:val="20"/>
              </w:rPr>
              <w:sym w:font="Symbol" w:char="F0D7"/>
            </w: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8</w:t>
            </w:r>
          </w:p>
        </w:tc>
        <w:tc>
          <w:tcPr>
            <w:tcW w:w="1028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9</w:t>
            </w:r>
          </w:p>
        </w:tc>
        <w:tc>
          <w:tcPr>
            <w:tcW w:w="7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6,5</w:t>
            </w:r>
          </w:p>
        </w:tc>
        <w:tc>
          <w:tcPr>
            <w:tcW w:w="14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0,21</w:t>
            </w:r>
          </w:p>
        </w:tc>
        <w:tc>
          <w:tcPr>
            <w:tcW w:w="1080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30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4269" w:type="dxa"/>
            <w:vAlign w:val="center"/>
          </w:tcPr>
          <w:p w:rsidR="00825259" w:rsidRDefault="00825259" w:rsidP="00451BB4">
            <w:pPr>
              <w:pStyle w:val="a7"/>
              <w:jc w:val="left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Кабельная бумага КВУ</w:t>
            </w:r>
          </w:p>
        </w:tc>
        <w:tc>
          <w:tcPr>
            <w:tcW w:w="1286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  <w:vertAlign w:val="superscript"/>
              </w:rPr>
            </w:pPr>
            <w:r>
              <w:rPr>
                <w:i w:val="0"/>
                <w:iCs w:val="0"/>
                <w:color w:val="000000"/>
                <w:szCs w:val="20"/>
              </w:rPr>
              <w:t>5</w:t>
            </w:r>
            <w:r>
              <w:rPr>
                <w:i w:val="0"/>
                <w:iCs w:val="0"/>
                <w:color w:val="000000"/>
                <w:szCs w:val="20"/>
              </w:rPr>
              <w:sym w:font="Symbol" w:char="F0D7"/>
            </w: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9</w:t>
            </w:r>
          </w:p>
        </w:tc>
        <w:tc>
          <w:tcPr>
            <w:tcW w:w="1028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10</w:t>
            </w:r>
          </w:p>
        </w:tc>
        <w:tc>
          <w:tcPr>
            <w:tcW w:w="7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4,3</w:t>
            </w:r>
          </w:p>
        </w:tc>
        <w:tc>
          <w:tcPr>
            <w:tcW w:w="14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0,0026</w:t>
            </w:r>
          </w:p>
        </w:tc>
        <w:tc>
          <w:tcPr>
            <w:tcW w:w="1080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6,5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4269" w:type="dxa"/>
            <w:vAlign w:val="center"/>
          </w:tcPr>
          <w:p w:rsidR="00825259" w:rsidRDefault="00825259" w:rsidP="00451BB4">
            <w:pPr>
              <w:pStyle w:val="a7"/>
              <w:jc w:val="left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Кабельная бумага КВ</w:t>
            </w:r>
          </w:p>
        </w:tc>
        <w:tc>
          <w:tcPr>
            <w:tcW w:w="1286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  <w:vertAlign w:val="superscript"/>
              </w:rPr>
            </w:pP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9</w:t>
            </w:r>
          </w:p>
        </w:tc>
        <w:tc>
          <w:tcPr>
            <w:tcW w:w="1028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10</w:t>
            </w:r>
          </w:p>
        </w:tc>
        <w:tc>
          <w:tcPr>
            <w:tcW w:w="7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3,5</w:t>
            </w:r>
          </w:p>
        </w:tc>
        <w:tc>
          <w:tcPr>
            <w:tcW w:w="14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0,0019</w:t>
            </w:r>
          </w:p>
        </w:tc>
        <w:tc>
          <w:tcPr>
            <w:tcW w:w="1080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5,5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4269" w:type="dxa"/>
            <w:vAlign w:val="center"/>
          </w:tcPr>
          <w:p w:rsidR="00825259" w:rsidRDefault="00825259" w:rsidP="00451BB4">
            <w:pPr>
              <w:pStyle w:val="a7"/>
              <w:jc w:val="left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Парафин</w:t>
            </w:r>
          </w:p>
        </w:tc>
        <w:tc>
          <w:tcPr>
            <w:tcW w:w="1286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  <w:vertAlign w:val="superscript"/>
              </w:rPr>
            </w:pP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16</w:t>
            </w:r>
          </w:p>
        </w:tc>
        <w:tc>
          <w:tcPr>
            <w:tcW w:w="1028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  <w:vertAlign w:val="superscript"/>
              </w:rPr>
            </w:pP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15</w:t>
            </w:r>
          </w:p>
        </w:tc>
        <w:tc>
          <w:tcPr>
            <w:tcW w:w="7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2,2</w:t>
            </w:r>
          </w:p>
        </w:tc>
        <w:tc>
          <w:tcPr>
            <w:tcW w:w="14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0,0005</w:t>
            </w:r>
          </w:p>
        </w:tc>
        <w:tc>
          <w:tcPr>
            <w:tcW w:w="1080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23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4269" w:type="dxa"/>
            <w:vAlign w:val="center"/>
          </w:tcPr>
          <w:p w:rsidR="00825259" w:rsidRDefault="00825259" w:rsidP="00451BB4">
            <w:pPr>
              <w:pStyle w:val="a7"/>
              <w:jc w:val="left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Воздух</w:t>
            </w:r>
          </w:p>
        </w:tc>
        <w:tc>
          <w:tcPr>
            <w:tcW w:w="1286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</w:rPr>
              <w:t>10</w:t>
            </w:r>
            <w:r>
              <w:rPr>
                <w:i w:val="0"/>
                <w:iCs w:val="0"/>
                <w:color w:val="000000"/>
                <w:vertAlign w:val="superscript"/>
              </w:rPr>
              <w:t>17</w:t>
            </w:r>
          </w:p>
        </w:tc>
        <w:tc>
          <w:tcPr>
            <w:tcW w:w="1028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–</w:t>
            </w:r>
          </w:p>
        </w:tc>
        <w:tc>
          <w:tcPr>
            <w:tcW w:w="7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1</w:t>
            </w:r>
          </w:p>
        </w:tc>
        <w:tc>
          <w:tcPr>
            <w:tcW w:w="14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4</w:t>
            </w:r>
            <w:r>
              <w:rPr>
                <w:i w:val="0"/>
                <w:iCs w:val="0"/>
                <w:color w:val="000000"/>
                <w:szCs w:val="20"/>
              </w:rPr>
              <w:sym w:font="Symbol" w:char="F0D7"/>
            </w: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–8</w:t>
            </w:r>
          </w:p>
        </w:tc>
        <w:tc>
          <w:tcPr>
            <w:tcW w:w="1080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3,0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4269" w:type="dxa"/>
            <w:vAlign w:val="center"/>
          </w:tcPr>
          <w:p w:rsidR="00825259" w:rsidRDefault="00825259" w:rsidP="00451BB4">
            <w:pPr>
              <w:pStyle w:val="a7"/>
              <w:jc w:val="left"/>
              <w:rPr>
                <w:i w:val="0"/>
                <w:iCs w:val="0"/>
                <w:color w:val="000000"/>
                <w:szCs w:val="20"/>
              </w:rPr>
            </w:pPr>
            <w:proofErr w:type="spellStart"/>
            <w:r>
              <w:rPr>
                <w:i w:val="0"/>
                <w:iCs w:val="0"/>
                <w:color w:val="000000"/>
                <w:szCs w:val="20"/>
              </w:rPr>
              <w:t>Элегаз</w:t>
            </w:r>
            <w:proofErr w:type="spellEnd"/>
          </w:p>
        </w:tc>
        <w:tc>
          <w:tcPr>
            <w:tcW w:w="1286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vertAlign w:val="superscript"/>
              </w:rPr>
            </w:pPr>
            <w:r>
              <w:rPr>
                <w:i w:val="0"/>
                <w:iCs w:val="0"/>
                <w:color w:val="000000"/>
              </w:rPr>
              <w:t>5</w:t>
            </w:r>
            <w:r>
              <w:rPr>
                <w:i w:val="0"/>
                <w:iCs w:val="0"/>
                <w:color w:val="000000"/>
              </w:rPr>
              <w:sym w:font="Symbol" w:char="F0D7"/>
            </w:r>
            <w:r>
              <w:rPr>
                <w:i w:val="0"/>
                <w:iCs w:val="0"/>
                <w:color w:val="000000"/>
              </w:rPr>
              <w:t>10</w:t>
            </w:r>
            <w:r>
              <w:rPr>
                <w:i w:val="0"/>
                <w:iCs w:val="0"/>
                <w:color w:val="000000"/>
                <w:vertAlign w:val="superscript"/>
              </w:rPr>
              <w:t>17</w:t>
            </w:r>
          </w:p>
        </w:tc>
        <w:tc>
          <w:tcPr>
            <w:tcW w:w="1028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–</w:t>
            </w:r>
          </w:p>
        </w:tc>
        <w:tc>
          <w:tcPr>
            <w:tcW w:w="7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1</w:t>
            </w:r>
          </w:p>
        </w:tc>
        <w:tc>
          <w:tcPr>
            <w:tcW w:w="14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4</w:t>
            </w:r>
            <w:r>
              <w:rPr>
                <w:i w:val="0"/>
                <w:iCs w:val="0"/>
                <w:color w:val="000000"/>
                <w:szCs w:val="20"/>
              </w:rPr>
              <w:sym w:font="Symbol" w:char="F0D7"/>
            </w:r>
            <w:r>
              <w:rPr>
                <w:i w:val="0"/>
                <w:iCs w:val="0"/>
                <w:color w:val="000000"/>
                <w:szCs w:val="20"/>
              </w:rPr>
              <w:t>10</w:t>
            </w:r>
            <w:r>
              <w:rPr>
                <w:i w:val="0"/>
                <w:iCs w:val="0"/>
                <w:color w:val="000000"/>
                <w:szCs w:val="20"/>
                <w:vertAlign w:val="superscript"/>
              </w:rPr>
              <w:t>–8</w:t>
            </w:r>
          </w:p>
        </w:tc>
        <w:tc>
          <w:tcPr>
            <w:tcW w:w="1080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7,8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4269" w:type="dxa"/>
            <w:vAlign w:val="center"/>
          </w:tcPr>
          <w:p w:rsidR="00825259" w:rsidRDefault="00825259" w:rsidP="00451BB4">
            <w:pPr>
              <w:pStyle w:val="a7"/>
              <w:jc w:val="left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Трансформаторное масло</w:t>
            </w:r>
          </w:p>
        </w:tc>
        <w:tc>
          <w:tcPr>
            <w:tcW w:w="1286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vertAlign w:val="superscript"/>
              </w:rPr>
            </w:pPr>
            <w:r>
              <w:rPr>
                <w:i w:val="0"/>
                <w:iCs w:val="0"/>
                <w:color w:val="000000"/>
              </w:rPr>
              <w:t>5</w:t>
            </w:r>
            <w:r>
              <w:rPr>
                <w:i w:val="0"/>
                <w:iCs w:val="0"/>
                <w:color w:val="000000"/>
              </w:rPr>
              <w:sym w:font="Symbol" w:char="F0D7"/>
            </w:r>
            <w:r>
              <w:rPr>
                <w:i w:val="0"/>
                <w:iCs w:val="0"/>
                <w:color w:val="000000"/>
              </w:rPr>
              <w:t>10</w:t>
            </w:r>
            <w:r>
              <w:rPr>
                <w:i w:val="0"/>
                <w:iCs w:val="0"/>
                <w:color w:val="000000"/>
                <w:vertAlign w:val="superscript"/>
              </w:rPr>
              <w:t>12</w:t>
            </w:r>
          </w:p>
        </w:tc>
        <w:tc>
          <w:tcPr>
            <w:tcW w:w="1028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–</w:t>
            </w:r>
          </w:p>
        </w:tc>
        <w:tc>
          <w:tcPr>
            <w:tcW w:w="7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2,3</w:t>
            </w:r>
          </w:p>
        </w:tc>
        <w:tc>
          <w:tcPr>
            <w:tcW w:w="14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0,001</w:t>
            </w:r>
          </w:p>
        </w:tc>
        <w:tc>
          <w:tcPr>
            <w:tcW w:w="1080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20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4269" w:type="dxa"/>
            <w:vAlign w:val="center"/>
          </w:tcPr>
          <w:p w:rsidR="00825259" w:rsidRDefault="00825259" w:rsidP="00451BB4">
            <w:pPr>
              <w:pStyle w:val="a7"/>
              <w:jc w:val="left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Фторорганическая (</w:t>
            </w:r>
            <w:proofErr w:type="spellStart"/>
            <w:r>
              <w:rPr>
                <w:i w:val="0"/>
                <w:iCs w:val="0"/>
                <w:color w:val="000000"/>
                <w:szCs w:val="20"/>
              </w:rPr>
              <w:t>перфторуглеродная</w:t>
            </w:r>
            <w:proofErr w:type="spellEnd"/>
            <w:r>
              <w:rPr>
                <w:i w:val="0"/>
                <w:iCs w:val="0"/>
                <w:color w:val="000000"/>
                <w:szCs w:val="20"/>
              </w:rPr>
              <w:t>) жидкость</w:t>
            </w:r>
          </w:p>
        </w:tc>
        <w:tc>
          <w:tcPr>
            <w:tcW w:w="1286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vertAlign w:val="superscript"/>
              </w:rPr>
            </w:pPr>
            <w:r>
              <w:rPr>
                <w:i w:val="0"/>
                <w:iCs w:val="0"/>
                <w:color w:val="000000"/>
              </w:rPr>
              <w:t>5</w:t>
            </w:r>
            <w:r>
              <w:rPr>
                <w:i w:val="0"/>
                <w:iCs w:val="0"/>
                <w:color w:val="000000"/>
              </w:rPr>
              <w:sym w:font="Symbol" w:char="F0D7"/>
            </w:r>
            <w:r>
              <w:rPr>
                <w:i w:val="0"/>
                <w:iCs w:val="0"/>
                <w:color w:val="000000"/>
              </w:rPr>
              <w:t>10</w:t>
            </w:r>
            <w:r>
              <w:rPr>
                <w:i w:val="0"/>
                <w:iCs w:val="0"/>
                <w:color w:val="000000"/>
                <w:vertAlign w:val="superscript"/>
              </w:rPr>
              <w:t>13</w:t>
            </w:r>
          </w:p>
        </w:tc>
        <w:tc>
          <w:tcPr>
            <w:tcW w:w="1028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–</w:t>
            </w:r>
          </w:p>
        </w:tc>
        <w:tc>
          <w:tcPr>
            <w:tcW w:w="7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1,9</w:t>
            </w:r>
          </w:p>
        </w:tc>
        <w:tc>
          <w:tcPr>
            <w:tcW w:w="1471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0,0001</w:t>
            </w:r>
          </w:p>
        </w:tc>
        <w:tc>
          <w:tcPr>
            <w:tcW w:w="1080" w:type="dxa"/>
            <w:vAlign w:val="center"/>
          </w:tcPr>
          <w:p w:rsidR="00825259" w:rsidRDefault="00825259" w:rsidP="00451BB4">
            <w:pPr>
              <w:pStyle w:val="a7"/>
              <w:rPr>
                <w:i w:val="0"/>
                <w:iCs w:val="0"/>
                <w:color w:val="000000"/>
                <w:szCs w:val="20"/>
              </w:rPr>
            </w:pPr>
            <w:r>
              <w:rPr>
                <w:i w:val="0"/>
                <w:iCs w:val="0"/>
                <w:color w:val="000000"/>
                <w:szCs w:val="20"/>
              </w:rPr>
              <w:t>50</w:t>
            </w:r>
          </w:p>
        </w:tc>
      </w:tr>
    </w:tbl>
    <w:p w:rsidR="00825259" w:rsidRDefault="00825259" w:rsidP="00825259">
      <w:pPr>
        <w:ind w:firstLine="709"/>
        <w:jc w:val="both"/>
        <w:rPr>
          <w:rFonts w:eastAsia="MS Mincho"/>
          <w:lang w:eastAsia="ja-JP"/>
        </w:rPr>
      </w:pPr>
    </w:p>
    <w:p w:rsidR="00825259" w:rsidRDefault="00825259" w:rsidP="00825259">
      <w:pPr>
        <w:ind w:firstLine="709"/>
        <w:jc w:val="both"/>
        <w:rPr>
          <w:rFonts w:eastAsia="MS Mincho"/>
          <w:lang w:eastAsia="ja-JP"/>
        </w:rPr>
        <w:sectPr w:rsidR="00825259">
          <w:footerReference w:type="default" r:id="rId11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3"/>
        <w:gridCol w:w="1304"/>
        <w:gridCol w:w="1312"/>
        <w:gridCol w:w="1639"/>
        <w:gridCol w:w="1201"/>
        <w:gridCol w:w="1183"/>
        <w:gridCol w:w="1057"/>
      </w:tblGrid>
      <w:tr w:rsidR="00825259" w:rsidTr="00451BB4">
        <w:trPr>
          <w:trHeight w:val="255"/>
        </w:trPr>
        <w:tc>
          <w:tcPr>
            <w:tcW w:w="968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825259" w:rsidRDefault="00825259" w:rsidP="00451BB4">
            <w:pPr>
              <w:spacing w:line="360" w:lineRule="auto"/>
              <w:jc w:val="right"/>
              <w:rPr>
                <w:szCs w:val="16"/>
              </w:rPr>
            </w:pPr>
            <w:r>
              <w:rPr>
                <w:color w:val="000000"/>
                <w:szCs w:val="20"/>
              </w:rPr>
              <w:lastRenderedPageBreak/>
              <w:t>Приложение 2</w:t>
            </w:r>
          </w:p>
        </w:tc>
      </w:tr>
      <w:tr w:rsidR="00825259" w:rsidTr="00451BB4">
        <w:trPr>
          <w:trHeight w:val="255"/>
        </w:trPr>
        <w:tc>
          <w:tcPr>
            <w:tcW w:w="96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szCs w:val="16"/>
              </w:rPr>
              <w:t>Электрические свойства металлов и их сплавов</w:t>
            </w:r>
          </w:p>
        </w:tc>
      </w:tr>
      <w:tr w:rsidR="00825259" w:rsidTr="00451BB4">
        <w:trPr>
          <w:cantSplit/>
          <w:trHeight w:val="2068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szCs w:val="16"/>
              </w:rPr>
              <w:t>Вещество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Удельное сопротивление,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Температурный коэффициент сопротивления,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 xml:space="preserve">Температурный коэффициент линейного расширения,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szCs w:val="16"/>
              </w:rPr>
              <w:t xml:space="preserve">Коэффициент тепло– </w:t>
            </w:r>
            <w:proofErr w:type="spellStart"/>
            <w:r>
              <w:rPr>
                <w:szCs w:val="16"/>
              </w:rPr>
              <w:t>проводности</w:t>
            </w:r>
            <w:proofErr w:type="spellEnd"/>
            <w:r>
              <w:rPr>
                <w:szCs w:val="16"/>
              </w:rPr>
              <w:t>,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szCs w:val="16"/>
              </w:rPr>
              <w:t>Удельная теплоёмкость,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Плотность,</w:t>
            </w:r>
          </w:p>
        </w:tc>
      </w:tr>
      <w:tr w:rsidR="00825259" w:rsidTr="00451BB4">
        <w:trPr>
          <w:cantSplit/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rPr>
                <w:rFonts w:eastAsia="Arial Unicode MS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32"/>
              </w:rPr>
              <w:t>мкОм∙м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1/К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1/К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position w:val="-24"/>
              </w:rPr>
              <w:object w:dxaOrig="560" w:dyaOrig="620">
                <v:shape id="_x0000_i1029" type="#_x0000_t75" style="width:45pt;height:33.75pt" o:ole="" o:allowoverlap="f">
                  <v:imagedata r:id="rId12" o:title=""/>
                </v:shape>
                <o:OLEObject Type="Embed" ProgID="Equation.3" ShapeID="_x0000_i1029" DrawAspect="Content" ObjectID="_1609910531" r:id="rId13"/>
              </w:objec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position w:val="-24"/>
              </w:rPr>
              <w:object w:dxaOrig="620" w:dyaOrig="620">
                <v:shape id="_x0000_i1030" type="#_x0000_t75" style="width:32.25pt;height:33.75pt" o:ole="" o:allowoverlap="f">
                  <v:imagedata r:id="rId14" o:title=""/>
                </v:shape>
                <o:OLEObject Type="Embed" ProgID="Equation.3" ShapeID="_x0000_i1030" DrawAspect="Content" ObjectID="_1609910532" r:id="rId15"/>
              </w:objec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кг/м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</w:tr>
      <w:tr w:rsidR="00825259" w:rsidTr="00451BB4">
        <w:trPr>
          <w:trHeight w:val="31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Алюминий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0,028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4,2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2,4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209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922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2700</w:t>
            </w:r>
          </w:p>
        </w:tc>
      </w:tr>
      <w:tr w:rsidR="00825259" w:rsidTr="00451BB4">
        <w:trPr>
          <w:trHeight w:val="31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Вольфрам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0,055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4,6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4,4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168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218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19300</w:t>
            </w:r>
          </w:p>
        </w:tc>
      </w:tr>
      <w:tr w:rsidR="00825259" w:rsidTr="00451BB4">
        <w:trPr>
          <w:trHeight w:val="31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Железо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0,098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6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1,1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73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452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7870</w:t>
            </w:r>
          </w:p>
        </w:tc>
      </w:tr>
      <w:tr w:rsidR="00825259" w:rsidTr="00451BB4">
        <w:trPr>
          <w:trHeight w:val="315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Золото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0,024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3,8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1,4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293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126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19300</w:t>
            </w:r>
          </w:p>
        </w:tc>
      </w:tr>
      <w:tr w:rsidR="00825259" w:rsidTr="00451BB4">
        <w:trPr>
          <w:trHeight w:val="315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Латунь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0,07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  <w:szCs w:val="32"/>
              </w:rPr>
              <w:t>1,8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</w:rPr>
            </w:pPr>
            <w:r>
              <w:t>109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</w:rPr>
            </w:pPr>
            <w:r>
              <w:t>…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</w:rPr>
            </w:pPr>
            <w:r>
              <w:t>8500</w:t>
            </w:r>
          </w:p>
        </w:tc>
      </w:tr>
      <w:tr w:rsidR="00825259" w:rsidTr="00451BB4">
        <w:trPr>
          <w:trHeight w:val="315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Манганин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0,445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2,5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  <w:szCs w:val="32"/>
              </w:rPr>
              <w:t>1,8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</w:rPr>
            </w:pPr>
            <w:r>
              <w:t>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</w:rPr>
            </w:pPr>
            <w:r>
              <w:t>…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</w:rPr>
            </w:pPr>
            <w:r>
              <w:t>8400</w:t>
            </w:r>
          </w:p>
        </w:tc>
      </w:tr>
      <w:tr w:rsidR="00825259" w:rsidTr="00451BB4">
        <w:trPr>
          <w:trHeight w:val="315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Медь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0,017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4,3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1,6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390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385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8940</w:t>
            </w:r>
          </w:p>
        </w:tc>
      </w:tr>
      <w:tr w:rsidR="00825259" w:rsidTr="00451BB4">
        <w:trPr>
          <w:trHeight w:val="315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Никель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0,073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6,5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1,3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95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444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8900</w:t>
            </w:r>
          </w:p>
        </w:tc>
      </w:tr>
      <w:tr w:rsidR="00825259" w:rsidTr="00451BB4">
        <w:trPr>
          <w:trHeight w:val="315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Константан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0,49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–2</w:t>
            </w:r>
            <w:r>
              <w:rPr>
                <w:rFonts w:ascii="Symbol" w:hAnsi="Symbol"/>
                <w:color w:val="000000"/>
                <w:szCs w:val="20"/>
                <w:lang w:val="en-US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  <w:szCs w:val="32"/>
              </w:rPr>
              <w:t>1,44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</w:pPr>
            <w:r>
              <w:t>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</w:pPr>
            <w:r>
              <w:t>…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</w:pPr>
            <w:r>
              <w:t>8900</w:t>
            </w:r>
          </w:p>
        </w:tc>
      </w:tr>
      <w:tr w:rsidR="00825259" w:rsidTr="00451BB4">
        <w:trPr>
          <w:trHeight w:val="315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Нихром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0,11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1,7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</w:pPr>
            <w:r>
              <w:rPr>
                <w:color w:val="000000"/>
                <w:szCs w:val="32"/>
              </w:rPr>
              <w:t>1,8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</w:pPr>
            <w:r>
              <w:t>16,8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</w:pPr>
            <w:r>
              <w:t>504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</w:pPr>
            <w:r>
              <w:t>8400</w:t>
            </w:r>
          </w:p>
        </w:tc>
      </w:tr>
      <w:tr w:rsidR="00825259" w:rsidTr="00451BB4">
        <w:trPr>
          <w:trHeight w:val="315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Олово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0,12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4,4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</w:pPr>
            <w:r>
              <w:rPr>
                <w:color w:val="000000"/>
                <w:szCs w:val="32"/>
              </w:rPr>
              <w:t>2,3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65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</w:pPr>
            <w:r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</w:pPr>
            <w:r>
              <w:t>7310</w:t>
            </w:r>
          </w:p>
        </w:tc>
      </w:tr>
      <w:tr w:rsidR="00825259" w:rsidTr="00451BB4">
        <w:trPr>
          <w:trHeight w:val="31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Платина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0,105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3,8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9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71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134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21400</w:t>
            </w:r>
          </w:p>
        </w:tc>
      </w:tr>
      <w:tr w:rsidR="00825259" w:rsidTr="00451BB4">
        <w:trPr>
          <w:trHeight w:val="31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Свинец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0,21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3,7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2,9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35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130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11400</w:t>
            </w:r>
          </w:p>
        </w:tc>
      </w:tr>
      <w:tr w:rsidR="00825259" w:rsidTr="00451BB4">
        <w:trPr>
          <w:trHeight w:val="31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Серебро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0,016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4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1,9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415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234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10500</w:t>
            </w:r>
          </w:p>
        </w:tc>
      </w:tr>
      <w:tr w:rsidR="00825259" w:rsidTr="00451BB4">
        <w:trPr>
          <w:trHeight w:val="31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Цинк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0,059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3,7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3,1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111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390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7140</w:t>
            </w:r>
          </w:p>
        </w:tc>
      </w:tr>
      <w:tr w:rsidR="00825259" w:rsidTr="00451BB4">
        <w:trPr>
          <w:trHeight w:val="31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Кобальт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0,062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6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1,2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79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435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8710</w:t>
            </w:r>
          </w:p>
        </w:tc>
      </w:tr>
      <w:tr w:rsidR="00825259" w:rsidTr="00451BB4">
        <w:trPr>
          <w:trHeight w:val="31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Титан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0,48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3,3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8,1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577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4500</w:t>
            </w:r>
          </w:p>
        </w:tc>
      </w:tr>
      <w:tr w:rsidR="00825259" w:rsidTr="00451BB4">
        <w:trPr>
          <w:trHeight w:val="31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Хром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0,21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</w:rPr>
            </w:pPr>
            <w:r>
              <w:t>…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6,5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</w:rPr>
            </w:pPr>
            <w:r>
              <w:t>…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</w:rPr>
            </w:pPr>
            <w:r>
              <w:t>…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7100</w:t>
            </w:r>
          </w:p>
        </w:tc>
      </w:tr>
      <w:tr w:rsidR="00825259" w:rsidTr="00451BB4">
        <w:trPr>
          <w:trHeight w:val="31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Молибден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0,057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4,6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5,1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151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264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10200</w:t>
            </w:r>
          </w:p>
        </w:tc>
      </w:tr>
      <w:tr w:rsidR="00825259" w:rsidTr="00451BB4">
        <w:trPr>
          <w:trHeight w:val="315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Магний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0,045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4,2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2,6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167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1040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1740</w:t>
            </w:r>
          </w:p>
        </w:tc>
      </w:tr>
      <w:tr w:rsidR="00825259" w:rsidTr="00451BB4">
        <w:trPr>
          <w:trHeight w:val="315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Кадмий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0,076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4,2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3</w:t>
            </w:r>
            <w:r>
              <w:rPr>
                <w:rFonts w:ascii="Symbol" w:hAnsi="Symbol"/>
                <w:color w:val="000000"/>
                <w:szCs w:val="20"/>
              </w:rPr>
              <w:t></w:t>
            </w:r>
            <w:r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  <w:vertAlign w:val="superscript"/>
              </w:rPr>
              <w:t>–5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230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59" w:rsidRDefault="00825259" w:rsidP="00451BB4">
            <w:pPr>
              <w:jc w:val="center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32"/>
              </w:rPr>
              <w:t>8650</w:t>
            </w:r>
          </w:p>
        </w:tc>
      </w:tr>
    </w:tbl>
    <w:p w:rsidR="00825259" w:rsidRDefault="00825259" w:rsidP="00825259">
      <w:pPr>
        <w:jc w:val="center"/>
        <w:rPr>
          <w:color w:val="000000"/>
        </w:rPr>
      </w:pPr>
    </w:p>
    <w:p w:rsidR="00825259" w:rsidRDefault="00825259" w:rsidP="00825259">
      <w:pPr>
        <w:jc w:val="center"/>
        <w:rPr>
          <w:color w:val="000000"/>
        </w:rPr>
        <w:sectPr w:rsidR="00825259">
          <w:footerReference w:type="default" r:id="rId16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25259" w:rsidRDefault="00825259" w:rsidP="00825259">
      <w:pPr>
        <w:jc w:val="right"/>
        <w:rPr>
          <w:color w:val="000000"/>
          <w:szCs w:val="20"/>
        </w:rPr>
      </w:pPr>
      <w:r>
        <w:rPr>
          <w:color w:val="000000"/>
          <w:szCs w:val="20"/>
        </w:rPr>
        <w:lastRenderedPageBreak/>
        <w:t>Приложение 3</w:t>
      </w:r>
    </w:p>
    <w:p w:rsidR="00825259" w:rsidRDefault="00825259" w:rsidP="00825259">
      <w:pPr>
        <w:jc w:val="right"/>
        <w:rPr>
          <w:color w:val="000000"/>
        </w:rPr>
      </w:pPr>
    </w:p>
    <w:p w:rsidR="00825259" w:rsidRDefault="00825259" w:rsidP="00825259">
      <w:pPr>
        <w:jc w:val="right"/>
        <w:rPr>
          <w:color w:val="000000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937"/>
        <w:gridCol w:w="939"/>
        <w:gridCol w:w="939"/>
        <w:gridCol w:w="939"/>
        <w:gridCol w:w="937"/>
        <w:gridCol w:w="939"/>
        <w:gridCol w:w="937"/>
        <w:gridCol w:w="929"/>
      </w:tblGrid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128" w:type="pct"/>
            <w:vMerge w:val="restar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Номинальное сечение жилы, мм</w:t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3872" w:type="pct"/>
            <w:gridSpan w:val="8"/>
            <w:vAlign w:val="center"/>
          </w:tcPr>
          <w:p w:rsidR="00825259" w:rsidRDefault="00825259" w:rsidP="00451BB4">
            <w:pPr>
              <w:jc w:val="center"/>
            </w:pPr>
            <w:r>
              <w:t xml:space="preserve">Допустимые токовые нагрузки кабелей с изоляцией из ПВХ на напряжение, </w:t>
            </w:r>
            <w:proofErr w:type="spellStart"/>
            <w:r>
              <w:t>кВ</w:t>
            </w:r>
            <w:proofErr w:type="spellEnd"/>
            <w:r>
              <w:t>, А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28" w:type="pct"/>
            <w:vMerge/>
            <w:vAlign w:val="center"/>
          </w:tcPr>
          <w:p w:rsidR="00825259" w:rsidRDefault="00825259" w:rsidP="00451BB4">
            <w:pPr>
              <w:pStyle w:val="Default"/>
              <w:jc w:val="center"/>
              <w:rPr>
                <w:color w:val="auto"/>
                <w:sz w:val="28"/>
              </w:rPr>
            </w:pPr>
          </w:p>
        </w:tc>
        <w:tc>
          <w:tcPr>
            <w:tcW w:w="1939" w:type="pct"/>
            <w:gridSpan w:val="4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 алюминиевой жилой</w:t>
            </w:r>
          </w:p>
        </w:tc>
        <w:tc>
          <w:tcPr>
            <w:tcW w:w="1933" w:type="pct"/>
            <w:gridSpan w:val="4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 медной жилой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28" w:type="pct"/>
            <w:vMerge/>
            <w:vAlign w:val="center"/>
          </w:tcPr>
          <w:p w:rsidR="00825259" w:rsidRDefault="00825259" w:rsidP="00451BB4">
            <w:pPr>
              <w:pStyle w:val="Default"/>
              <w:jc w:val="center"/>
              <w:rPr>
                <w:color w:val="auto"/>
                <w:sz w:val="28"/>
              </w:rPr>
            </w:pPr>
          </w:p>
        </w:tc>
        <w:tc>
          <w:tcPr>
            <w:tcW w:w="969" w:type="pct"/>
            <w:gridSpan w:val="2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воздухе</w:t>
            </w:r>
          </w:p>
        </w:tc>
        <w:tc>
          <w:tcPr>
            <w:tcW w:w="970" w:type="pct"/>
            <w:gridSpan w:val="2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земле</w:t>
            </w:r>
          </w:p>
        </w:tc>
        <w:tc>
          <w:tcPr>
            <w:tcW w:w="969" w:type="pct"/>
            <w:gridSpan w:val="2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воздухе</w:t>
            </w:r>
          </w:p>
        </w:tc>
        <w:tc>
          <w:tcPr>
            <w:tcW w:w="964" w:type="pct"/>
            <w:gridSpan w:val="2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земле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128" w:type="pct"/>
            <w:vMerge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3 </w:t>
            </w:r>
            <w:proofErr w:type="spellStart"/>
            <w:r>
              <w:rPr>
                <w:szCs w:val="20"/>
              </w:rPr>
              <w:t>кВ</w:t>
            </w:r>
            <w:proofErr w:type="spellEnd"/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6 </w:t>
            </w:r>
            <w:proofErr w:type="spellStart"/>
            <w:r>
              <w:rPr>
                <w:szCs w:val="20"/>
              </w:rPr>
              <w:t>кВ</w:t>
            </w:r>
            <w:proofErr w:type="spellEnd"/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3 </w:t>
            </w:r>
            <w:proofErr w:type="spellStart"/>
            <w:r>
              <w:rPr>
                <w:szCs w:val="20"/>
              </w:rPr>
              <w:t>кВ</w:t>
            </w:r>
            <w:proofErr w:type="spellEnd"/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6 </w:t>
            </w:r>
            <w:proofErr w:type="spellStart"/>
            <w:r>
              <w:rPr>
                <w:szCs w:val="20"/>
              </w:rPr>
              <w:t>кВ</w:t>
            </w:r>
            <w:proofErr w:type="spellEnd"/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3 </w:t>
            </w:r>
            <w:proofErr w:type="spellStart"/>
            <w:r>
              <w:rPr>
                <w:szCs w:val="20"/>
              </w:rPr>
              <w:t>кВ</w:t>
            </w:r>
            <w:proofErr w:type="spellEnd"/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6 </w:t>
            </w:r>
            <w:proofErr w:type="spellStart"/>
            <w:r>
              <w:rPr>
                <w:szCs w:val="20"/>
              </w:rPr>
              <w:t>кВ</w:t>
            </w:r>
            <w:proofErr w:type="spellEnd"/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3 </w:t>
            </w:r>
            <w:proofErr w:type="spellStart"/>
            <w:r>
              <w:rPr>
                <w:szCs w:val="20"/>
              </w:rPr>
              <w:t>кВ</w:t>
            </w:r>
            <w:proofErr w:type="spellEnd"/>
          </w:p>
        </w:tc>
        <w:tc>
          <w:tcPr>
            <w:tcW w:w="480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6 </w:t>
            </w:r>
            <w:proofErr w:type="spellStart"/>
            <w:r>
              <w:rPr>
                <w:szCs w:val="20"/>
              </w:rPr>
              <w:t>кВ</w:t>
            </w:r>
            <w:proofErr w:type="spellEnd"/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128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69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68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91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89</w:t>
            </w:r>
          </w:p>
        </w:tc>
        <w:tc>
          <w:tcPr>
            <w:tcW w:w="480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128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93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83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116</w:t>
            </w:r>
          </w:p>
        </w:tc>
        <w:tc>
          <w:tcPr>
            <w:tcW w:w="480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92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128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122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113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90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160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148 </w:t>
            </w:r>
          </w:p>
        </w:tc>
        <w:tc>
          <w:tcPr>
            <w:tcW w:w="480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128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151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105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136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197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135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178 </w:t>
            </w:r>
          </w:p>
        </w:tc>
        <w:tc>
          <w:tcPr>
            <w:tcW w:w="480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147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128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189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125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166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130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247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165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217 </w:t>
            </w:r>
          </w:p>
        </w:tc>
        <w:tc>
          <w:tcPr>
            <w:tcW w:w="480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175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128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233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155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200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318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265 </w:t>
            </w:r>
          </w:p>
        </w:tc>
        <w:tc>
          <w:tcPr>
            <w:tcW w:w="480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215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128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284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237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195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386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255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314 </w:t>
            </w:r>
          </w:p>
        </w:tc>
        <w:tc>
          <w:tcPr>
            <w:tcW w:w="480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128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330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269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450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358 </w:t>
            </w:r>
          </w:p>
        </w:tc>
        <w:tc>
          <w:tcPr>
            <w:tcW w:w="480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295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128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380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305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521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335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406 </w:t>
            </w:r>
          </w:p>
        </w:tc>
        <w:tc>
          <w:tcPr>
            <w:tcW w:w="480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335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128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185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436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290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343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285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594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385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455 </w:t>
            </w:r>
          </w:p>
        </w:tc>
        <w:tc>
          <w:tcPr>
            <w:tcW w:w="480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128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515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345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396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335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704 </w:t>
            </w:r>
          </w:p>
        </w:tc>
        <w:tc>
          <w:tcPr>
            <w:tcW w:w="485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460</w:t>
            </w:r>
          </w:p>
        </w:tc>
        <w:tc>
          <w:tcPr>
            <w:tcW w:w="484" w:type="pct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525 </w:t>
            </w:r>
          </w:p>
        </w:tc>
        <w:tc>
          <w:tcPr>
            <w:tcW w:w="480" w:type="pct"/>
            <w:vAlign w:val="center"/>
          </w:tcPr>
          <w:p w:rsidR="00825259" w:rsidRDefault="00825259" w:rsidP="00451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445</w:t>
            </w:r>
          </w:p>
        </w:tc>
      </w:tr>
    </w:tbl>
    <w:p w:rsidR="00825259" w:rsidRDefault="00825259" w:rsidP="00825259">
      <w:pPr>
        <w:pStyle w:val="Default"/>
        <w:rPr>
          <w:color w:val="auto"/>
          <w:sz w:val="28"/>
        </w:rPr>
      </w:pPr>
    </w:p>
    <w:p w:rsidR="00825259" w:rsidRDefault="00825259" w:rsidP="00825259">
      <w:pPr>
        <w:pStyle w:val="Defaul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3697"/>
        <w:gridCol w:w="4119"/>
      </w:tblGrid>
      <w:tr w:rsidR="00825259" w:rsidTr="00451BB4">
        <w:tc>
          <w:tcPr>
            <w:tcW w:w="99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Токовая нагрузка на шланговые кабели с медными жилами в резиновой изоляции для передвижных установок на напряжение 3 и 6 </w:t>
            </w:r>
            <w:proofErr w:type="spellStart"/>
            <w:r>
              <w:rPr>
                <w:szCs w:val="28"/>
              </w:rPr>
              <w:t>кВ</w:t>
            </w:r>
            <w:proofErr w:type="spellEnd"/>
          </w:p>
        </w:tc>
      </w:tr>
      <w:tr w:rsidR="00825259" w:rsidTr="00451BB4">
        <w:trPr>
          <w:cantSplit/>
        </w:trPr>
        <w:tc>
          <w:tcPr>
            <w:tcW w:w="1908" w:type="dxa"/>
            <w:vMerge w:val="restart"/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S, мм2</w:t>
            </w:r>
          </w:p>
        </w:tc>
        <w:tc>
          <w:tcPr>
            <w:tcW w:w="7997" w:type="dxa"/>
            <w:gridSpan w:val="2"/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Допустимый ток, А, при напряжении</w:t>
            </w:r>
          </w:p>
        </w:tc>
      </w:tr>
      <w:tr w:rsidR="00825259" w:rsidTr="00451BB4">
        <w:trPr>
          <w:cantSplit/>
        </w:trPr>
        <w:tc>
          <w:tcPr>
            <w:tcW w:w="1908" w:type="dxa"/>
            <w:vMerge/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proofErr w:type="spellStart"/>
            <w:r>
              <w:rPr>
                <w:szCs w:val="28"/>
              </w:rPr>
              <w:t>кВ</w:t>
            </w:r>
            <w:proofErr w:type="spellEnd"/>
          </w:p>
        </w:tc>
        <w:tc>
          <w:tcPr>
            <w:tcW w:w="4217" w:type="dxa"/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proofErr w:type="spellStart"/>
            <w:r>
              <w:rPr>
                <w:szCs w:val="28"/>
              </w:rPr>
              <w:t>кВ</w:t>
            </w:r>
            <w:proofErr w:type="spellEnd"/>
          </w:p>
        </w:tc>
      </w:tr>
      <w:tr w:rsidR="00825259" w:rsidTr="00451BB4">
        <w:tc>
          <w:tcPr>
            <w:tcW w:w="1908" w:type="dxa"/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780" w:type="dxa"/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4217" w:type="dxa"/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  <w:tr w:rsidR="00825259" w:rsidTr="00451BB4">
        <w:tc>
          <w:tcPr>
            <w:tcW w:w="1908" w:type="dxa"/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780" w:type="dxa"/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  <w:tc>
          <w:tcPr>
            <w:tcW w:w="4217" w:type="dxa"/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</w:tr>
      <w:tr w:rsidR="00825259" w:rsidTr="00451BB4">
        <w:tc>
          <w:tcPr>
            <w:tcW w:w="1908" w:type="dxa"/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3780" w:type="dxa"/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</w:t>
            </w:r>
          </w:p>
        </w:tc>
        <w:tc>
          <w:tcPr>
            <w:tcW w:w="4217" w:type="dxa"/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145</w:t>
            </w:r>
          </w:p>
        </w:tc>
      </w:tr>
      <w:tr w:rsidR="00825259" w:rsidTr="00451BB4">
        <w:tc>
          <w:tcPr>
            <w:tcW w:w="1908" w:type="dxa"/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780" w:type="dxa"/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4217" w:type="dxa"/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</w:tr>
      <w:tr w:rsidR="00825259" w:rsidTr="00451BB4">
        <w:tc>
          <w:tcPr>
            <w:tcW w:w="1908" w:type="dxa"/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3780" w:type="dxa"/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  <w:tc>
          <w:tcPr>
            <w:tcW w:w="4217" w:type="dxa"/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</w:t>
            </w:r>
          </w:p>
        </w:tc>
      </w:tr>
      <w:tr w:rsidR="00825259" w:rsidTr="00451BB4">
        <w:tc>
          <w:tcPr>
            <w:tcW w:w="1908" w:type="dxa"/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3780" w:type="dxa"/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</w:t>
            </w:r>
          </w:p>
        </w:tc>
        <w:tc>
          <w:tcPr>
            <w:tcW w:w="4217" w:type="dxa"/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265</w:t>
            </w:r>
          </w:p>
        </w:tc>
      </w:tr>
      <w:tr w:rsidR="00825259" w:rsidTr="00451BB4">
        <w:tc>
          <w:tcPr>
            <w:tcW w:w="1908" w:type="dxa"/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3780" w:type="dxa"/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305</w:t>
            </w:r>
          </w:p>
        </w:tc>
        <w:tc>
          <w:tcPr>
            <w:tcW w:w="4217" w:type="dxa"/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</w:t>
            </w:r>
          </w:p>
        </w:tc>
      </w:tr>
      <w:tr w:rsidR="00825259" w:rsidTr="00451BB4">
        <w:tc>
          <w:tcPr>
            <w:tcW w:w="1908" w:type="dxa"/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3780" w:type="dxa"/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345</w:t>
            </w:r>
          </w:p>
        </w:tc>
        <w:tc>
          <w:tcPr>
            <w:tcW w:w="4217" w:type="dxa"/>
            <w:vAlign w:val="center"/>
          </w:tcPr>
          <w:p w:rsidR="00825259" w:rsidRDefault="00825259" w:rsidP="00451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</w:p>
        </w:tc>
      </w:tr>
    </w:tbl>
    <w:p w:rsidR="00825259" w:rsidRDefault="00825259" w:rsidP="00825259">
      <w:pPr>
        <w:pStyle w:val="Default"/>
      </w:pPr>
    </w:p>
    <w:p w:rsidR="00825259" w:rsidRDefault="00825259" w:rsidP="00825259">
      <w:pPr>
        <w:pStyle w:val="Default"/>
      </w:pPr>
    </w:p>
    <w:p w:rsidR="00825259" w:rsidRDefault="00825259" w:rsidP="00825259">
      <w:pPr>
        <w:pStyle w:val="Default"/>
        <w:rPr>
          <w:color w:val="auto"/>
          <w:sz w:val="28"/>
        </w:rPr>
      </w:pPr>
    </w:p>
    <w:p w:rsidR="00825259" w:rsidRDefault="00825259" w:rsidP="00825259">
      <w:pPr>
        <w:pStyle w:val="Default"/>
        <w:rPr>
          <w:color w:val="auto"/>
          <w:sz w:val="28"/>
        </w:rPr>
        <w:sectPr w:rsidR="00825259">
          <w:footerReference w:type="default" r:id="rId17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25259" w:rsidRDefault="00825259" w:rsidP="00825259">
      <w:pPr>
        <w:pStyle w:val="Default"/>
        <w:jc w:val="right"/>
        <w:rPr>
          <w:color w:val="auto"/>
          <w:sz w:val="28"/>
        </w:rPr>
      </w:pPr>
      <w:r>
        <w:rPr>
          <w:sz w:val="28"/>
          <w:szCs w:val="20"/>
        </w:rPr>
        <w:lastRenderedPageBreak/>
        <w:t>Приложение 3 (продолжение)</w:t>
      </w:r>
    </w:p>
    <w:p w:rsidR="00825259" w:rsidRDefault="00825259" w:rsidP="00825259">
      <w:pPr>
        <w:pStyle w:val="Default"/>
        <w:rPr>
          <w:color w:val="auto"/>
          <w:sz w:val="28"/>
        </w:rPr>
      </w:pPr>
    </w:p>
    <w:p w:rsidR="00825259" w:rsidRDefault="00825259" w:rsidP="00825259">
      <w:pPr>
        <w:pStyle w:val="Default"/>
        <w:jc w:val="right"/>
        <w:rPr>
          <w:color w:val="auto"/>
          <w:sz w:val="28"/>
        </w:rPr>
      </w:pPr>
    </w:p>
    <w:tbl>
      <w:tblPr>
        <w:tblW w:w="5000" w:type="pct"/>
        <w:jc w:val="center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156"/>
        <w:gridCol w:w="1153"/>
        <w:gridCol w:w="1157"/>
        <w:gridCol w:w="1153"/>
        <w:gridCol w:w="1155"/>
        <w:gridCol w:w="1154"/>
        <w:gridCol w:w="1156"/>
        <w:gridCol w:w="1154"/>
      </w:tblGrid>
      <w:tr w:rsidR="00825259" w:rsidTr="00451BB4">
        <w:trPr>
          <w:cantSplit/>
          <w:trHeight w:val="415"/>
          <w:jc w:val="center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25259" w:rsidRDefault="00825259" w:rsidP="00451BB4">
            <w:pPr>
              <w:ind w:left="23" w:right="23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Номинальное сечение жилы, мм</w:t>
            </w:r>
            <w:r>
              <w:rPr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9270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pStyle w:val="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Длительнодопустимый</w:t>
            </w:r>
            <w:proofErr w:type="spellEnd"/>
            <w:r>
              <w:rPr>
                <w:b/>
                <w:bCs/>
              </w:rPr>
              <w:t xml:space="preserve"> ток нагрузки для одножильных кабелей с изоляцией из сшитого полиэтилена на напряжение 6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>, А</w:t>
            </w:r>
          </w:p>
        </w:tc>
      </w:tr>
      <w:tr w:rsidR="00825259" w:rsidTr="00451BB4">
        <w:trPr>
          <w:cantSplit/>
          <w:trHeight w:val="263"/>
          <w:jc w:val="center"/>
        </w:trPr>
        <w:tc>
          <w:tcPr>
            <w:tcW w:w="43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pStyle w:val="Default"/>
              <w:jc w:val="center"/>
              <w:rPr>
                <w:color w:val="auto"/>
                <w:sz w:val="28"/>
              </w:rPr>
            </w:pPr>
          </w:p>
        </w:tc>
        <w:tc>
          <w:tcPr>
            <w:tcW w:w="46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 прокладке в земле</w:t>
            </w:r>
          </w:p>
        </w:tc>
        <w:tc>
          <w:tcPr>
            <w:tcW w:w="46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pStyle w:val="Default"/>
              <w:autoSpaceDE/>
              <w:autoSpaceDN/>
              <w:adjustRightInd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при прокладке в воздухе</w:t>
            </w:r>
          </w:p>
        </w:tc>
      </w:tr>
      <w:tr w:rsidR="00825259" w:rsidTr="00451BB4">
        <w:trPr>
          <w:cantSplit/>
          <w:trHeight w:val="20"/>
          <w:jc w:val="center"/>
        </w:trPr>
        <w:tc>
          <w:tcPr>
            <w:tcW w:w="43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pStyle w:val="Default"/>
              <w:jc w:val="center"/>
              <w:rPr>
                <w:color w:val="auto"/>
                <w:sz w:val="28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Кабель с медной жилой при расположении</w:t>
            </w: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13"/>
              </w:rPr>
            </w:pPr>
            <w:r>
              <w:rPr>
                <w:color w:val="000000"/>
                <w:szCs w:val="20"/>
              </w:rPr>
              <w:t>Кабель с алюминиевой жилой при расположении</w:t>
            </w:r>
          </w:p>
        </w:tc>
        <w:tc>
          <w:tcPr>
            <w:tcW w:w="2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Кабель с медной жилой при расположении</w:t>
            </w: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Кабель с алюминиевой жилой при расположении</w:t>
            </w:r>
          </w:p>
        </w:tc>
      </w:tr>
      <w:tr w:rsidR="00825259" w:rsidTr="00451BB4">
        <w:trPr>
          <w:cantSplit/>
          <w:trHeight w:val="2080"/>
          <w:jc w:val="center"/>
        </w:trPr>
        <w:tc>
          <w:tcPr>
            <w:tcW w:w="43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pStyle w:val="Default"/>
              <w:jc w:val="center"/>
              <w:rPr>
                <w:color w:val="auto"/>
                <w:sz w:val="2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25259" w:rsidRDefault="00825259" w:rsidP="00451BB4">
            <w:pPr>
              <w:ind w:left="113" w:right="113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плоскости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25259" w:rsidRDefault="00825259" w:rsidP="00451BB4">
            <w:pPr>
              <w:ind w:left="113" w:right="113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Треугольником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25259" w:rsidRDefault="00825259" w:rsidP="00451BB4">
            <w:pPr>
              <w:ind w:left="94" w:right="113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плоскости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25259" w:rsidRDefault="00825259" w:rsidP="00451BB4">
            <w:pPr>
              <w:ind w:left="14" w:right="113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Треугольником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25259" w:rsidRDefault="00825259" w:rsidP="00451BB4">
            <w:pPr>
              <w:ind w:left="144" w:right="113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плоскости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25259" w:rsidRDefault="00825259" w:rsidP="00451BB4">
            <w:pPr>
              <w:ind w:left="43" w:right="113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Треугольником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25259" w:rsidRDefault="00825259" w:rsidP="00451BB4">
            <w:pPr>
              <w:ind w:left="113" w:right="113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плоскости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25259" w:rsidRDefault="00825259" w:rsidP="00451BB4">
            <w:pPr>
              <w:ind w:left="113" w:right="113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Треугольником</w:t>
            </w:r>
          </w:p>
        </w:tc>
      </w:tr>
      <w:tr w:rsidR="00825259" w:rsidTr="00451BB4">
        <w:trPr>
          <w:trHeight w:val="267"/>
          <w:jc w:val="center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147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155</w:t>
            </w:r>
          </w:p>
        </w:tc>
      </w:tr>
      <w:tr w:rsidR="00825259" w:rsidTr="00451BB4">
        <w:trPr>
          <w:trHeight w:val="267"/>
          <w:jc w:val="center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290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185</w:t>
            </w:r>
          </w:p>
        </w:tc>
      </w:tr>
      <w:tr w:rsidR="00825259" w:rsidTr="00451BB4">
        <w:trPr>
          <w:trHeight w:val="267"/>
          <w:jc w:val="center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360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230</w:t>
            </w:r>
          </w:p>
        </w:tc>
      </w:tr>
      <w:tr w:rsidR="00825259" w:rsidTr="00451BB4">
        <w:trPr>
          <w:trHeight w:val="267"/>
          <w:jc w:val="center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95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336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349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300</w:t>
            </w:r>
          </w:p>
        </w:tc>
      </w:tr>
      <w:tr w:rsidR="00825259" w:rsidTr="00451BB4">
        <w:trPr>
          <w:trHeight w:val="267"/>
          <w:jc w:val="center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298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288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515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346</w:t>
            </w:r>
          </w:p>
        </w:tc>
      </w:tr>
      <w:tr w:rsidR="00825259" w:rsidTr="00451BB4">
        <w:trPr>
          <w:trHeight w:val="267"/>
          <w:jc w:val="center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416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413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574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392</w:t>
            </w:r>
          </w:p>
        </w:tc>
      </w:tr>
      <w:tr w:rsidR="00825259" w:rsidTr="00451BB4">
        <w:trPr>
          <w:trHeight w:val="267"/>
          <w:jc w:val="center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185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466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466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364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577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518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450</w:t>
            </w:r>
          </w:p>
        </w:tc>
      </w:tr>
      <w:tr w:rsidR="00825259" w:rsidTr="00451BB4">
        <w:trPr>
          <w:trHeight w:val="267"/>
          <w:jc w:val="center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531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537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762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677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531</w:t>
            </w:r>
          </w:p>
        </w:tc>
      </w:tr>
      <w:tr w:rsidR="00825259" w:rsidTr="00451BB4">
        <w:trPr>
          <w:trHeight w:val="267"/>
          <w:jc w:val="center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590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477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476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865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776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693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609</w:t>
            </w:r>
          </w:p>
        </w:tc>
      </w:tr>
      <w:tr w:rsidR="00825259" w:rsidTr="00451BB4">
        <w:trPr>
          <w:trHeight w:val="267"/>
          <w:jc w:val="center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633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677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525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541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959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891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787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710</w:t>
            </w:r>
          </w:p>
        </w:tc>
      </w:tr>
      <w:tr w:rsidR="00825259" w:rsidTr="00451BB4">
        <w:trPr>
          <w:trHeight w:val="267"/>
          <w:jc w:val="center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697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759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587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614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1081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1025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900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822</w:t>
            </w:r>
          </w:p>
        </w:tc>
      </w:tr>
      <w:tr w:rsidR="00825259" w:rsidTr="00451BB4">
        <w:trPr>
          <w:trHeight w:val="267"/>
          <w:jc w:val="center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630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792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848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695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1213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1166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1026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954</w:t>
            </w:r>
          </w:p>
        </w:tc>
      </w:tr>
      <w:tr w:rsidR="00825259" w:rsidTr="00451BB4">
        <w:trPr>
          <w:trHeight w:val="267"/>
          <w:jc w:val="center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825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933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719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780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1349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1319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1161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1094</w:t>
            </w:r>
          </w:p>
        </w:tc>
      </w:tr>
    </w:tbl>
    <w:p w:rsidR="00825259" w:rsidRDefault="00825259" w:rsidP="00825259">
      <w:pPr>
        <w:pStyle w:val="Default"/>
        <w:rPr>
          <w:sz w:val="28"/>
        </w:rPr>
      </w:pPr>
    </w:p>
    <w:p w:rsidR="00825259" w:rsidRDefault="00825259" w:rsidP="00825259">
      <w:pPr>
        <w:pStyle w:val="Default"/>
        <w:rPr>
          <w:sz w:val="28"/>
        </w:rPr>
        <w:sectPr w:rsidR="00825259">
          <w:footerReference w:type="default" r:id="rId18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25259" w:rsidRDefault="00825259" w:rsidP="00825259">
      <w:pPr>
        <w:pStyle w:val="Default"/>
        <w:jc w:val="right"/>
        <w:rPr>
          <w:color w:val="auto"/>
          <w:sz w:val="28"/>
        </w:rPr>
      </w:pPr>
      <w:r>
        <w:rPr>
          <w:sz w:val="28"/>
          <w:szCs w:val="20"/>
        </w:rPr>
        <w:lastRenderedPageBreak/>
        <w:t>Приложение 3 (продолжение)</w:t>
      </w:r>
    </w:p>
    <w:p w:rsidR="00825259" w:rsidRDefault="00825259" w:rsidP="00825259">
      <w:pPr>
        <w:pStyle w:val="Default"/>
        <w:rPr>
          <w:sz w:val="28"/>
        </w:rPr>
      </w:pPr>
    </w:p>
    <w:p w:rsidR="00825259" w:rsidRDefault="00825259" w:rsidP="00825259">
      <w:pPr>
        <w:pStyle w:val="Default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141"/>
        <w:gridCol w:w="1141"/>
        <w:gridCol w:w="1140"/>
        <w:gridCol w:w="1141"/>
        <w:gridCol w:w="1141"/>
        <w:gridCol w:w="1140"/>
        <w:gridCol w:w="1141"/>
        <w:gridCol w:w="1141"/>
      </w:tblGrid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  <w:trHeight w:val="371"/>
          <w:jc w:val="center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Номинальное сечение </w:t>
            </w:r>
            <w:proofErr w:type="spellStart"/>
            <w:r>
              <w:rPr>
                <w:color w:val="000000"/>
                <w:szCs w:val="20"/>
              </w:rPr>
              <w:t>жи-лы</w:t>
            </w:r>
            <w:proofErr w:type="spellEnd"/>
            <w:r>
              <w:rPr>
                <w:color w:val="000000"/>
                <w:szCs w:val="20"/>
              </w:rPr>
              <w:t>, мм</w:t>
            </w:r>
            <w:r>
              <w:rPr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9157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Длительнодопустимый</w:t>
            </w:r>
            <w:proofErr w:type="spellEnd"/>
            <w:r>
              <w:rPr>
                <w:color w:val="000000"/>
              </w:rPr>
              <w:t xml:space="preserve"> ток нагрузки для кабелей с изоляцией из сшитого полиэтилена на напряжение 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, А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  <w:trHeight w:val="263"/>
          <w:jc w:val="center"/>
        </w:trPr>
        <w:tc>
          <w:tcPr>
            <w:tcW w:w="54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pStyle w:val="Default"/>
              <w:jc w:val="center"/>
              <w:rPr>
                <w:color w:val="auto"/>
                <w:sz w:val="28"/>
              </w:rPr>
            </w:pPr>
          </w:p>
        </w:tc>
        <w:tc>
          <w:tcPr>
            <w:tcW w:w="45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 прокладке в земле</w:t>
            </w:r>
          </w:p>
        </w:tc>
        <w:tc>
          <w:tcPr>
            <w:tcW w:w="4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 прокладке в воздухе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  <w:trHeight w:val="1501"/>
          <w:jc w:val="center"/>
        </w:trPr>
        <w:tc>
          <w:tcPr>
            <w:tcW w:w="54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pStyle w:val="Default"/>
              <w:jc w:val="center"/>
              <w:rPr>
                <w:color w:val="auto"/>
                <w:sz w:val="28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Кабель с медной жилой при расположении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13"/>
              </w:rPr>
            </w:pPr>
            <w:r>
              <w:rPr>
                <w:color w:val="000000"/>
                <w:szCs w:val="20"/>
              </w:rPr>
              <w:t>Кабель с алюминиевой жилой при расположении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Кабель с медной жилой при расположении</w:t>
            </w:r>
          </w:p>
        </w:tc>
        <w:tc>
          <w:tcPr>
            <w:tcW w:w="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Кабель с алюминиевой жилой при расположении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  <w:trHeight w:val="2164"/>
          <w:jc w:val="center"/>
        </w:trPr>
        <w:tc>
          <w:tcPr>
            <w:tcW w:w="54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pStyle w:val="Default"/>
              <w:jc w:val="center"/>
              <w:rPr>
                <w:color w:val="auto"/>
                <w:sz w:val="2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25259" w:rsidRDefault="00825259" w:rsidP="00451BB4">
            <w:pPr>
              <w:ind w:left="113" w:right="113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плоскости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25259" w:rsidRDefault="00825259" w:rsidP="00451BB4">
            <w:pPr>
              <w:ind w:left="113" w:right="113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треугольником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25259" w:rsidRDefault="00825259" w:rsidP="00451BB4">
            <w:pPr>
              <w:ind w:left="113" w:right="113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плоскости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25259" w:rsidRDefault="00825259" w:rsidP="00451BB4">
            <w:pPr>
              <w:ind w:left="113" w:right="113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Треугольником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25259" w:rsidRDefault="00825259" w:rsidP="00451BB4">
            <w:pPr>
              <w:ind w:left="113" w:right="113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плоскости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25259" w:rsidRDefault="00825259" w:rsidP="00451BB4">
            <w:pPr>
              <w:ind w:left="113" w:right="113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Треугольником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25259" w:rsidRDefault="00825259" w:rsidP="00451BB4">
            <w:pPr>
              <w:ind w:left="113" w:right="113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плоскости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25259" w:rsidRDefault="00825259" w:rsidP="00451BB4">
            <w:pPr>
              <w:ind w:left="113" w:right="113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Треугольником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290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185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360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336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326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349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298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288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515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346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416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413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329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574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392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466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364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577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518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531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537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762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677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531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590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477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476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865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776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693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609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633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677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525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541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959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891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787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710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697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759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587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614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1081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1025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822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630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762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695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1213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1026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954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825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933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719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780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1349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1319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1161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59" w:rsidRDefault="00825259" w:rsidP="00451B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1094</w:t>
            </w:r>
          </w:p>
        </w:tc>
      </w:tr>
    </w:tbl>
    <w:p w:rsidR="00825259" w:rsidRDefault="00825259" w:rsidP="00825259">
      <w:pPr>
        <w:pStyle w:val="Default"/>
        <w:rPr>
          <w:sz w:val="28"/>
        </w:rPr>
      </w:pPr>
    </w:p>
    <w:p w:rsidR="00825259" w:rsidRDefault="00825259" w:rsidP="00825259">
      <w:pPr>
        <w:pStyle w:val="Heading"/>
        <w:rPr>
          <w:rFonts w:ascii="Times New Roman" w:hAnsi="Times New Roman"/>
          <w:sz w:val="20"/>
        </w:rPr>
      </w:pPr>
    </w:p>
    <w:p w:rsidR="00825259" w:rsidRDefault="00825259" w:rsidP="00825259">
      <w:pPr>
        <w:pStyle w:val="Default"/>
        <w:rPr>
          <w:sz w:val="28"/>
        </w:rPr>
        <w:sectPr w:rsidR="00825259">
          <w:footerReference w:type="default" r:id="rId19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25259" w:rsidRDefault="00825259" w:rsidP="00825259">
      <w:pPr>
        <w:pStyle w:val="Default"/>
        <w:jc w:val="right"/>
        <w:rPr>
          <w:color w:val="auto"/>
          <w:sz w:val="28"/>
        </w:rPr>
      </w:pPr>
      <w:r>
        <w:rPr>
          <w:sz w:val="28"/>
          <w:szCs w:val="20"/>
        </w:rPr>
        <w:lastRenderedPageBreak/>
        <w:t>Приложение 3 (окончание)</w:t>
      </w:r>
    </w:p>
    <w:p w:rsidR="00825259" w:rsidRDefault="00825259" w:rsidP="00825259">
      <w:pPr>
        <w:pStyle w:val="Heading"/>
        <w:ind w:firstLine="284"/>
        <w:jc w:val="right"/>
        <w:rPr>
          <w:rFonts w:ascii="Times New Roman" w:hAnsi="Times New Roman"/>
          <w:b w:val="0"/>
          <w:bCs/>
          <w:sz w:val="28"/>
        </w:rPr>
      </w:pPr>
    </w:p>
    <w:tbl>
      <w:tblPr>
        <w:tblW w:w="500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6"/>
        <w:gridCol w:w="1728"/>
        <w:gridCol w:w="1728"/>
        <w:gridCol w:w="1728"/>
        <w:gridCol w:w="1729"/>
      </w:tblGrid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25259" w:rsidRDefault="00825259" w:rsidP="00451BB4">
            <w:pPr>
              <w:jc w:val="center"/>
            </w:pPr>
            <w:r>
              <w:t xml:space="preserve">Допустимый длительный ток для кабелей с медными жилами с бумажной пропитанной маслоканифольной и </w:t>
            </w:r>
            <w:proofErr w:type="spellStart"/>
            <w:r>
              <w:t>нестекающей</w:t>
            </w:r>
            <w:proofErr w:type="spellEnd"/>
            <w:r>
              <w:t xml:space="preserve"> массами изоляцией в свинцовой оболочке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548" w:type="dxa"/>
            <w:vMerge w:val="restart"/>
            <w:tcBorders>
              <w:bottom w:val="single" w:sz="6" w:space="0" w:color="auto"/>
            </w:tcBorders>
            <w:vAlign w:val="center"/>
          </w:tcPr>
          <w:p w:rsidR="00825259" w:rsidRDefault="00825259" w:rsidP="00451BB4">
            <w:pPr>
              <w:jc w:val="center"/>
            </w:pPr>
            <w:r>
              <w:t>Сечение токопроводящей жилы,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01" w:type="dxa"/>
            <w:gridSpan w:val="4"/>
            <w:tcBorders>
              <w:bottom w:val="single" w:sz="6" w:space="0" w:color="auto"/>
            </w:tcBorders>
            <w:vAlign w:val="center"/>
          </w:tcPr>
          <w:p w:rsidR="00825259" w:rsidRDefault="00825259" w:rsidP="00451BB4">
            <w:pPr>
              <w:jc w:val="center"/>
            </w:pPr>
            <w:r>
              <w:t xml:space="preserve">Ток, А, для кабелей трёхжильных напряжением, </w:t>
            </w:r>
            <w:proofErr w:type="spellStart"/>
            <w:r>
              <w:t>кВ</w:t>
            </w:r>
            <w:proofErr w:type="spellEnd"/>
            <w:r>
              <w:t>, при прокладке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548" w:type="dxa"/>
            <w:vMerge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3600" w:type="dxa"/>
            <w:gridSpan w:val="2"/>
            <w:vAlign w:val="center"/>
          </w:tcPr>
          <w:p w:rsidR="00825259" w:rsidRDefault="00825259" w:rsidP="00451BB4">
            <w:pPr>
              <w:jc w:val="center"/>
            </w:pPr>
            <w:r>
              <w:t>6</w:t>
            </w:r>
          </w:p>
        </w:tc>
        <w:tc>
          <w:tcPr>
            <w:tcW w:w="3601" w:type="dxa"/>
            <w:gridSpan w:val="2"/>
            <w:vAlign w:val="center"/>
          </w:tcPr>
          <w:p w:rsidR="00825259" w:rsidRDefault="00825259" w:rsidP="00451BB4">
            <w:pPr>
              <w:jc w:val="center"/>
            </w:pPr>
            <w:r>
              <w:t>10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2548" w:type="dxa"/>
            <w:vMerge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1800" w:type="dxa"/>
            <w:vAlign w:val="center"/>
          </w:tcPr>
          <w:p w:rsidR="00825259" w:rsidRDefault="00825259" w:rsidP="00451BB4">
            <w:pPr>
              <w:jc w:val="center"/>
            </w:pPr>
            <w:r>
              <w:t>в земле</w:t>
            </w:r>
          </w:p>
        </w:tc>
        <w:tc>
          <w:tcPr>
            <w:tcW w:w="1800" w:type="dxa"/>
            <w:vAlign w:val="center"/>
          </w:tcPr>
          <w:p w:rsidR="00825259" w:rsidRDefault="00825259" w:rsidP="00451BB4">
            <w:pPr>
              <w:jc w:val="center"/>
            </w:pPr>
            <w:r>
              <w:t>в воздухе</w:t>
            </w:r>
          </w:p>
        </w:tc>
        <w:tc>
          <w:tcPr>
            <w:tcW w:w="1800" w:type="dxa"/>
            <w:vAlign w:val="center"/>
          </w:tcPr>
          <w:p w:rsidR="00825259" w:rsidRDefault="00825259" w:rsidP="00451BB4">
            <w:pPr>
              <w:jc w:val="center"/>
            </w:pPr>
            <w:r>
              <w:t>в земле</w:t>
            </w:r>
          </w:p>
        </w:tc>
        <w:tc>
          <w:tcPr>
            <w:tcW w:w="1801" w:type="dxa"/>
            <w:vAlign w:val="center"/>
          </w:tcPr>
          <w:p w:rsidR="00825259" w:rsidRDefault="00825259" w:rsidP="00451BB4">
            <w:pPr>
              <w:jc w:val="center"/>
            </w:pPr>
            <w:r>
              <w:t>в воздухе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2548" w:type="dxa"/>
            <w:vAlign w:val="center"/>
          </w:tcPr>
          <w:p w:rsidR="00825259" w:rsidRDefault="00825259" w:rsidP="00451BB4">
            <w:pPr>
              <w:jc w:val="center"/>
            </w:pPr>
            <w:r>
              <w:t>10</w:t>
            </w:r>
          </w:p>
        </w:tc>
        <w:tc>
          <w:tcPr>
            <w:tcW w:w="1800" w:type="dxa"/>
            <w:vAlign w:val="center"/>
          </w:tcPr>
          <w:p w:rsidR="00825259" w:rsidRDefault="00825259" w:rsidP="00451BB4">
            <w:pPr>
              <w:jc w:val="center"/>
            </w:pPr>
            <w:r>
              <w:t>80</w:t>
            </w:r>
          </w:p>
        </w:tc>
        <w:tc>
          <w:tcPr>
            <w:tcW w:w="1800" w:type="dxa"/>
          </w:tcPr>
          <w:p w:rsidR="00825259" w:rsidRDefault="00825259" w:rsidP="00451BB4">
            <w:pPr>
              <w:jc w:val="center"/>
            </w:pPr>
            <w:r>
              <w:t>55</w:t>
            </w:r>
          </w:p>
        </w:tc>
        <w:tc>
          <w:tcPr>
            <w:tcW w:w="1800" w:type="dxa"/>
            <w:vAlign w:val="center"/>
          </w:tcPr>
          <w:p w:rsidR="00825259" w:rsidRDefault="00825259" w:rsidP="00451BB4">
            <w:pPr>
              <w:jc w:val="center"/>
            </w:pPr>
            <w:r>
              <w:t>-</w:t>
            </w:r>
          </w:p>
        </w:tc>
        <w:tc>
          <w:tcPr>
            <w:tcW w:w="1801" w:type="dxa"/>
          </w:tcPr>
          <w:p w:rsidR="00825259" w:rsidRDefault="00825259" w:rsidP="00451BB4">
            <w:pPr>
              <w:jc w:val="center"/>
            </w:pPr>
            <w:r>
              <w:t>-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2548" w:type="dxa"/>
            <w:vAlign w:val="center"/>
          </w:tcPr>
          <w:p w:rsidR="00825259" w:rsidRDefault="00825259" w:rsidP="00451BB4">
            <w:pPr>
              <w:jc w:val="center"/>
            </w:pPr>
            <w:r>
              <w:t>16</w:t>
            </w:r>
          </w:p>
        </w:tc>
        <w:tc>
          <w:tcPr>
            <w:tcW w:w="1800" w:type="dxa"/>
            <w:vAlign w:val="center"/>
          </w:tcPr>
          <w:p w:rsidR="00825259" w:rsidRDefault="00825259" w:rsidP="00451BB4">
            <w:pPr>
              <w:jc w:val="center"/>
            </w:pPr>
            <w:r>
              <w:t>105</w:t>
            </w:r>
          </w:p>
        </w:tc>
        <w:tc>
          <w:tcPr>
            <w:tcW w:w="1800" w:type="dxa"/>
          </w:tcPr>
          <w:p w:rsidR="00825259" w:rsidRDefault="00825259" w:rsidP="00451BB4">
            <w:pPr>
              <w:jc w:val="center"/>
            </w:pPr>
            <w:r>
              <w:t>65</w:t>
            </w:r>
          </w:p>
        </w:tc>
        <w:tc>
          <w:tcPr>
            <w:tcW w:w="1800" w:type="dxa"/>
            <w:vAlign w:val="center"/>
          </w:tcPr>
          <w:p w:rsidR="00825259" w:rsidRDefault="00825259" w:rsidP="00451BB4">
            <w:pPr>
              <w:jc w:val="center"/>
            </w:pPr>
            <w:r>
              <w:t>95</w:t>
            </w:r>
          </w:p>
        </w:tc>
        <w:tc>
          <w:tcPr>
            <w:tcW w:w="1801" w:type="dxa"/>
          </w:tcPr>
          <w:p w:rsidR="00825259" w:rsidRDefault="00825259" w:rsidP="00451BB4">
            <w:pPr>
              <w:jc w:val="center"/>
            </w:pPr>
            <w:r>
              <w:t>60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2548" w:type="dxa"/>
            <w:vAlign w:val="center"/>
          </w:tcPr>
          <w:p w:rsidR="00825259" w:rsidRDefault="00825259" w:rsidP="00451BB4">
            <w:pPr>
              <w:jc w:val="center"/>
            </w:pPr>
            <w:r>
              <w:t>25</w:t>
            </w:r>
          </w:p>
        </w:tc>
        <w:tc>
          <w:tcPr>
            <w:tcW w:w="1800" w:type="dxa"/>
            <w:vAlign w:val="center"/>
          </w:tcPr>
          <w:p w:rsidR="00825259" w:rsidRDefault="00825259" w:rsidP="00451BB4">
            <w:pPr>
              <w:jc w:val="center"/>
            </w:pPr>
            <w:r>
              <w:t>135</w:t>
            </w:r>
          </w:p>
        </w:tc>
        <w:tc>
          <w:tcPr>
            <w:tcW w:w="1800" w:type="dxa"/>
          </w:tcPr>
          <w:p w:rsidR="00825259" w:rsidRDefault="00825259" w:rsidP="00451BB4">
            <w:pPr>
              <w:jc w:val="center"/>
            </w:pPr>
            <w:r>
              <w:t>90</w:t>
            </w:r>
          </w:p>
        </w:tc>
        <w:tc>
          <w:tcPr>
            <w:tcW w:w="1800" w:type="dxa"/>
            <w:vAlign w:val="center"/>
          </w:tcPr>
          <w:p w:rsidR="00825259" w:rsidRDefault="00825259" w:rsidP="00451BB4">
            <w:pPr>
              <w:jc w:val="center"/>
            </w:pPr>
            <w:r>
              <w:t>120</w:t>
            </w:r>
          </w:p>
        </w:tc>
        <w:tc>
          <w:tcPr>
            <w:tcW w:w="1801" w:type="dxa"/>
          </w:tcPr>
          <w:p w:rsidR="00825259" w:rsidRDefault="00825259" w:rsidP="00451BB4">
            <w:pPr>
              <w:jc w:val="center"/>
            </w:pPr>
            <w:r>
              <w:t>85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2548" w:type="dxa"/>
            <w:vAlign w:val="center"/>
          </w:tcPr>
          <w:p w:rsidR="00825259" w:rsidRDefault="00825259" w:rsidP="00451BB4">
            <w:pPr>
              <w:jc w:val="center"/>
            </w:pPr>
            <w:r>
              <w:t>35</w:t>
            </w:r>
          </w:p>
        </w:tc>
        <w:tc>
          <w:tcPr>
            <w:tcW w:w="1800" w:type="dxa"/>
            <w:vAlign w:val="center"/>
          </w:tcPr>
          <w:p w:rsidR="00825259" w:rsidRDefault="00825259" w:rsidP="00451BB4">
            <w:pPr>
              <w:jc w:val="center"/>
            </w:pPr>
            <w:r>
              <w:t>160</w:t>
            </w:r>
          </w:p>
        </w:tc>
        <w:tc>
          <w:tcPr>
            <w:tcW w:w="1800" w:type="dxa"/>
          </w:tcPr>
          <w:p w:rsidR="00825259" w:rsidRDefault="00825259" w:rsidP="00451BB4">
            <w:pPr>
              <w:jc w:val="center"/>
            </w:pPr>
            <w:r>
              <w:t>110</w:t>
            </w:r>
          </w:p>
        </w:tc>
        <w:tc>
          <w:tcPr>
            <w:tcW w:w="1800" w:type="dxa"/>
            <w:vAlign w:val="center"/>
          </w:tcPr>
          <w:p w:rsidR="00825259" w:rsidRDefault="00825259" w:rsidP="00451BB4">
            <w:pPr>
              <w:jc w:val="center"/>
            </w:pPr>
            <w:r>
              <w:t>150</w:t>
            </w:r>
          </w:p>
        </w:tc>
        <w:tc>
          <w:tcPr>
            <w:tcW w:w="1801" w:type="dxa"/>
          </w:tcPr>
          <w:p w:rsidR="00825259" w:rsidRDefault="00825259" w:rsidP="00451BB4">
            <w:pPr>
              <w:jc w:val="center"/>
            </w:pPr>
            <w:r>
              <w:t>105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2548" w:type="dxa"/>
            <w:vAlign w:val="center"/>
          </w:tcPr>
          <w:p w:rsidR="00825259" w:rsidRDefault="00825259" w:rsidP="00451BB4">
            <w:pPr>
              <w:jc w:val="center"/>
            </w:pPr>
            <w:r>
              <w:t>50</w:t>
            </w:r>
          </w:p>
        </w:tc>
        <w:tc>
          <w:tcPr>
            <w:tcW w:w="1800" w:type="dxa"/>
            <w:vAlign w:val="center"/>
          </w:tcPr>
          <w:p w:rsidR="00825259" w:rsidRDefault="00825259" w:rsidP="00451BB4">
            <w:pPr>
              <w:jc w:val="center"/>
            </w:pPr>
            <w:r>
              <w:t>200</w:t>
            </w:r>
          </w:p>
        </w:tc>
        <w:tc>
          <w:tcPr>
            <w:tcW w:w="1800" w:type="dxa"/>
          </w:tcPr>
          <w:p w:rsidR="00825259" w:rsidRDefault="00825259" w:rsidP="00451BB4">
            <w:pPr>
              <w:jc w:val="center"/>
            </w:pPr>
            <w:r>
              <w:t>145</w:t>
            </w:r>
          </w:p>
        </w:tc>
        <w:tc>
          <w:tcPr>
            <w:tcW w:w="1800" w:type="dxa"/>
            <w:vAlign w:val="center"/>
          </w:tcPr>
          <w:p w:rsidR="00825259" w:rsidRDefault="00825259" w:rsidP="00451BB4">
            <w:pPr>
              <w:jc w:val="center"/>
            </w:pPr>
            <w:r>
              <w:t>180</w:t>
            </w:r>
          </w:p>
        </w:tc>
        <w:tc>
          <w:tcPr>
            <w:tcW w:w="1801" w:type="dxa"/>
          </w:tcPr>
          <w:p w:rsidR="00825259" w:rsidRDefault="00825259" w:rsidP="00451BB4">
            <w:pPr>
              <w:jc w:val="center"/>
            </w:pPr>
            <w:r>
              <w:t>135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2548" w:type="dxa"/>
            <w:vAlign w:val="center"/>
          </w:tcPr>
          <w:p w:rsidR="00825259" w:rsidRDefault="00825259" w:rsidP="00451BB4">
            <w:pPr>
              <w:jc w:val="center"/>
            </w:pPr>
            <w:r>
              <w:t>70</w:t>
            </w:r>
          </w:p>
        </w:tc>
        <w:tc>
          <w:tcPr>
            <w:tcW w:w="1800" w:type="dxa"/>
            <w:vAlign w:val="center"/>
          </w:tcPr>
          <w:p w:rsidR="00825259" w:rsidRDefault="00825259" w:rsidP="00451BB4">
            <w:pPr>
              <w:jc w:val="center"/>
            </w:pPr>
            <w:r>
              <w:t>245</w:t>
            </w:r>
          </w:p>
        </w:tc>
        <w:tc>
          <w:tcPr>
            <w:tcW w:w="1800" w:type="dxa"/>
          </w:tcPr>
          <w:p w:rsidR="00825259" w:rsidRDefault="00825259" w:rsidP="00451BB4">
            <w:pPr>
              <w:jc w:val="center"/>
            </w:pPr>
            <w:r>
              <w:t>175</w:t>
            </w:r>
          </w:p>
        </w:tc>
        <w:tc>
          <w:tcPr>
            <w:tcW w:w="1800" w:type="dxa"/>
            <w:vAlign w:val="center"/>
          </w:tcPr>
          <w:p w:rsidR="00825259" w:rsidRDefault="00825259" w:rsidP="00451BB4">
            <w:pPr>
              <w:jc w:val="center"/>
            </w:pPr>
            <w:r>
              <w:t>215</w:t>
            </w:r>
          </w:p>
        </w:tc>
        <w:tc>
          <w:tcPr>
            <w:tcW w:w="1801" w:type="dxa"/>
          </w:tcPr>
          <w:p w:rsidR="00825259" w:rsidRDefault="00825259" w:rsidP="00451BB4">
            <w:pPr>
              <w:jc w:val="center"/>
            </w:pPr>
            <w:r>
              <w:t>165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2548" w:type="dxa"/>
            <w:vAlign w:val="center"/>
          </w:tcPr>
          <w:p w:rsidR="00825259" w:rsidRDefault="00825259" w:rsidP="00451BB4">
            <w:pPr>
              <w:jc w:val="center"/>
            </w:pPr>
            <w:r>
              <w:t>95</w:t>
            </w:r>
          </w:p>
        </w:tc>
        <w:tc>
          <w:tcPr>
            <w:tcW w:w="1800" w:type="dxa"/>
            <w:vAlign w:val="center"/>
          </w:tcPr>
          <w:p w:rsidR="00825259" w:rsidRDefault="00825259" w:rsidP="00451BB4">
            <w:pPr>
              <w:jc w:val="center"/>
            </w:pPr>
            <w:r>
              <w:t>295</w:t>
            </w:r>
          </w:p>
        </w:tc>
        <w:tc>
          <w:tcPr>
            <w:tcW w:w="1800" w:type="dxa"/>
          </w:tcPr>
          <w:p w:rsidR="00825259" w:rsidRDefault="00825259" w:rsidP="00451BB4">
            <w:pPr>
              <w:jc w:val="center"/>
            </w:pPr>
            <w:r>
              <w:t>215</w:t>
            </w:r>
          </w:p>
        </w:tc>
        <w:tc>
          <w:tcPr>
            <w:tcW w:w="1800" w:type="dxa"/>
            <w:vAlign w:val="center"/>
          </w:tcPr>
          <w:p w:rsidR="00825259" w:rsidRDefault="00825259" w:rsidP="00451BB4">
            <w:pPr>
              <w:jc w:val="center"/>
            </w:pPr>
            <w:r>
              <w:t>265</w:t>
            </w:r>
          </w:p>
        </w:tc>
        <w:tc>
          <w:tcPr>
            <w:tcW w:w="1801" w:type="dxa"/>
          </w:tcPr>
          <w:p w:rsidR="00825259" w:rsidRDefault="00825259" w:rsidP="00451BB4">
            <w:pPr>
              <w:jc w:val="center"/>
            </w:pPr>
            <w:r>
              <w:t>200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2548" w:type="dxa"/>
            <w:vAlign w:val="center"/>
          </w:tcPr>
          <w:p w:rsidR="00825259" w:rsidRDefault="00825259" w:rsidP="00451BB4">
            <w:pPr>
              <w:jc w:val="center"/>
            </w:pPr>
            <w:r>
              <w:t>120</w:t>
            </w:r>
          </w:p>
        </w:tc>
        <w:tc>
          <w:tcPr>
            <w:tcW w:w="1800" w:type="dxa"/>
            <w:vAlign w:val="center"/>
          </w:tcPr>
          <w:p w:rsidR="00825259" w:rsidRDefault="00825259" w:rsidP="00451BB4">
            <w:pPr>
              <w:jc w:val="center"/>
            </w:pPr>
            <w:r>
              <w:t>340</w:t>
            </w:r>
          </w:p>
        </w:tc>
        <w:tc>
          <w:tcPr>
            <w:tcW w:w="1800" w:type="dxa"/>
          </w:tcPr>
          <w:p w:rsidR="00825259" w:rsidRDefault="00825259" w:rsidP="00451BB4">
            <w:pPr>
              <w:jc w:val="center"/>
            </w:pPr>
            <w:r>
              <w:t>250</w:t>
            </w:r>
          </w:p>
        </w:tc>
        <w:tc>
          <w:tcPr>
            <w:tcW w:w="1800" w:type="dxa"/>
            <w:vAlign w:val="center"/>
          </w:tcPr>
          <w:p w:rsidR="00825259" w:rsidRDefault="00825259" w:rsidP="00451BB4">
            <w:pPr>
              <w:jc w:val="center"/>
            </w:pPr>
            <w:r>
              <w:t>310</w:t>
            </w:r>
          </w:p>
        </w:tc>
        <w:tc>
          <w:tcPr>
            <w:tcW w:w="1801" w:type="dxa"/>
          </w:tcPr>
          <w:p w:rsidR="00825259" w:rsidRDefault="00825259" w:rsidP="00451BB4">
            <w:pPr>
              <w:jc w:val="center"/>
            </w:pPr>
            <w:r>
              <w:t>240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2548" w:type="dxa"/>
            <w:vAlign w:val="center"/>
          </w:tcPr>
          <w:p w:rsidR="00825259" w:rsidRDefault="00825259" w:rsidP="00451BB4">
            <w:pPr>
              <w:jc w:val="center"/>
            </w:pPr>
            <w:r>
              <w:t>150</w:t>
            </w:r>
          </w:p>
        </w:tc>
        <w:tc>
          <w:tcPr>
            <w:tcW w:w="1800" w:type="dxa"/>
            <w:vAlign w:val="center"/>
          </w:tcPr>
          <w:p w:rsidR="00825259" w:rsidRDefault="00825259" w:rsidP="00451BB4">
            <w:pPr>
              <w:jc w:val="center"/>
            </w:pPr>
            <w:r>
              <w:t>390</w:t>
            </w:r>
          </w:p>
        </w:tc>
        <w:tc>
          <w:tcPr>
            <w:tcW w:w="1800" w:type="dxa"/>
          </w:tcPr>
          <w:p w:rsidR="00825259" w:rsidRDefault="00825259" w:rsidP="00451BB4">
            <w:pPr>
              <w:jc w:val="center"/>
            </w:pPr>
            <w:r>
              <w:t>290</w:t>
            </w:r>
          </w:p>
        </w:tc>
        <w:tc>
          <w:tcPr>
            <w:tcW w:w="1800" w:type="dxa"/>
            <w:vAlign w:val="center"/>
          </w:tcPr>
          <w:p w:rsidR="00825259" w:rsidRDefault="00825259" w:rsidP="00451BB4">
            <w:pPr>
              <w:jc w:val="center"/>
            </w:pPr>
            <w:r>
              <w:t>355</w:t>
            </w:r>
          </w:p>
        </w:tc>
        <w:tc>
          <w:tcPr>
            <w:tcW w:w="1801" w:type="dxa"/>
          </w:tcPr>
          <w:p w:rsidR="00825259" w:rsidRDefault="00825259" w:rsidP="00451BB4">
            <w:pPr>
              <w:jc w:val="center"/>
            </w:pPr>
            <w:r>
              <w:t>270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2548" w:type="dxa"/>
            <w:vAlign w:val="center"/>
          </w:tcPr>
          <w:p w:rsidR="00825259" w:rsidRDefault="00825259" w:rsidP="00451BB4">
            <w:pPr>
              <w:jc w:val="center"/>
            </w:pPr>
            <w:r>
              <w:t>185</w:t>
            </w:r>
          </w:p>
        </w:tc>
        <w:tc>
          <w:tcPr>
            <w:tcW w:w="1800" w:type="dxa"/>
            <w:vAlign w:val="center"/>
          </w:tcPr>
          <w:p w:rsidR="00825259" w:rsidRDefault="00825259" w:rsidP="00451BB4">
            <w:pPr>
              <w:jc w:val="center"/>
            </w:pPr>
            <w:r>
              <w:t>440</w:t>
            </w:r>
          </w:p>
        </w:tc>
        <w:tc>
          <w:tcPr>
            <w:tcW w:w="1800" w:type="dxa"/>
          </w:tcPr>
          <w:p w:rsidR="00825259" w:rsidRDefault="00825259" w:rsidP="00451BB4">
            <w:pPr>
              <w:jc w:val="center"/>
            </w:pPr>
            <w:r>
              <w:t>325</w:t>
            </w:r>
          </w:p>
        </w:tc>
        <w:tc>
          <w:tcPr>
            <w:tcW w:w="1800" w:type="dxa"/>
            <w:vAlign w:val="center"/>
          </w:tcPr>
          <w:p w:rsidR="00825259" w:rsidRDefault="00825259" w:rsidP="00451BB4">
            <w:pPr>
              <w:jc w:val="center"/>
            </w:pPr>
            <w:r>
              <w:t>400</w:t>
            </w:r>
          </w:p>
        </w:tc>
        <w:tc>
          <w:tcPr>
            <w:tcW w:w="1801" w:type="dxa"/>
          </w:tcPr>
          <w:p w:rsidR="00825259" w:rsidRDefault="00825259" w:rsidP="00451BB4">
            <w:pPr>
              <w:jc w:val="center"/>
            </w:pPr>
            <w:r>
              <w:t>305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2548" w:type="dxa"/>
            <w:vAlign w:val="center"/>
          </w:tcPr>
          <w:p w:rsidR="00825259" w:rsidRDefault="00825259" w:rsidP="00451BB4">
            <w:pPr>
              <w:jc w:val="center"/>
            </w:pPr>
            <w:r>
              <w:t>240</w:t>
            </w:r>
          </w:p>
        </w:tc>
        <w:tc>
          <w:tcPr>
            <w:tcW w:w="1800" w:type="dxa"/>
            <w:vAlign w:val="center"/>
          </w:tcPr>
          <w:p w:rsidR="00825259" w:rsidRDefault="00825259" w:rsidP="00451BB4">
            <w:pPr>
              <w:jc w:val="center"/>
            </w:pPr>
            <w:r>
              <w:t>510</w:t>
            </w:r>
          </w:p>
        </w:tc>
        <w:tc>
          <w:tcPr>
            <w:tcW w:w="1800" w:type="dxa"/>
          </w:tcPr>
          <w:p w:rsidR="00825259" w:rsidRDefault="00825259" w:rsidP="00451BB4">
            <w:pPr>
              <w:jc w:val="center"/>
            </w:pPr>
            <w:r>
              <w:t>375</w:t>
            </w:r>
          </w:p>
        </w:tc>
        <w:tc>
          <w:tcPr>
            <w:tcW w:w="1800" w:type="dxa"/>
            <w:vAlign w:val="center"/>
          </w:tcPr>
          <w:p w:rsidR="00825259" w:rsidRDefault="00825259" w:rsidP="00451BB4">
            <w:pPr>
              <w:jc w:val="center"/>
            </w:pPr>
            <w:r>
              <w:t>460</w:t>
            </w:r>
          </w:p>
        </w:tc>
        <w:tc>
          <w:tcPr>
            <w:tcW w:w="1801" w:type="dxa"/>
            <w:vAlign w:val="center"/>
          </w:tcPr>
          <w:p w:rsidR="00825259" w:rsidRDefault="00825259" w:rsidP="00451BB4">
            <w:pPr>
              <w:jc w:val="center"/>
            </w:pPr>
            <w:r>
              <w:t>350</w:t>
            </w:r>
          </w:p>
        </w:tc>
      </w:tr>
    </w:tbl>
    <w:p w:rsidR="00825259" w:rsidRDefault="00825259" w:rsidP="00825259">
      <w:pPr>
        <w:pStyle w:val="Default"/>
        <w:rPr>
          <w:color w:val="auto"/>
          <w:sz w:val="28"/>
        </w:rPr>
      </w:pPr>
    </w:p>
    <w:p w:rsidR="00825259" w:rsidRDefault="00825259" w:rsidP="00825259">
      <w:pPr>
        <w:pStyle w:val="Default"/>
        <w:rPr>
          <w:color w:val="auto"/>
          <w:sz w:val="28"/>
        </w:rPr>
      </w:pPr>
    </w:p>
    <w:tbl>
      <w:tblPr>
        <w:tblW w:w="500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1622"/>
        <w:gridCol w:w="1622"/>
        <w:gridCol w:w="1642"/>
        <w:gridCol w:w="1643"/>
      </w:tblGrid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97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25259" w:rsidRDefault="00825259" w:rsidP="00451BB4">
            <w:pPr>
              <w:jc w:val="center"/>
            </w:pPr>
            <w:r>
              <w:t xml:space="preserve">Допустимый длительный ток для кабелей с алюминиевыми жилами с бумажной пропитанной маслоканифольной и </w:t>
            </w:r>
            <w:proofErr w:type="spellStart"/>
            <w:r>
              <w:t>нестекающей</w:t>
            </w:r>
            <w:proofErr w:type="spellEnd"/>
            <w:r>
              <w:t xml:space="preserve"> массами изоляцией в свинцовой или алюминиевой оболочке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50" w:type="dxa"/>
            <w:vMerge w:val="restart"/>
            <w:vAlign w:val="center"/>
          </w:tcPr>
          <w:p w:rsidR="00825259" w:rsidRDefault="00825259" w:rsidP="00451BB4">
            <w:pPr>
              <w:jc w:val="center"/>
            </w:pPr>
            <w:r>
              <w:t>Сечение токопроводящей жилы,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99" w:type="dxa"/>
            <w:gridSpan w:val="4"/>
            <w:tcBorders>
              <w:bottom w:val="single" w:sz="6" w:space="0" w:color="auto"/>
            </w:tcBorders>
            <w:vAlign w:val="center"/>
          </w:tcPr>
          <w:p w:rsidR="00825259" w:rsidRDefault="00825259" w:rsidP="00451BB4">
            <w:pPr>
              <w:jc w:val="center"/>
            </w:pPr>
            <w:r>
              <w:t xml:space="preserve">Ток, А, для кабелей трёхжильных напряжением, </w:t>
            </w:r>
            <w:proofErr w:type="spellStart"/>
            <w:r>
              <w:t>кВ</w:t>
            </w:r>
            <w:proofErr w:type="spellEnd"/>
            <w:r>
              <w:t>, при прокладке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950" w:type="dxa"/>
            <w:vMerge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3378" w:type="dxa"/>
            <w:gridSpan w:val="2"/>
            <w:vAlign w:val="center"/>
          </w:tcPr>
          <w:p w:rsidR="00825259" w:rsidRDefault="00825259" w:rsidP="00451BB4">
            <w:pPr>
              <w:jc w:val="center"/>
            </w:pPr>
            <w:r>
              <w:t>6</w:t>
            </w:r>
          </w:p>
        </w:tc>
        <w:tc>
          <w:tcPr>
            <w:tcW w:w="3421" w:type="dxa"/>
            <w:gridSpan w:val="2"/>
            <w:vAlign w:val="center"/>
          </w:tcPr>
          <w:p w:rsidR="00825259" w:rsidRDefault="00825259" w:rsidP="00451BB4">
            <w:pPr>
              <w:jc w:val="center"/>
            </w:pPr>
            <w:r>
              <w:t>10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2950" w:type="dxa"/>
            <w:vMerge/>
            <w:vAlign w:val="center"/>
          </w:tcPr>
          <w:p w:rsidR="00825259" w:rsidRDefault="00825259" w:rsidP="00451BB4">
            <w:pPr>
              <w:jc w:val="center"/>
            </w:pPr>
          </w:p>
        </w:tc>
        <w:tc>
          <w:tcPr>
            <w:tcW w:w="1689" w:type="dxa"/>
            <w:vAlign w:val="center"/>
          </w:tcPr>
          <w:p w:rsidR="00825259" w:rsidRDefault="00825259" w:rsidP="00451BB4">
            <w:pPr>
              <w:jc w:val="center"/>
            </w:pPr>
            <w:r>
              <w:t>в земле</w:t>
            </w:r>
          </w:p>
        </w:tc>
        <w:tc>
          <w:tcPr>
            <w:tcW w:w="1689" w:type="dxa"/>
            <w:vAlign w:val="center"/>
          </w:tcPr>
          <w:p w:rsidR="00825259" w:rsidRDefault="00825259" w:rsidP="00451BB4">
            <w:pPr>
              <w:jc w:val="center"/>
            </w:pPr>
            <w:r>
              <w:t>в воздухе</w:t>
            </w:r>
          </w:p>
        </w:tc>
        <w:tc>
          <w:tcPr>
            <w:tcW w:w="1710" w:type="dxa"/>
            <w:vAlign w:val="center"/>
          </w:tcPr>
          <w:p w:rsidR="00825259" w:rsidRDefault="00825259" w:rsidP="00451BB4">
            <w:pPr>
              <w:jc w:val="center"/>
            </w:pPr>
            <w:r>
              <w:t>в земле</w:t>
            </w:r>
          </w:p>
        </w:tc>
        <w:tc>
          <w:tcPr>
            <w:tcW w:w="1711" w:type="dxa"/>
            <w:vAlign w:val="center"/>
          </w:tcPr>
          <w:p w:rsidR="00825259" w:rsidRDefault="00825259" w:rsidP="00451BB4">
            <w:pPr>
              <w:jc w:val="center"/>
            </w:pPr>
            <w:r>
              <w:t>в воздухе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2950" w:type="dxa"/>
            <w:vAlign w:val="center"/>
          </w:tcPr>
          <w:p w:rsidR="00825259" w:rsidRDefault="00825259" w:rsidP="00451BB4">
            <w:pPr>
              <w:jc w:val="center"/>
            </w:pPr>
            <w:r>
              <w:t>10</w:t>
            </w:r>
          </w:p>
        </w:tc>
        <w:tc>
          <w:tcPr>
            <w:tcW w:w="1689" w:type="dxa"/>
            <w:vAlign w:val="center"/>
          </w:tcPr>
          <w:p w:rsidR="00825259" w:rsidRDefault="00825259" w:rsidP="00451BB4">
            <w:pPr>
              <w:jc w:val="center"/>
            </w:pPr>
            <w:r>
              <w:t>60</w:t>
            </w:r>
          </w:p>
        </w:tc>
        <w:tc>
          <w:tcPr>
            <w:tcW w:w="1689" w:type="dxa"/>
          </w:tcPr>
          <w:p w:rsidR="00825259" w:rsidRDefault="00825259" w:rsidP="00451BB4">
            <w:pPr>
              <w:jc w:val="center"/>
            </w:pPr>
            <w:r>
              <w:t>42</w:t>
            </w:r>
          </w:p>
        </w:tc>
        <w:tc>
          <w:tcPr>
            <w:tcW w:w="1710" w:type="dxa"/>
            <w:vAlign w:val="center"/>
          </w:tcPr>
          <w:p w:rsidR="00825259" w:rsidRDefault="00825259" w:rsidP="00451BB4">
            <w:pPr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825259" w:rsidRDefault="00825259" w:rsidP="00451BB4">
            <w:pPr>
              <w:jc w:val="center"/>
            </w:pPr>
            <w:r>
              <w:t>-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2950" w:type="dxa"/>
            <w:vAlign w:val="center"/>
          </w:tcPr>
          <w:p w:rsidR="00825259" w:rsidRDefault="00825259" w:rsidP="00451BB4">
            <w:pPr>
              <w:jc w:val="center"/>
            </w:pPr>
            <w:r>
              <w:t>16</w:t>
            </w:r>
          </w:p>
        </w:tc>
        <w:tc>
          <w:tcPr>
            <w:tcW w:w="1689" w:type="dxa"/>
            <w:vAlign w:val="center"/>
          </w:tcPr>
          <w:p w:rsidR="00825259" w:rsidRDefault="00825259" w:rsidP="00451BB4">
            <w:pPr>
              <w:jc w:val="center"/>
            </w:pPr>
            <w:r>
              <w:t>80</w:t>
            </w:r>
          </w:p>
        </w:tc>
        <w:tc>
          <w:tcPr>
            <w:tcW w:w="1689" w:type="dxa"/>
          </w:tcPr>
          <w:p w:rsidR="00825259" w:rsidRDefault="00825259" w:rsidP="00451BB4">
            <w:pPr>
              <w:jc w:val="center"/>
            </w:pPr>
            <w:r>
              <w:t>50</w:t>
            </w:r>
          </w:p>
        </w:tc>
        <w:tc>
          <w:tcPr>
            <w:tcW w:w="1710" w:type="dxa"/>
            <w:vAlign w:val="center"/>
          </w:tcPr>
          <w:p w:rsidR="00825259" w:rsidRDefault="00825259" w:rsidP="00451BB4">
            <w:pPr>
              <w:jc w:val="center"/>
            </w:pPr>
            <w:r>
              <w:t>75</w:t>
            </w:r>
          </w:p>
        </w:tc>
        <w:tc>
          <w:tcPr>
            <w:tcW w:w="1711" w:type="dxa"/>
          </w:tcPr>
          <w:p w:rsidR="00825259" w:rsidRDefault="00825259" w:rsidP="00451BB4">
            <w:pPr>
              <w:jc w:val="center"/>
            </w:pPr>
            <w:r>
              <w:t>46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2950" w:type="dxa"/>
            <w:vAlign w:val="center"/>
          </w:tcPr>
          <w:p w:rsidR="00825259" w:rsidRDefault="00825259" w:rsidP="00451BB4">
            <w:pPr>
              <w:jc w:val="center"/>
            </w:pPr>
            <w:r>
              <w:t>25</w:t>
            </w:r>
          </w:p>
        </w:tc>
        <w:tc>
          <w:tcPr>
            <w:tcW w:w="1689" w:type="dxa"/>
            <w:vAlign w:val="center"/>
          </w:tcPr>
          <w:p w:rsidR="00825259" w:rsidRDefault="00825259" w:rsidP="00451BB4">
            <w:pPr>
              <w:jc w:val="center"/>
            </w:pPr>
            <w:r>
              <w:t>105</w:t>
            </w:r>
          </w:p>
        </w:tc>
        <w:tc>
          <w:tcPr>
            <w:tcW w:w="1689" w:type="dxa"/>
          </w:tcPr>
          <w:p w:rsidR="00825259" w:rsidRDefault="00825259" w:rsidP="00451BB4">
            <w:pPr>
              <w:jc w:val="center"/>
            </w:pPr>
            <w:r>
              <w:t>70</w:t>
            </w:r>
          </w:p>
        </w:tc>
        <w:tc>
          <w:tcPr>
            <w:tcW w:w="1710" w:type="dxa"/>
            <w:vAlign w:val="center"/>
          </w:tcPr>
          <w:p w:rsidR="00825259" w:rsidRDefault="00825259" w:rsidP="00451BB4">
            <w:pPr>
              <w:jc w:val="center"/>
            </w:pPr>
            <w:r>
              <w:t>90</w:t>
            </w:r>
          </w:p>
        </w:tc>
        <w:tc>
          <w:tcPr>
            <w:tcW w:w="1711" w:type="dxa"/>
          </w:tcPr>
          <w:p w:rsidR="00825259" w:rsidRDefault="00825259" w:rsidP="00451BB4">
            <w:pPr>
              <w:jc w:val="center"/>
            </w:pPr>
            <w:r>
              <w:t>65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2950" w:type="dxa"/>
            <w:vAlign w:val="center"/>
          </w:tcPr>
          <w:p w:rsidR="00825259" w:rsidRDefault="00825259" w:rsidP="00451BB4">
            <w:pPr>
              <w:jc w:val="center"/>
            </w:pPr>
            <w:r>
              <w:t>35</w:t>
            </w:r>
          </w:p>
        </w:tc>
        <w:tc>
          <w:tcPr>
            <w:tcW w:w="1689" w:type="dxa"/>
            <w:vAlign w:val="center"/>
          </w:tcPr>
          <w:p w:rsidR="00825259" w:rsidRDefault="00825259" w:rsidP="00451BB4">
            <w:pPr>
              <w:jc w:val="center"/>
            </w:pPr>
            <w:r>
              <w:t>125</w:t>
            </w:r>
          </w:p>
        </w:tc>
        <w:tc>
          <w:tcPr>
            <w:tcW w:w="1689" w:type="dxa"/>
          </w:tcPr>
          <w:p w:rsidR="00825259" w:rsidRDefault="00825259" w:rsidP="00451BB4">
            <w:pPr>
              <w:jc w:val="center"/>
            </w:pPr>
            <w:r>
              <w:t>85</w:t>
            </w:r>
          </w:p>
        </w:tc>
        <w:tc>
          <w:tcPr>
            <w:tcW w:w="1710" w:type="dxa"/>
            <w:vAlign w:val="center"/>
          </w:tcPr>
          <w:p w:rsidR="00825259" w:rsidRDefault="00825259" w:rsidP="00451BB4">
            <w:pPr>
              <w:jc w:val="center"/>
            </w:pPr>
            <w:r>
              <w:t>115</w:t>
            </w:r>
          </w:p>
        </w:tc>
        <w:tc>
          <w:tcPr>
            <w:tcW w:w="1711" w:type="dxa"/>
          </w:tcPr>
          <w:p w:rsidR="00825259" w:rsidRDefault="00825259" w:rsidP="00451BB4">
            <w:pPr>
              <w:jc w:val="center"/>
            </w:pPr>
            <w:r>
              <w:t>80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2950" w:type="dxa"/>
            <w:vAlign w:val="center"/>
          </w:tcPr>
          <w:p w:rsidR="00825259" w:rsidRDefault="00825259" w:rsidP="00451BB4">
            <w:pPr>
              <w:jc w:val="center"/>
            </w:pPr>
            <w:r>
              <w:t>50</w:t>
            </w:r>
          </w:p>
        </w:tc>
        <w:tc>
          <w:tcPr>
            <w:tcW w:w="1689" w:type="dxa"/>
            <w:vAlign w:val="center"/>
          </w:tcPr>
          <w:p w:rsidR="00825259" w:rsidRDefault="00825259" w:rsidP="00451BB4">
            <w:pPr>
              <w:jc w:val="center"/>
            </w:pPr>
            <w:r>
              <w:t>155</w:t>
            </w:r>
          </w:p>
        </w:tc>
        <w:tc>
          <w:tcPr>
            <w:tcW w:w="1689" w:type="dxa"/>
          </w:tcPr>
          <w:p w:rsidR="00825259" w:rsidRDefault="00825259" w:rsidP="00451BB4">
            <w:pPr>
              <w:jc w:val="center"/>
            </w:pPr>
            <w:r>
              <w:t>110</w:t>
            </w:r>
          </w:p>
        </w:tc>
        <w:tc>
          <w:tcPr>
            <w:tcW w:w="1710" w:type="dxa"/>
            <w:vAlign w:val="center"/>
          </w:tcPr>
          <w:p w:rsidR="00825259" w:rsidRDefault="00825259" w:rsidP="00451BB4">
            <w:pPr>
              <w:jc w:val="center"/>
            </w:pPr>
            <w:r>
              <w:t>140</w:t>
            </w:r>
          </w:p>
        </w:tc>
        <w:tc>
          <w:tcPr>
            <w:tcW w:w="1711" w:type="dxa"/>
          </w:tcPr>
          <w:p w:rsidR="00825259" w:rsidRDefault="00825259" w:rsidP="00451BB4">
            <w:pPr>
              <w:jc w:val="center"/>
            </w:pPr>
            <w:r>
              <w:t>105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2950" w:type="dxa"/>
            <w:vAlign w:val="center"/>
          </w:tcPr>
          <w:p w:rsidR="00825259" w:rsidRDefault="00825259" w:rsidP="00451BB4">
            <w:pPr>
              <w:jc w:val="center"/>
            </w:pPr>
            <w:r>
              <w:t>70</w:t>
            </w:r>
          </w:p>
        </w:tc>
        <w:tc>
          <w:tcPr>
            <w:tcW w:w="1689" w:type="dxa"/>
            <w:vAlign w:val="center"/>
          </w:tcPr>
          <w:p w:rsidR="00825259" w:rsidRDefault="00825259" w:rsidP="00451BB4">
            <w:pPr>
              <w:jc w:val="center"/>
            </w:pPr>
            <w:r>
              <w:t>190</w:t>
            </w:r>
          </w:p>
        </w:tc>
        <w:tc>
          <w:tcPr>
            <w:tcW w:w="1689" w:type="dxa"/>
          </w:tcPr>
          <w:p w:rsidR="00825259" w:rsidRDefault="00825259" w:rsidP="00451BB4">
            <w:pPr>
              <w:jc w:val="center"/>
            </w:pPr>
            <w:r>
              <w:t>135</w:t>
            </w:r>
          </w:p>
        </w:tc>
        <w:tc>
          <w:tcPr>
            <w:tcW w:w="1710" w:type="dxa"/>
            <w:vAlign w:val="center"/>
          </w:tcPr>
          <w:p w:rsidR="00825259" w:rsidRDefault="00825259" w:rsidP="00451BB4">
            <w:pPr>
              <w:jc w:val="center"/>
            </w:pPr>
            <w:r>
              <w:t>165</w:t>
            </w:r>
          </w:p>
        </w:tc>
        <w:tc>
          <w:tcPr>
            <w:tcW w:w="1711" w:type="dxa"/>
          </w:tcPr>
          <w:p w:rsidR="00825259" w:rsidRDefault="00825259" w:rsidP="00451BB4">
            <w:pPr>
              <w:jc w:val="center"/>
            </w:pPr>
            <w:r>
              <w:t>130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2950" w:type="dxa"/>
            <w:vAlign w:val="center"/>
          </w:tcPr>
          <w:p w:rsidR="00825259" w:rsidRDefault="00825259" w:rsidP="00451BB4">
            <w:pPr>
              <w:jc w:val="center"/>
            </w:pPr>
            <w:r>
              <w:t>95</w:t>
            </w:r>
          </w:p>
        </w:tc>
        <w:tc>
          <w:tcPr>
            <w:tcW w:w="1689" w:type="dxa"/>
            <w:vAlign w:val="center"/>
          </w:tcPr>
          <w:p w:rsidR="00825259" w:rsidRDefault="00825259" w:rsidP="00451BB4">
            <w:pPr>
              <w:jc w:val="center"/>
            </w:pPr>
            <w:r>
              <w:t>225</w:t>
            </w:r>
          </w:p>
        </w:tc>
        <w:tc>
          <w:tcPr>
            <w:tcW w:w="1689" w:type="dxa"/>
          </w:tcPr>
          <w:p w:rsidR="00825259" w:rsidRDefault="00825259" w:rsidP="00451BB4">
            <w:pPr>
              <w:jc w:val="center"/>
            </w:pPr>
            <w:r>
              <w:t>165</w:t>
            </w:r>
          </w:p>
        </w:tc>
        <w:tc>
          <w:tcPr>
            <w:tcW w:w="1710" w:type="dxa"/>
            <w:vAlign w:val="center"/>
          </w:tcPr>
          <w:p w:rsidR="00825259" w:rsidRDefault="00825259" w:rsidP="00451BB4">
            <w:pPr>
              <w:jc w:val="center"/>
            </w:pPr>
            <w:r>
              <w:t>205</w:t>
            </w:r>
          </w:p>
        </w:tc>
        <w:tc>
          <w:tcPr>
            <w:tcW w:w="1711" w:type="dxa"/>
          </w:tcPr>
          <w:p w:rsidR="00825259" w:rsidRDefault="00825259" w:rsidP="00451BB4">
            <w:pPr>
              <w:jc w:val="center"/>
            </w:pPr>
            <w:r>
              <w:t>155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2950" w:type="dxa"/>
            <w:vAlign w:val="center"/>
          </w:tcPr>
          <w:p w:rsidR="00825259" w:rsidRDefault="00825259" w:rsidP="00451BB4">
            <w:pPr>
              <w:jc w:val="center"/>
            </w:pPr>
            <w:r>
              <w:t>120</w:t>
            </w:r>
          </w:p>
        </w:tc>
        <w:tc>
          <w:tcPr>
            <w:tcW w:w="1689" w:type="dxa"/>
            <w:vAlign w:val="center"/>
          </w:tcPr>
          <w:p w:rsidR="00825259" w:rsidRDefault="00825259" w:rsidP="00451BB4">
            <w:pPr>
              <w:jc w:val="center"/>
            </w:pPr>
            <w:r>
              <w:t>260</w:t>
            </w:r>
          </w:p>
        </w:tc>
        <w:tc>
          <w:tcPr>
            <w:tcW w:w="1689" w:type="dxa"/>
          </w:tcPr>
          <w:p w:rsidR="00825259" w:rsidRDefault="00825259" w:rsidP="00451BB4">
            <w:pPr>
              <w:jc w:val="center"/>
            </w:pPr>
            <w:r>
              <w:t>190</w:t>
            </w:r>
          </w:p>
        </w:tc>
        <w:tc>
          <w:tcPr>
            <w:tcW w:w="1710" w:type="dxa"/>
            <w:vAlign w:val="center"/>
          </w:tcPr>
          <w:p w:rsidR="00825259" w:rsidRDefault="00825259" w:rsidP="00451BB4">
            <w:pPr>
              <w:jc w:val="center"/>
            </w:pPr>
            <w:r>
              <w:t>240</w:t>
            </w:r>
          </w:p>
        </w:tc>
        <w:tc>
          <w:tcPr>
            <w:tcW w:w="1711" w:type="dxa"/>
          </w:tcPr>
          <w:p w:rsidR="00825259" w:rsidRDefault="00825259" w:rsidP="00451BB4">
            <w:pPr>
              <w:jc w:val="center"/>
            </w:pPr>
            <w:r>
              <w:t>185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2950" w:type="dxa"/>
            <w:vAlign w:val="center"/>
          </w:tcPr>
          <w:p w:rsidR="00825259" w:rsidRDefault="00825259" w:rsidP="00451BB4">
            <w:pPr>
              <w:jc w:val="center"/>
            </w:pPr>
            <w:r>
              <w:t>150</w:t>
            </w:r>
          </w:p>
        </w:tc>
        <w:tc>
          <w:tcPr>
            <w:tcW w:w="1689" w:type="dxa"/>
            <w:vAlign w:val="center"/>
          </w:tcPr>
          <w:p w:rsidR="00825259" w:rsidRDefault="00825259" w:rsidP="00451BB4">
            <w:pPr>
              <w:jc w:val="center"/>
            </w:pPr>
            <w:r>
              <w:t>300</w:t>
            </w:r>
          </w:p>
        </w:tc>
        <w:tc>
          <w:tcPr>
            <w:tcW w:w="1689" w:type="dxa"/>
          </w:tcPr>
          <w:p w:rsidR="00825259" w:rsidRDefault="00825259" w:rsidP="00451BB4">
            <w:pPr>
              <w:jc w:val="center"/>
            </w:pPr>
            <w:r>
              <w:t>225</w:t>
            </w:r>
          </w:p>
        </w:tc>
        <w:tc>
          <w:tcPr>
            <w:tcW w:w="1710" w:type="dxa"/>
            <w:vAlign w:val="center"/>
          </w:tcPr>
          <w:p w:rsidR="00825259" w:rsidRDefault="00825259" w:rsidP="00451BB4">
            <w:pPr>
              <w:jc w:val="center"/>
            </w:pPr>
            <w:r>
              <w:t>275</w:t>
            </w:r>
          </w:p>
        </w:tc>
        <w:tc>
          <w:tcPr>
            <w:tcW w:w="1711" w:type="dxa"/>
          </w:tcPr>
          <w:p w:rsidR="00825259" w:rsidRDefault="00825259" w:rsidP="00451BB4">
            <w:pPr>
              <w:jc w:val="center"/>
            </w:pPr>
            <w:r>
              <w:t>210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2950" w:type="dxa"/>
            <w:vAlign w:val="center"/>
          </w:tcPr>
          <w:p w:rsidR="00825259" w:rsidRDefault="00825259" w:rsidP="00451BB4">
            <w:pPr>
              <w:jc w:val="center"/>
            </w:pPr>
            <w:r>
              <w:t>185</w:t>
            </w:r>
          </w:p>
        </w:tc>
        <w:tc>
          <w:tcPr>
            <w:tcW w:w="1689" w:type="dxa"/>
            <w:vAlign w:val="center"/>
          </w:tcPr>
          <w:p w:rsidR="00825259" w:rsidRDefault="00825259" w:rsidP="00451BB4">
            <w:pPr>
              <w:jc w:val="center"/>
            </w:pPr>
            <w:r>
              <w:t>340</w:t>
            </w:r>
          </w:p>
        </w:tc>
        <w:tc>
          <w:tcPr>
            <w:tcW w:w="1689" w:type="dxa"/>
          </w:tcPr>
          <w:p w:rsidR="00825259" w:rsidRDefault="00825259" w:rsidP="00451BB4">
            <w:pPr>
              <w:jc w:val="center"/>
            </w:pPr>
            <w:r>
              <w:t>250</w:t>
            </w:r>
          </w:p>
        </w:tc>
        <w:tc>
          <w:tcPr>
            <w:tcW w:w="1710" w:type="dxa"/>
            <w:vAlign w:val="center"/>
          </w:tcPr>
          <w:p w:rsidR="00825259" w:rsidRDefault="00825259" w:rsidP="00451BB4">
            <w:pPr>
              <w:jc w:val="center"/>
            </w:pPr>
            <w:r>
              <w:t>310</w:t>
            </w:r>
          </w:p>
        </w:tc>
        <w:tc>
          <w:tcPr>
            <w:tcW w:w="1711" w:type="dxa"/>
          </w:tcPr>
          <w:p w:rsidR="00825259" w:rsidRDefault="00825259" w:rsidP="00451BB4">
            <w:pPr>
              <w:jc w:val="center"/>
            </w:pPr>
            <w:r>
              <w:t>235</w:t>
            </w:r>
          </w:p>
        </w:tc>
      </w:tr>
      <w:tr w:rsidR="00825259" w:rsidTr="00451BB4">
        <w:tblPrEx>
          <w:tblCellMar>
            <w:top w:w="0" w:type="dxa"/>
            <w:bottom w:w="0" w:type="dxa"/>
          </w:tblCellMar>
        </w:tblPrEx>
        <w:tc>
          <w:tcPr>
            <w:tcW w:w="2950" w:type="dxa"/>
            <w:vAlign w:val="center"/>
          </w:tcPr>
          <w:p w:rsidR="00825259" w:rsidRDefault="00825259" w:rsidP="00451BB4">
            <w:pPr>
              <w:jc w:val="center"/>
            </w:pPr>
            <w:r>
              <w:t>240</w:t>
            </w:r>
          </w:p>
        </w:tc>
        <w:tc>
          <w:tcPr>
            <w:tcW w:w="1689" w:type="dxa"/>
            <w:vAlign w:val="center"/>
          </w:tcPr>
          <w:p w:rsidR="00825259" w:rsidRDefault="00825259" w:rsidP="00451BB4">
            <w:pPr>
              <w:jc w:val="center"/>
            </w:pPr>
            <w:r>
              <w:t>390</w:t>
            </w:r>
          </w:p>
        </w:tc>
        <w:tc>
          <w:tcPr>
            <w:tcW w:w="1689" w:type="dxa"/>
          </w:tcPr>
          <w:p w:rsidR="00825259" w:rsidRDefault="00825259" w:rsidP="00451BB4">
            <w:pPr>
              <w:jc w:val="center"/>
            </w:pPr>
            <w:r>
              <w:t>290</w:t>
            </w:r>
          </w:p>
        </w:tc>
        <w:tc>
          <w:tcPr>
            <w:tcW w:w="1710" w:type="dxa"/>
            <w:vAlign w:val="center"/>
          </w:tcPr>
          <w:p w:rsidR="00825259" w:rsidRDefault="00825259" w:rsidP="00451BB4">
            <w:pPr>
              <w:jc w:val="center"/>
            </w:pPr>
            <w:r>
              <w:t>355</w:t>
            </w:r>
          </w:p>
        </w:tc>
        <w:tc>
          <w:tcPr>
            <w:tcW w:w="1711" w:type="dxa"/>
          </w:tcPr>
          <w:p w:rsidR="00825259" w:rsidRDefault="00825259" w:rsidP="00451BB4">
            <w:pPr>
              <w:jc w:val="center"/>
            </w:pPr>
            <w:r>
              <w:t>270</w:t>
            </w:r>
          </w:p>
        </w:tc>
      </w:tr>
    </w:tbl>
    <w:p w:rsidR="00825259" w:rsidRDefault="00825259"/>
    <w:sectPr w:rsidR="0082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2525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82525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2525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>PAGE</w:instrText>
    </w:r>
    <w:r>
      <w:rPr>
        <w:rStyle w:val="ab"/>
      </w:rPr>
      <w:instrText xml:space="preserve">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000000" w:rsidRDefault="0082525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59" w:rsidRDefault="0082525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:rsidR="00825259" w:rsidRDefault="00825259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59" w:rsidRDefault="0082525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825259" w:rsidRDefault="00825259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59" w:rsidRDefault="0082525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7</w:t>
    </w:r>
    <w:r>
      <w:rPr>
        <w:rStyle w:val="ab"/>
      </w:rPr>
      <w:fldChar w:fldCharType="end"/>
    </w:r>
  </w:p>
  <w:p w:rsidR="00825259" w:rsidRDefault="00825259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59" w:rsidRDefault="0082525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:rsidR="00825259" w:rsidRDefault="00825259">
    <w:pPr>
      <w:pStyle w:val="a9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59" w:rsidRDefault="0082525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10</w:t>
    </w:r>
    <w:r>
      <w:rPr>
        <w:rStyle w:val="ab"/>
      </w:rPr>
      <w:fldChar w:fldCharType="end"/>
    </w:r>
  </w:p>
  <w:p w:rsidR="00825259" w:rsidRDefault="00825259">
    <w:pPr>
      <w:pStyle w:val="a9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80370"/>
    <w:multiLevelType w:val="hybridMultilevel"/>
    <w:tmpl w:val="DD8E52AE"/>
    <w:lvl w:ilvl="0" w:tplc="B02C014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4B"/>
    <w:rsid w:val="00825259"/>
    <w:rsid w:val="00CB585E"/>
    <w:rsid w:val="00DB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7198"/>
  <w15:chartTrackingRefBased/>
  <w15:docId w15:val="{31638907-176D-4EFF-B696-A7883DB8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259"/>
    <w:pPr>
      <w:keepNext/>
      <w:jc w:val="center"/>
      <w:outlineLvl w:val="0"/>
    </w:pPr>
    <w:rPr>
      <w:i/>
      <w:iCs/>
      <w:lang w:val="en-US"/>
    </w:rPr>
  </w:style>
  <w:style w:type="paragraph" w:styleId="2">
    <w:name w:val="heading 2"/>
    <w:basedOn w:val="a"/>
    <w:next w:val="a"/>
    <w:link w:val="20"/>
    <w:qFormat/>
    <w:rsid w:val="00825259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2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259"/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8252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25259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8252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25259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82525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825259"/>
    <w:pPr>
      <w:jc w:val="center"/>
    </w:pPr>
    <w:rPr>
      <w:rFonts w:eastAsia="MS Mincho"/>
      <w:i/>
      <w:iCs/>
      <w:lang w:eastAsia="ja-JP"/>
    </w:rPr>
  </w:style>
  <w:style w:type="character" w:customStyle="1" w:styleId="a8">
    <w:name w:val="Основной текст Знак"/>
    <w:basedOn w:val="a0"/>
    <w:link w:val="a7"/>
    <w:semiHidden/>
    <w:rsid w:val="00825259"/>
    <w:rPr>
      <w:rFonts w:ascii="Times New Roman" w:eastAsia="MS Mincho" w:hAnsi="Times New Roman" w:cs="Times New Roman"/>
      <w:i/>
      <w:iCs/>
      <w:sz w:val="28"/>
      <w:szCs w:val="24"/>
      <w:lang w:eastAsia="ja-JP"/>
    </w:rPr>
  </w:style>
  <w:style w:type="paragraph" w:styleId="3">
    <w:name w:val="Body Text Indent 3"/>
    <w:basedOn w:val="a"/>
    <w:link w:val="30"/>
    <w:semiHidden/>
    <w:rsid w:val="00825259"/>
    <w:pPr>
      <w:ind w:firstLine="720"/>
      <w:jc w:val="both"/>
    </w:pPr>
    <w:rPr>
      <w:color w:val="000000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2525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footer"/>
    <w:basedOn w:val="a"/>
    <w:link w:val="aa"/>
    <w:semiHidden/>
    <w:rsid w:val="00825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8252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semiHidden/>
    <w:rsid w:val="00825259"/>
  </w:style>
  <w:style w:type="character" w:customStyle="1" w:styleId="50">
    <w:name w:val="Заголовок 5 Знак"/>
    <w:basedOn w:val="a0"/>
    <w:link w:val="5"/>
    <w:uiPriority w:val="9"/>
    <w:semiHidden/>
    <w:rsid w:val="00825259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paragraph" w:customStyle="1" w:styleId="Default">
    <w:name w:val="Default"/>
    <w:rsid w:val="008252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8252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oter" Target="footer3.xml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1679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2019-01-25T05:34:00Z</dcterms:created>
  <dcterms:modified xsi:type="dcterms:W3CDTF">2019-01-25T05:36:00Z</dcterms:modified>
</cp:coreProperties>
</file>