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BD" w:rsidRPr="00434FBD" w:rsidRDefault="00434FBD" w:rsidP="00434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434FBD" w:rsidRPr="00434FBD" w:rsidRDefault="00434FBD" w:rsidP="00434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FBD" w:rsidRPr="00434FBD" w:rsidRDefault="00434FBD" w:rsidP="00434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B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</w:t>
      </w:r>
    </w:p>
    <w:p w:rsidR="00434FBD" w:rsidRPr="00434FBD" w:rsidRDefault="00434FBD" w:rsidP="00434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ВЫСШЕГО ОБРАЗОВАНИЯ</w:t>
      </w:r>
    </w:p>
    <w:p w:rsidR="00434FBD" w:rsidRPr="00434FBD" w:rsidRDefault="00434FBD" w:rsidP="00434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B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«СИБИРСКИЙ ГОСУДАРСТВЕННЫЙ УНИВЕРСИТЕТ ГЕОСИСТЕМ И ТЕХНОЛОГИЙ»</w:t>
      </w:r>
    </w:p>
    <w:p w:rsidR="00434FBD" w:rsidRPr="00434FBD" w:rsidRDefault="00434FBD" w:rsidP="00434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(ФГБОУ ВО «</w:t>
      </w:r>
      <w:proofErr w:type="spellStart"/>
      <w:r w:rsidRPr="00434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СГУГиТ</w:t>
      </w:r>
      <w:proofErr w:type="spellEnd"/>
      <w:r w:rsidRPr="00434FBD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4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4FBD">
        <w:rPr>
          <w:rFonts w:ascii="Times New Roman" w:hAnsi="Times New Roman" w:cs="Times New Roman"/>
          <w:sz w:val="28"/>
          <w:szCs w:val="28"/>
        </w:rPr>
        <w:t>А.О. Ткаченко</w:t>
      </w: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FBD" w:rsidRPr="00434FBD" w:rsidRDefault="00A04D92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Управление проектом</w:t>
      </w: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Контрольная работа</w:t>
      </w:r>
    </w:p>
    <w:p w:rsidR="00434FBD" w:rsidRPr="00434FBD" w:rsidRDefault="00434FBD" w:rsidP="00434FBD">
      <w:pPr>
        <w:autoSpaceDE w:val="0"/>
        <w:autoSpaceDN w:val="0"/>
        <w:adjustRightInd w:val="0"/>
        <w:spacing w:after="0"/>
        <w:ind w:firstLine="1"/>
        <w:jc w:val="center"/>
        <w:rPr>
          <w:rFonts w:ascii="Times New Roman" w:hAnsi="Times New Roman" w:cs="Times New Roman"/>
          <w:sz w:val="28"/>
          <w:szCs w:val="28"/>
        </w:rPr>
      </w:pPr>
      <w:r w:rsidRPr="00434FBD">
        <w:rPr>
          <w:rFonts w:ascii="Times New Roman" w:hAnsi="Times New Roman" w:cs="Times New Roman"/>
          <w:bCs/>
          <w:sz w:val="28"/>
          <w:szCs w:val="28"/>
        </w:rPr>
        <w:t>по направлению – 38.03.02 «Менеджмент» (</w:t>
      </w:r>
      <w:proofErr w:type="spellStart"/>
      <w:r w:rsidRPr="00434FBD">
        <w:rPr>
          <w:rFonts w:ascii="Times New Roman" w:hAnsi="Times New Roman" w:cs="Times New Roman"/>
          <w:bCs/>
          <w:sz w:val="28"/>
          <w:szCs w:val="28"/>
        </w:rPr>
        <w:t>бакалавриат</w:t>
      </w:r>
      <w:proofErr w:type="spellEnd"/>
      <w:r w:rsidRPr="00434FBD">
        <w:rPr>
          <w:rFonts w:ascii="Times New Roman" w:hAnsi="Times New Roman" w:cs="Times New Roman"/>
          <w:bCs/>
          <w:sz w:val="28"/>
          <w:szCs w:val="28"/>
        </w:rPr>
        <w:t>)</w:t>
      </w:r>
    </w:p>
    <w:p w:rsidR="00434FBD" w:rsidRPr="00434FBD" w:rsidRDefault="00434FBD" w:rsidP="00434FB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4FBD" w:rsidRPr="00434FBD" w:rsidRDefault="00434FBD" w:rsidP="0043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FBD" w:rsidRPr="00434FBD" w:rsidRDefault="00434FBD" w:rsidP="00434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FBD" w:rsidRPr="00434FBD" w:rsidRDefault="00434FBD" w:rsidP="00434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FBD" w:rsidRPr="00434FBD" w:rsidRDefault="00434FBD" w:rsidP="00434FB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4FBD">
        <w:rPr>
          <w:rFonts w:ascii="Times New Roman" w:hAnsi="Times New Roman" w:cs="Times New Roman"/>
          <w:sz w:val="28"/>
          <w:szCs w:val="28"/>
        </w:rPr>
        <w:t>Новосибирск</w:t>
      </w: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4FBD">
        <w:rPr>
          <w:rFonts w:ascii="Times New Roman" w:hAnsi="Times New Roman" w:cs="Times New Roman"/>
          <w:sz w:val="28"/>
          <w:szCs w:val="28"/>
        </w:rPr>
        <w:t>СГУГиТ</w:t>
      </w:r>
      <w:proofErr w:type="spellEnd"/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4FBD">
        <w:rPr>
          <w:rFonts w:ascii="Times New Roman" w:hAnsi="Times New Roman" w:cs="Times New Roman"/>
          <w:sz w:val="28"/>
          <w:szCs w:val="28"/>
        </w:rPr>
        <w:t xml:space="preserve"> 201</w:t>
      </w:r>
      <w:r w:rsidR="00A04D92">
        <w:rPr>
          <w:rFonts w:ascii="Times New Roman" w:hAnsi="Times New Roman" w:cs="Times New Roman"/>
          <w:sz w:val="28"/>
          <w:szCs w:val="28"/>
        </w:rPr>
        <w:t>7</w:t>
      </w:r>
    </w:p>
    <w:p w:rsid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BD">
        <w:rPr>
          <w:rFonts w:ascii="Times New Roman" w:hAnsi="Times New Roman" w:cs="Times New Roman"/>
          <w:b/>
          <w:sz w:val="28"/>
          <w:szCs w:val="28"/>
        </w:rPr>
        <w:lastRenderedPageBreak/>
        <w:t>Указания к решению контрольной работы</w:t>
      </w:r>
    </w:p>
    <w:p w:rsidR="00434FBD" w:rsidRPr="00434FBD" w:rsidRDefault="00434FBD" w:rsidP="00434FBD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FBD" w:rsidRDefault="00434FBD" w:rsidP="00434FBD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двух частей: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практической. Теоретическая часть состоит в ответе на вопрос по вариантам. Ответ должен содержать помимо обзора источников и основных теоретических положений и отношение автора к этой теме и составлять 8 – 12 стр. Практическая часть состоит в решении задач</w:t>
      </w:r>
      <w:r w:rsidR="009056B7">
        <w:rPr>
          <w:rFonts w:ascii="Times New Roman" w:hAnsi="Times New Roman" w:cs="Times New Roman"/>
          <w:sz w:val="28"/>
          <w:szCs w:val="28"/>
        </w:rPr>
        <w:t xml:space="preserve"> с использованием стандартных программных продуктов</w:t>
      </w:r>
      <w:r w:rsidR="00A04D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Решение должно быть подробно расписано.</w:t>
      </w:r>
      <w:r w:rsidR="00905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Номер варианта определяется по двум последним цифрам зачетной книжки, если это значение более 50, тогда: </w:t>
      </w:r>
    </w:p>
    <w:p w:rsidR="00434FBD" w:rsidRPr="00434FBD" w:rsidRDefault="00434FBD" w:rsidP="00434FBD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FBD">
        <w:rPr>
          <w:rFonts w:ascii="Times New Roman" w:hAnsi="Times New Roman" w:cs="Times New Roman"/>
          <w:sz w:val="28"/>
          <w:szCs w:val="28"/>
        </w:rPr>
        <w:t>№ варианта = 100 – две последние цифры зачетной книжки.</w:t>
      </w:r>
    </w:p>
    <w:p w:rsidR="00434FBD" w:rsidRPr="00434FBD" w:rsidRDefault="00434FBD" w:rsidP="00434FBD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FBD">
        <w:rPr>
          <w:rFonts w:ascii="Times New Roman" w:hAnsi="Times New Roman" w:cs="Times New Roman"/>
          <w:sz w:val="28"/>
          <w:szCs w:val="28"/>
        </w:rPr>
        <w:t xml:space="preserve">Контрольная работа должны быть оформлена в соответствии со </w:t>
      </w:r>
      <w:r w:rsidRPr="0043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стандартом «СТО </w:t>
      </w:r>
      <w:proofErr w:type="spellStart"/>
      <w:r w:rsidRPr="00434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СГУГиТ</w:t>
      </w:r>
      <w:proofErr w:type="spellEnd"/>
      <w:r w:rsidRPr="0043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011 - 2017. </w:t>
      </w:r>
      <w:hyperlink r:id="rId8" w:history="1">
        <w:r w:rsidRPr="00434F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Итоговая государственная аттестация выпускников </w:t>
        </w:r>
        <w:proofErr w:type="spellStart"/>
        <w:r w:rsidRPr="00434F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СГУГиТ</w:t>
        </w:r>
        <w:proofErr w:type="spellEnd"/>
      </w:hyperlink>
      <w:r w:rsidRPr="00434F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34FBD" w:rsidRPr="00434FBD" w:rsidRDefault="00434FBD" w:rsidP="00434FBD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FBD" w:rsidRPr="00434FBD" w:rsidRDefault="00434FBD" w:rsidP="00434FBD">
      <w:pPr>
        <w:suppressAutoHyphens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BD">
        <w:rPr>
          <w:rFonts w:ascii="Times New Roman" w:hAnsi="Times New Roman" w:cs="Times New Roman"/>
          <w:b/>
          <w:sz w:val="28"/>
          <w:szCs w:val="28"/>
        </w:rPr>
        <w:t>Вопросы теоретической части</w:t>
      </w:r>
    </w:p>
    <w:p w:rsidR="00434FBD" w:rsidRDefault="00434FBD" w:rsidP="00434FB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Базовые понятие управления проектами.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типов проектов.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Миссия, стратегия, цели и задачи проекта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управления проектом.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проекта, их функции и полномочия.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концепции проекта: цель, задачи, основные этапы.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Маркетинговые исследования на </w:t>
      </w:r>
      <w:proofErr w:type="spellStart"/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прединвестиционной</w:t>
      </w:r>
      <w:proofErr w:type="spellEnd"/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 проекта.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Структуризация проектов.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Жизненный цикл проекта.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 к рассмотрению жизненного цикла проекта.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Технико-экономическое обоснование проектов.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проектного управления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Проедпроектный</w:t>
      </w:r>
      <w:proofErr w:type="spellEnd"/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Проектный анализ: цели, структура, содержание.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и направления оценки эффективности проектов.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проектного планирования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оценки эффективности инвестиционных проектов.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проекта: основные понятия и определения. Уровни и процессы планирования.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Сетевые модели планирования проектов.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проектов.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управления проектами.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информационного обеспечения проекта.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 характеристики основных организационных структур управления проектами.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выбора организационных структур управления проектами.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Источники и организационные формы финансирования проектов.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стоимостью проекта.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контроля в управлении проектом.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проектного управления в различных отраслях народного хозяйства.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отчетности по затратам.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виды и основные этапы процесса контроля работ по проекту.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Коммуникационная система проекта.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завершения проекта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Послепроектное</w:t>
      </w:r>
      <w:proofErr w:type="spellEnd"/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контроль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концепции в управлении проектом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проектной документации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проектных рисков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проектными рисками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едпроектный</w:t>
      </w:r>
      <w:proofErr w:type="spellEnd"/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Проектный анализ: цели, структура, содержание.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и направления оценки эффективности проектов.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проектного планирования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оценки эффективности инвестиционных проектов.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проекта: основные понятия и определения. Уровни и процессы планирования.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Сетевые модели планирования проектов.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проектов.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управления проектами.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информационного обеспечения проекта.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 характеристики основных организационных структур управления проектами. </w:t>
      </w:r>
    </w:p>
    <w:p w:rsidR="00A04D92" w:rsidRPr="00A04D92" w:rsidRDefault="00A04D92" w:rsidP="00A04D92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выбора организационных структур управления проектами.</w:t>
      </w:r>
    </w:p>
    <w:p w:rsidR="00A04D92" w:rsidRDefault="00A04D92" w:rsidP="00434FB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3F9" w:rsidRPr="009056B7" w:rsidRDefault="00434FBD" w:rsidP="008948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6B7">
        <w:rPr>
          <w:rFonts w:ascii="Times New Roman" w:hAnsi="Times New Roman" w:cs="Times New Roman"/>
          <w:b/>
          <w:sz w:val="24"/>
          <w:szCs w:val="24"/>
        </w:rPr>
        <w:t xml:space="preserve">Практическая часть. </w:t>
      </w:r>
      <w:r w:rsidR="00A04D92" w:rsidRPr="009056B7">
        <w:rPr>
          <w:rFonts w:ascii="Times New Roman" w:hAnsi="Times New Roman" w:cs="Times New Roman"/>
          <w:b/>
          <w:sz w:val="24"/>
          <w:szCs w:val="24"/>
        </w:rPr>
        <w:t>Управление проектом</w:t>
      </w:r>
    </w:p>
    <w:p w:rsidR="00A04D92" w:rsidRPr="009056B7" w:rsidRDefault="00A04D92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D92" w:rsidRP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 xml:space="preserve">Вариант 1. </w:t>
      </w:r>
    </w:p>
    <w:p w:rsidR="00A04D92" w:rsidRPr="009056B7" w:rsidRDefault="00A04D92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Вычислите ВНД</w:t>
      </w:r>
      <w:r w:rsidR="009056B7" w:rsidRPr="009056B7">
        <w:rPr>
          <w:rFonts w:ascii="Times New Roman" w:hAnsi="Times New Roman" w:cs="Times New Roman"/>
          <w:sz w:val="28"/>
          <w:szCs w:val="28"/>
        </w:rPr>
        <w:t xml:space="preserve"> (тремя подходами)</w:t>
      </w:r>
      <w:r w:rsidRPr="009056B7">
        <w:rPr>
          <w:rFonts w:ascii="Times New Roman" w:hAnsi="Times New Roman" w:cs="Times New Roman"/>
          <w:sz w:val="28"/>
          <w:szCs w:val="28"/>
        </w:rPr>
        <w:t xml:space="preserve">, если проект характеризуется следующим денежным потоком: - 2500; 700; 1500. </w:t>
      </w:r>
      <w:r w:rsidR="009056B7" w:rsidRPr="009056B7">
        <w:rPr>
          <w:rFonts w:ascii="Times New Roman" w:hAnsi="Times New Roman" w:cs="Times New Roman"/>
          <w:sz w:val="28"/>
          <w:szCs w:val="28"/>
        </w:rPr>
        <w:t>Указать наиболее точный</w:t>
      </w:r>
    </w:p>
    <w:p w:rsidR="009056B7" w:rsidRP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P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 xml:space="preserve">Вариант 2. </w:t>
      </w:r>
    </w:p>
    <w:p w:rsidR="009056B7" w:rsidRP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Оценить эффективность проекта, который характеризуется следующими факторами неопределенности: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6771"/>
        <w:gridCol w:w="2516"/>
      </w:tblGrid>
      <w:tr w:rsidR="009056B7" w:rsidRPr="009056B7" w:rsidTr="00124BE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 xml:space="preserve">Фактор риска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>Премия за риск, %</w:t>
            </w:r>
          </w:p>
        </w:tc>
      </w:tr>
      <w:tr w:rsidR="009056B7" w:rsidRPr="009056B7" w:rsidTr="00124BE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>Для производства продукции применяются монополизированные ресурсы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>4</w:t>
            </w:r>
          </w:p>
        </w:tc>
      </w:tr>
      <w:tr w:rsidR="009056B7" w:rsidRPr="009056B7" w:rsidTr="00124BE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>Объем продаж определен ориентировочно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>6</w:t>
            </w:r>
          </w:p>
        </w:tc>
      </w:tr>
      <w:tr w:rsidR="009056B7" w:rsidRPr="009056B7" w:rsidTr="00124BE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>Спрос на новую продукцию не сформировался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>5</w:t>
            </w:r>
          </w:p>
        </w:tc>
      </w:tr>
    </w:tbl>
    <w:p w:rsidR="009056B7" w:rsidRP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lastRenderedPageBreak/>
        <w:t>Инфляция – 6%. Среднегодовой доход 7,9 млн. руб. Плановый срок реализации проекта 8 лет. Ставка дисконта – 10 %. Определить эффективность проекта с учетом риска и без него.</w:t>
      </w: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3. </w:t>
      </w:r>
    </w:p>
    <w:p w:rsidR="009056B7" w:rsidRP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Найдите срок окупаемости проекта (тремя подходами) при</w:t>
      </w:r>
      <w:proofErr w:type="gramStart"/>
      <w:r w:rsidRPr="009056B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9056B7">
        <w:rPr>
          <w:rFonts w:ascii="Times New Roman" w:hAnsi="Times New Roman" w:cs="Times New Roman"/>
          <w:sz w:val="28"/>
          <w:szCs w:val="28"/>
        </w:rPr>
        <w:t xml:space="preserve"> = 10 %, если проект характеризуется следующим денежным потоком: - 70; - 35; 50; 65; 50; 50.</w:t>
      </w: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4. </w:t>
      </w:r>
    </w:p>
    <w:p w:rsidR="00A04D92" w:rsidRPr="009056B7" w:rsidRDefault="00A04D92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 xml:space="preserve">Вычислите индекс рентабельности, если проект характеризуется следующим денежным потоком: - 2000; - 1200; 1500; 1800; 2500. Ставка дисконтирования составляет 12 %. </w:t>
      </w: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4. </w:t>
      </w:r>
    </w:p>
    <w:p w:rsidR="00A04D92" w:rsidRDefault="00A04D92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Оценить эффективность проекта, который характеризуется  неопределенностью объема продаж – 5 %. Инфляция – 7%. Среднегодовой доход 5,6 млн. руб. Плановый срок реализации проекта 6 лет. Ставка дисконта – 8,5 %. Определить капитал  риска.</w:t>
      </w: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P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5. </w:t>
      </w:r>
    </w:p>
    <w:p w:rsidR="00A04D92" w:rsidRDefault="00A04D92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Вычислите срок окупаемости проекта</w:t>
      </w:r>
      <w:r w:rsidR="009056B7">
        <w:rPr>
          <w:rFonts w:ascii="Times New Roman" w:hAnsi="Times New Roman" w:cs="Times New Roman"/>
          <w:sz w:val="28"/>
          <w:szCs w:val="28"/>
        </w:rPr>
        <w:t xml:space="preserve"> (двумя подходами)</w:t>
      </w:r>
      <w:r w:rsidRPr="009056B7">
        <w:rPr>
          <w:rFonts w:ascii="Times New Roman" w:hAnsi="Times New Roman" w:cs="Times New Roman"/>
          <w:sz w:val="28"/>
          <w:szCs w:val="28"/>
        </w:rPr>
        <w:t xml:space="preserve">, если приток наличности по проекту составит 40; 78; 53 с третьего периода. Капиталовложения в первом и втором периоде составят по 13,5. Е = 8,5 %. </w:t>
      </w: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6. </w:t>
      </w:r>
    </w:p>
    <w:p w:rsidR="00A04D92" w:rsidRPr="009056B7" w:rsidRDefault="00A04D92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Оценить эффективность проекта, который характеризуется следующими факторами неопределенности: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6771"/>
        <w:gridCol w:w="2516"/>
      </w:tblGrid>
      <w:tr w:rsidR="00A04D92" w:rsidRPr="009056B7" w:rsidTr="00A04D9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2" w:rsidRPr="009056B7" w:rsidRDefault="00A04D9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 xml:space="preserve">Фактор риска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2" w:rsidRPr="009056B7" w:rsidRDefault="00A04D9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>Премия за риск, %</w:t>
            </w:r>
          </w:p>
        </w:tc>
      </w:tr>
      <w:tr w:rsidR="00A04D92" w:rsidRPr="009056B7" w:rsidTr="00A04D9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2" w:rsidRPr="009056B7" w:rsidRDefault="00A04D9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>Для производства продукции применяются монополизированные ресурсы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2" w:rsidRPr="009056B7" w:rsidRDefault="009056B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>2,5</w:t>
            </w:r>
          </w:p>
        </w:tc>
      </w:tr>
      <w:tr w:rsidR="00A04D92" w:rsidRPr="009056B7" w:rsidTr="00A04D9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2" w:rsidRPr="009056B7" w:rsidRDefault="00A04D9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>Объем продаж определен ориентировочно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2" w:rsidRPr="009056B7" w:rsidRDefault="009056B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>3,1</w:t>
            </w:r>
          </w:p>
        </w:tc>
      </w:tr>
    </w:tbl>
    <w:p w:rsidR="00A04D92" w:rsidRPr="009056B7" w:rsidRDefault="00A04D92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Инфляция – 6%. Среднегодовой доход 6,8 млн. руб. Плановый срок реализации проекта 8 лет. Ставка дисконта – 8 %. Определить эффективность проекта с учетом риска и без него.</w:t>
      </w:r>
    </w:p>
    <w:p w:rsidR="00A04D92" w:rsidRDefault="00A04D92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6. </w:t>
      </w: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 матрицу ответственности проекта (для проекта проведения рекламной компании) на основе структуризации проекта.</w:t>
      </w: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7. </w:t>
      </w:r>
    </w:p>
    <w:p w:rsidR="009056B7" w:rsidRP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Оценить вероятностную и интегральную неопределённость проекта</w:t>
      </w:r>
    </w:p>
    <w:p w:rsidR="009056B7" w:rsidRP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134" w:type="dxa"/>
        <w:tblLook w:val="04A0" w:firstRow="1" w:lastRow="0" w:firstColumn="1" w:lastColumn="0" w:noHBand="0" w:noVBand="1"/>
      </w:tblPr>
      <w:tblGrid>
        <w:gridCol w:w="3657"/>
        <w:gridCol w:w="1168"/>
        <w:gridCol w:w="1051"/>
        <w:gridCol w:w="1009"/>
        <w:gridCol w:w="1835"/>
      </w:tblGrid>
      <w:tr w:rsidR="009056B7" w:rsidRPr="009056B7" w:rsidTr="00124B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 xml:space="preserve">Денежный поток </w:t>
            </w:r>
            <w:proofErr w:type="gramStart"/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Вероятность</w:t>
            </w:r>
          </w:p>
        </w:tc>
      </w:tr>
      <w:tr w:rsidR="009056B7" w:rsidRPr="009056B7" w:rsidTr="00124B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Оптимистичном сценарии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- 200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9056B7" w:rsidRPr="009056B7" w:rsidTr="00124B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Пессимистичном сценарии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- 300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9056B7" w:rsidRPr="009056B7" w:rsidTr="00124B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Наиболее вероятном сценарии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- 250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</w:tbl>
    <w:p w:rsidR="009056B7" w:rsidRP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P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Е = 8,5 %</w:t>
      </w: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8. </w:t>
      </w:r>
    </w:p>
    <w:p w:rsidR="009056B7" w:rsidRP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 xml:space="preserve">Определить коэффициент дисконтирования по кварталам, если годовая ставка дисконта 8,5 %. </w:t>
      </w: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9 .</w:t>
      </w:r>
    </w:p>
    <w:p w:rsidR="009056B7" w:rsidRP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Департамент Строительства и архитектуры Новосибирска рассматривает возможность реконструкции торгового центра. После сноса старых палаток проектом преду</w:t>
      </w:r>
      <w:r w:rsidRPr="009056B7">
        <w:rPr>
          <w:rFonts w:ascii="Times New Roman" w:hAnsi="Times New Roman" w:cs="Times New Roman"/>
          <w:sz w:val="28"/>
          <w:szCs w:val="28"/>
        </w:rPr>
        <w:softHyphen/>
        <w:t>сматривается строительство павильонов для сдачи их в аренду торговым фирмам. Работы, которые необходимо выполнить при реализации проекта, а также их взаимосвязь и время выполнения указаны в следующей таблице:</w:t>
      </w:r>
    </w:p>
    <w:tbl>
      <w:tblPr>
        <w:tblStyle w:val="a4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026"/>
        <w:gridCol w:w="5637"/>
        <w:gridCol w:w="1275"/>
        <w:gridCol w:w="1241"/>
      </w:tblGrid>
      <w:tr w:rsidR="009056B7" w:rsidRPr="009056B7" w:rsidTr="009056B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6B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6B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работы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6B7">
              <w:rPr>
                <w:rFonts w:ascii="Times New Roman" w:hAnsi="Times New Roman" w:cs="Times New Roman"/>
                <w:sz w:val="20"/>
                <w:szCs w:val="20"/>
              </w:rPr>
              <w:t>Предшествующие работы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6B7">
              <w:rPr>
                <w:rFonts w:ascii="Times New Roman" w:hAnsi="Times New Roman" w:cs="Times New Roman"/>
                <w:sz w:val="20"/>
                <w:szCs w:val="20"/>
              </w:rPr>
              <w:t>Время выполнения</w:t>
            </w:r>
          </w:p>
        </w:tc>
      </w:tr>
      <w:tr w:rsidR="009056B7" w:rsidRPr="009056B7" w:rsidTr="009056B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архитектурный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56B7" w:rsidRPr="009056B7" w:rsidTr="009056B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будущих арендаторов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56B7" w:rsidRPr="009056B7" w:rsidTr="00124BEC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проспект для арендаторов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56B7" w:rsidRPr="009056B7" w:rsidTr="00124BEC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подрядчика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56B7" w:rsidRPr="009056B7" w:rsidTr="00124BEC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документы для получения разрешения на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56B7" w:rsidRPr="009056B7" w:rsidTr="00124BEC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разрешение на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56B7" w:rsidRPr="009056B7" w:rsidTr="00124BEC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D, 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056B7" w:rsidRPr="009056B7" w:rsidTr="00124BEC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Заключить контракты с арендаторами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B, C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056B7" w:rsidRPr="009056B7" w:rsidTr="00124BEC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Вселить арендаторов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G, H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056B7" w:rsidRPr="009056B7" w:rsidRDefault="00BB1A6D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9056B7">
        <w:rPr>
          <w:rFonts w:ascii="Times New Roman" w:hAnsi="Times New Roman" w:cs="Times New Roman"/>
          <w:sz w:val="28"/>
          <w:szCs w:val="28"/>
        </w:rPr>
        <w:t>троить сетевой график, определить общую продолжительность проекта.</w:t>
      </w:r>
    </w:p>
    <w:p w:rsidR="009056B7" w:rsidRP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P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10. </w:t>
      </w:r>
    </w:p>
    <w:p w:rsidR="009056B7" w:rsidRDefault="009056B7" w:rsidP="009056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6B7">
        <w:rPr>
          <w:rFonts w:ascii="Times New Roman" w:eastAsia="Calibri" w:hAnsi="Times New Roman" w:cs="Times New Roman"/>
          <w:sz w:val="28"/>
          <w:szCs w:val="28"/>
        </w:rPr>
        <w:t>Шоколадная фабрика планирует создание новой производственной линии, оборудование линии может выпускать шоколадные фигурки и шоколадные батончики. Задача администрации заключается в определении возможной программы выпуска, которая обеспечит максимум выручки.   Производство расходует 3 вида ресурсов: сырье, оборудование, труд.</w:t>
      </w:r>
    </w:p>
    <w:p w:rsidR="009056B7" w:rsidRPr="009056B7" w:rsidRDefault="009056B7" w:rsidP="009056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1"/>
        <w:gridCol w:w="2218"/>
        <w:gridCol w:w="2223"/>
        <w:gridCol w:w="1622"/>
      </w:tblGrid>
      <w:tr w:rsidR="009056B7" w:rsidRPr="009056B7" w:rsidTr="00124BEC">
        <w:tc>
          <w:tcPr>
            <w:tcW w:w="3936" w:type="dxa"/>
            <w:vMerge w:val="restart"/>
            <w:vAlign w:val="center"/>
          </w:tcPr>
          <w:p w:rsidR="009056B7" w:rsidRPr="009056B7" w:rsidRDefault="009056B7" w:rsidP="00905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4536" w:type="dxa"/>
            <w:gridSpan w:val="2"/>
            <w:vAlign w:val="center"/>
          </w:tcPr>
          <w:p w:rsidR="009056B7" w:rsidRPr="009056B7" w:rsidRDefault="009056B7" w:rsidP="00905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Норма расхода</w:t>
            </w:r>
          </w:p>
        </w:tc>
        <w:tc>
          <w:tcPr>
            <w:tcW w:w="1666" w:type="dxa"/>
            <w:vMerge w:val="restart"/>
            <w:vAlign w:val="center"/>
          </w:tcPr>
          <w:p w:rsidR="009056B7" w:rsidRPr="009056B7" w:rsidRDefault="009056B7" w:rsidP="00905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Объем ресурса</w:t>
            </w:r>
          </w:p>
        </w:tc>
      </w:tr>
      <w:tr w:rsidR="009056B7" w:rsidRPr="009056B7" w:rsidTr="00124BEC">
        <w:tc>
          <w:tcPr>
            <w:tcW w:w="3936" w:type="dxa"/>
            <w:vMerge/>
          </w:tcPr>
          <w:p w:rsidR="009056B7" w:rsidRPr="009056B7" w:rsidRDefault="009056B7" w:rsidP="00905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56B7" w:rsidRPr="009056B7" w:rsidRDefault="009056B7" w:rsidP="00905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Шоколадная фигурка</w:t>
            </w:r>
          </w:p>
        </w:tc>
        <w:tc>
          <w:tcPr>
            <w:tcW w:w="2268" w:type="dxa"/>
          </w:tcPr>
          <w:p w:rsidR="009056B7" w:rsidRPr="009056B7" w:rsidRDefault="009056B7" w:rsidP="00905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Шоколадный батончик</w:t>
            </w:r>
          </w:p>
        </w:tc>
        <w:tc>
          <w:tcPr>
            <w:tcW w:w="1666" w:type="dxa"/>
            <w:vMerge/>
          </w:tcPr>
          <w:p w:rsidR="009056B7" w:rsidRPr="009056B7" w:rsidRDefault="009056B7" w:rsidP="00905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56B7" w:rsidRPr="009056B7" w:rsidTr="00124BEC">
        <w:tc>
          <w:tcPr>
            <w:tcW w:w="3936" w:type="dxa"/>
          </w:tcPr>
          <w:p w:rsidR="009056B7" w:rsidRPr="009056B7" w:rsidRDefault="009056B7" w:rsidP="00905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Сырье, </w:t>
            </w:r>
            <w:proofErr w:type="spellStart"/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68" w:type="dxa"/>
            <w:vAlign w:val="center"/>
          </w:tcPr>
          <w:p w:rsidR="009056B7" w:rsidRPr="009056B7" w:rsidRDefault="009056B7" w:rsidP="00905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056B7" w:rsidRPr="009056B7" w:rsidRDefault="009056B7" w:rsidP="00905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9056B7" w:rsidRPr="009056B7" w:rsidRDefault="009056B7" w:rsidP="00905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9056B7" w:rsidRPr="009056B7" w:rsidTr="00124BEC">
        <w:tc>
          <w:tcPr>
            <w:tcW w:w="3936" w:type="dxa"/>
          </w:tcPr>
          <w:p w:rsidR="009056B7" w:rsidRPr="009056B7" w:rsidRDefault="009056B7" w:rsidP="00905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Оборудование,  </w:t>
            </w:r>
            <w:proofErr w:type="spellStart"/>
            <w:proofErr w:type="gramStart"/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268" w:type="dxa"/>
            <w:vAlign w:val="center"/>
          </w:tcPr>
          <w:p w:rsidR="009056B7" w:rsidRPr="009056B7" w:rsidRDefault="009056B7" w:rsidP="00905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056B7" w:rsidRPr="009056B7" w:rsidRDefault="009056B7" w:rsidP="00905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9056B7" w:rsidRPr="009056B7" w:rsidRDefault="009056B7" w:rsidP="00905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9056B7" w:rsidRPr="009056B7" w:rsidTr="00124BEC">
        <w:tc>
          <w:tcPr>
            <w:tcW w:w="3936" w:type="dxa"/>
          </w:tcPr>
          <w:p w:rsidR="009056B7" w:rsidRPr="009056B7" w:rsidRDefault="009056B7" w:rsidP="00905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ресурсы, чел/</w:t>
            </w:r>
            <w:proofErr w:type="gramStart"/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268" w:type="dxa"/>
            <w:vAlign w:val="center"/>
          </w:tcPr>
          <w:p w:rsidR="009056B7" w:rsidRPr="009056B7" w:rsidRDefault="009056B7" w:rsidP="00905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056B7" w:rsidRPr="009056B7" w:rsidRDefault="009056B7" w:rsidP="00905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9056B7" w:rsidRPr="009056B7" w:rsidRDefault="009056B7" w:rsidP="00905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9056B7" w:rsidRPr="009056B7" w:rsidTr="00124BEC">
        <w:tc>
          <w:tcPr>
            <w:tcW w:w="3936" w:type="dxa"/>
          </w:tcPr>
          <w:p w:rsidR="009056B7" w:rsidRPr="009056B7" w:rsidRDefault="009056B7" w:rsidP="00905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 реализации, </w:t>
            </w:r>
            <w:proofErr w:type="gramStart"/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8" w:type="dxa"/>
            <w:vAlign w:val="center"/>
          </w:tcPr>
          <w:p w:rsidR="009056B7" w:rsidRPr="009056B7" w:rsidRDefault="009056B7" w:rsidP="00905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9056B7" w:rsidRPr="009056B7" w:rsidRDefault="009056B7" w:rsidP="009056B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66" w:type="dxa"/>
            <w:vAlign w:val="center"/>
          </w:tcPr>
          <w:p w:rsidR="009056B7" w:rsidRPr="009056B7" w:rsidRDefault="009056B7" w:rsidP="00905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11. </w:t>
      </w: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список работ и сетевой график проекта проведения рекламной кампании. </w:t>
      </w: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12. </w:t>
      </w:r>
    </w:p>
    <w:p w:rsidR="009056B7" w:rsidRP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Найдите срок окупаемости проекта при</w:t>
      </w:r>
      <w:proofErr w:type="gramStart"/>
      <w:r w:rsidRPr="009056B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9056B7">
        <w:rPr>
          <w:rFonts w:ascii="Times New Roman" w:hAnsi="Times New Roman" w:cs="Times New Roman"/>
          <w:sz w:val="28"/>
          <w:szCs w:val="28"/>
        </w:rPr>
        <w:t xml:space="preserve"> = 10 % графическим методом, если проект характеризуется следующим денежным потоком: - 70; - 35; 50; 65; 50; 50</w:t>
      </w: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13. </w:t>
      </w:r>
    </w:p>
    <w:p w:rsidR="009056B7" w:rsidRP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Оценить вероятностную и интегральную неопределённость проекта</w:t>
      </w:r>
      <w:r>
        <w:rPr>
          <w:rFonts w:ascii="Times New Roman" w:hAnsi="Times New Roman" w:cs="Times New Roman"/>
          <w:sz w:val="28"/>
          <w:szCs w:val="28"/>
        </w:rPr>
        <w:t>, если ставка дисконта 12,1 %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38"/>
        <w:gridCol w:w="1084"/>
        <w:gridCol w:w="985"/>
        <w:gridCol w:w="950"/>
        <w:gridCol w:w="1580"/>
        <w:gridCol w:w="1817"/>
      </w:tblGrid>
      <w:tr w:rsidR="009056B7" w:rsidRPr="009056B7" w:rsidTr="009056B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 xml:space="preserve">Денежный поток </w:t>
            </w:r>
            <w:proofErr w:type="gramStart"/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Вероятность</w:t>
            </w:r>
          </w:p>
        </w:tc>
      </w:tr>
      <w:tr w:rsidR="009056B7" w:rsidRPr="009056B7" w:rsidTr="009056B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Оптимистичном сценарии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- 200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9056B7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56B7" w:rsidRPr="009056B7" w:rsidTr="009056B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Пессимистичном сценарии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- 30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9056B7">
            <w:pPr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9056B7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56B7" w:rsidRPr="009056B7" w:rsidTr="009056B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Наиболее вероятном сценарии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- 250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7" w:rsidRPr="009056B7" w:rsidRDefault="009056B7" w:rsidP="00124BEC">
            <w:pPr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B7" w:rsidRPr="009056B7" w:rsidRDefault="009056B7" w:rsidP="009056B7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056B7" w:rsidRP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14. </w:t>
      </w:r>
    </w:p>
    <w:p w:rsidR="009056B7" w:rsidRPr="009056B7" w:rsidRDefault="009056B7" w:rsidP="009056B7">
      <w:pPr>
        <w:tabs>
          <w:tab w:val="left" w:pos="993"/>
        </w:tabs>
        <w:spacing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B7">
        <w:rPr>
          <w:rFonts w:ascii="Times New Roman" w:eastAsia="Times New Roman" w:hAnsi="Times New Roman" w:cs="Times New Roman"/>
          <w:sz w:val="28"/>
          <w:szCs w:val="28"/>
        </w:rPr>
        <w:t>Рассмотрите следующие два проекта:</w:t>
      </w:r>
    </w:p>
    <w:tbl>
      <w:tblPr>
        <w:tblStyle w:val="11"/>
        <w:tblW w:w="0" w:type="auto"/>
        <w:tblInd w:w="534" w:type="dxa"/>
        <w:tblLook w:val="04A0" w:firstRow="1" w:lastRow="0" w:firstColumn="1" w:lastColumn="0" w:noHBand="0" w:noVBand="1"/>
      </w:tblPr>
      <w:tblGrid>
        <w:gridCol w:w="2750"/>
        <w:gridCol w:w="3285"/>
        <w:gridCol w:w="3285"/>
      </w:tblGrid>
      <w:tr w:rsidR="009056B7" w:rsidRPr="009056B7" w:rsidTr="00124BEC">
        <w:tc>
          <w:tcPr>
            <w:tcW w:w="2750" w:type="dxa"/>
          </w:tcPr>
          <w:p w:rsidR="009056B7" w:rsidRPr="009056B7" w:rsidRDefault="009056B7" w:rsidP="00124BEC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3285" w:type="dxa"/>
          </w:tcPr>
          <w:p w:rsidR="009056B7" w:rsidRPr="009056B7" w:rsidRDefault="009056B7" w:rsidP="00124BEC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Проект</w:t>
            </w:r>
            <w:proofErr w:type="gramStart"/>
            <w:r w:rsidRPr="009056B7">
              <w:rPr>
                <w:sz w:val="28"/>
                <w:szCs w:val="28"/>
              </w:rPr>
              <w:t xml:space="preserve"> А</w:t>
            </w:r>
            <w:proofErr w:type="gramEnd"/>
            <w:r w:rsidRPr="009056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9056B7" w:rsidRPr="009056B7" w:rsidRDefault="009056B7" w:rsidP="00124BEC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Проект</w:t>
            </w:r>
            <w:proofErr w:type="gramStart"/>
            <w:r w:rsidRPr="009056B7"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9056B7" w:rsidRPr="009056B7" w:rsidTr="00124BEC">
        <w:tc>
          <w:tcPr>
            <w:tcW w:w="2750" w:type="dxa"/>
          </w:tcPr>
          <w:p w:rsidR="009056B7" w:rsidRPr="009056B7" w:rsidRDefault="009056B7" w:rsidP="00124BEC">
            <w:pPr>
              <w:ind w:left="142" w:firstLine="567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0</w:t>
            </w:r>
          </w:p>
        </w:tc>
        <w:tc>
          <w:tcPr>
            <w:tcW w:w="3285" w:type="dxa"/>
          </w:tcPr>
          <w:p w:rsidR="009056B7" w:rsidRPr="009056B7" w:rsidRDefault="009056B7" w:rsidP="00124BEC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–260 000</w:t>
            </w:r>
          </w:p>
        </w:tc>
        <w:tc>
          <w:tcPr>
            <w:tcW w:w="3285" w:type="dxa"/>
          </w:tcPr>
          <w:p w:rsidR="009056B7" w:rsidRPr="009056B7" w:rsidRDefault="009056B7" w:rsidP="00124BEC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–40 000</w:t>
            </w:r>
          </w:p>
        </w:tc>
      </w:tr>
      <w:tr w:rsidR="009056B7" w:rsidRPr="009056B7" w:rsidTr="00124BEC">
        <w:tc>
          <w:tcPr>
            <w:tcW w:w="2750" w:type="dxa"/>
          </w:tcPr>
          <w:p w:rsidR="009056B7" w:rsidRPr="009056B7" w:rsidRDefault="009056B7" w:rsidP="00124BEC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9056B7" w:rsidRPr="009056B7" w:rsidRDefault="009056B7" w:rsidP="00124BEC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5000</w:t>
            </w:r>
          </w:p>
        </w:tc>
        <w:tc>
          <w:tcPr>
            <w:tcW w:w="3285" w:type="dxa"/>
          </w:tcPr>
          <w:p w:rsidR="009056B7" w:rsidRPr="009056B7" w:rsidRDefault="009056B7" w:rsidP="00124BEC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45000</w:t>
            </w:r>
          </w:p>
        </w:tc>
      </w:tr>
      <w:tr w:rsidR="009056B7" w:rsidRPr="009056B7" w:rsidTr="00124BEC">
        <w:tc>
          <w:tcPr>
            <w:tcW w:w="2750" w:type="dxa"/>
          </w:tcPr>
          <w:p w:rsidR="009056B7" w:rsidRPr="009056B7" w:rsidRDefault="009056B7" w:rsidP="00124BEC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9056B7" w:rsidRPr="009056B7" w:rsidRDefault="009056B7" w:rsidP="00124BEC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15000</w:t>
            </w:r>
          </w:p>
        </w:tc>
        <w:tc>
          <w:tcPr>
            <w:tcW w:w="3285" w:type="dxa"/>
          </w:tcPr>
          <w:p w:rsidR="009056B7" w:rsidRPr="009056B7" w:rsidRDefault="009056B7" w:rsidP="00124BEC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5000</w:t>
            </w:r>
          </w:p>
        </w:tc>
      </w:tr>
      <w:tr w:rsidR="009056B7" w:rsidRPr="009056B7" w:rsidTr="00124BEC">
        <w:tc>
          <w:tcPr>
            <w:tcW w:w="2750" w:type="dxa"/>
          </w:tcPr>
          <w:p w:rsidR="009056B7" w:rsidRPr="009056B7" w:rsidRDefault="009056B7" w:rsidP="00124BEC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9056B7" w:rsidRPr="009056B7" w:rsidRDefault="009056B7" w:rsidP="00124BEC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15000</w:t>
            </w:r>
          </w:p>
        </w:tc>
        <w:tc>
          <w:tcPr>
            <w:tcW w:w="3285" w:type="dxa"/>
          </w:tcPr>
          <w:p w:rsidR="009056B7" w:rsidRPr="009056B7" w:rsidRDefault="009056B7" w:rsidP="00124BEC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500</w:t>
            </w:r>
          </w:p>
        </w:tc>
      </w:tr>
      <w:tr w:rsidR="009056B7" w:rsidRPr="009056B7" w:rsidTr="00124BEC">
        <w:tc>
          <w:tcPr>
            <w:tcW w:w="2750" w:type="dxa"/>
          </w:tcPr>
          <w:p w:rsidR="009056B7" w:rsidRPr="009056B7" w:rsidRDefault="009056B7" w:rsidP="00124BEC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9056B7" w:rsidRPr="009056B7" w:rsidRDefault="009056B7" w:rsidP="00124BEC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425000</w:t>
            </w:r>
          </w:p>
        </w:tc>
        <w:tc>
          <w:tcPr>
            <w:tcW w:w="3285" w:type="dxa"/>
          </w:tcPr>
          <w:p w:rsidR="009056B7" w:rsidRPr="009056B7" w:rsidRDefault="009056B7" w:rsidP="00124BEC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500</w:t>
            </w:r>
          </w:p>
        </w:tc>
      </w:tr>
    </w:tbl>
    <w:p w:rsidR="009056B7" w:rsidRPr="009056B7" w:rsidRDefault="009056B7" w:rsidP="009056B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B7">
        <w:rPr>
          <w:rFonts w:ascii="Times New Roman" w:eastAsia="Times New Roman" w:hAnsi="Times New Roman" w:cs="Times New Roman"/>
          <w:sz w:val="28"/>
          <w:szCs w:val="28"/>
        </w:rPr>
        <w:t>Ставка дисконтирования – 15 %.</w:t>
      </w:r>
    </w:p>
    <w:p w:rsidR="009056B7" w:rsidRPr="009056B7" w:rsidRDefault="009056B7" w:rsidP="009056B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B7">
        <w:rPr>
          <w:rFonts w:ascii="Times New Roman" w:eastAsia="Times New Roman" w:hAnsi="Times New Roman" w:cs="Times New Roman"/>
          <w:sz w:val="28"/>
          <w:szCs w:val="28"/>
        </w:rPr>
        <w:t>Желаемая норма доходности инвестора –  17,8 %</w:t>
      </w:r>
    </w:p>
    <w:p w:rsidR="009056B7" w:rsidRPr="009056B7" w:rsidRDefault="009056B7" w:rsidP="009056B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B7">
        <w:rPr>
          <w:rFonts w:ascii="Times New Roman" w:eastAsia="Times New Roman" w:hAnsi="Times New Roman" w:cs="Times New Roman"/>
          <w:sz w:val="28"/>
          <w:szCs w:val="28"/>
        </w:rPr>
        <w:t>Какой проект следует выбрать, если руководствоваться:</w:t>
      </w:r>
    </w:p>
    <w:p w:rsidR="009056B7" w:rsidRPr="009056B7" w:rsidRDefault="009056B7" w:rsidP="009056B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B7">
        <w:rPr>
          <w:rFonts w:ascii="Times New Roman" w:eastAsia="Times New Roman" w:hAnsi="Times New Roman" w:cs="Times New Roman"/>
          <w:sz w:val="28"/>
          <w:szCs w:val="28"/>
        </w:rPr>
        <w:t>а) дисконтированным периодом окупаемости;</w:t>
      </w:r>
    </w:p>
    <w:p w:rsidR="009056B7" w:rsidRPr="009056B7" w:rsidRDefault="009056B7" w:rsidP="009056B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B7">
        <w:rPr>
          <w:rFonts w:ascii="Times New Roman" w:eastAsia="Times New Roman" w:hAnsi="Times New Roman" w:cs="Times New Roman"/>
          <w:sz w:val="28"/>
          <w:szCs w:val="28"/>
        </w:rPr>
        <w:t>б) критерием чистого дисконтированного дохода;</w:t>
      </w:r>
    </w:p>
    <w:p w:rsidR="009056B7" w:rsidRPr="009056B7" w:rsidRDefault="009056B7" w:rsidP="009056B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B7">
        <w:rPr>
          <w:rFonts w:ascii="Times New Roman" w:eastAsia="Times New Roman" w:hAnsi="Times New Roman" w:cs="Times New Roman"/>
          <w:sz w:val="28"/>
          <w:szCs w:val="28"/>
        </w:rPr>
        <w:t>в) критерием внутренней нормы доходности.</w:t>
      </w:r>
    </w:p>
    <w:p w:rsidR="009056B7" w:rsidRPr="009056B7" w:rsidRDefault="009056B7" w:rsidP="009056B7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056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Какой из проектов следует выбрать при принятии окончательного решения? </w:t>
      </w: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15. </w:t>
      </w:r>
    </w:p>
    <w:p w:rsidR="009056B7" w:rsidRDefault="00124BEC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Определить  точку безубыточности, если: условно-постоянные затраты на производство стиральных машин – 800000 руб.; прямые затраты – 7000 руб.; планируемый объем продаж – 320 шт.; цена единицы продукции – 15000 руб.</w:t>
      </w: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16. </w:t>
      </w:r>
    </w:p>
    <w:p w:rsidR="00124BEC" w:rsidRPr="009056B7" w:rsidRDefault="00124BEC" w:rsidP="00124BEC">
      <w:p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B7">
        <w:rPr>
          <w:rFonts w:ascii="Times New Roman" w:eastAsia="Times New Roman" w:hAnsi="Times New Roman" w:cs="Times New Roman"/>
          <w:sz w:val="28"/>
          <w:szCs w:val="28"/>
        </w:rPr>
        <w:t xml:space="preserve">Дать оценку вероятностной неопределенности. </w:t>
      </w:r>
    </w:p>
    <w:tbl>
      <w:tblPr>
        <w:tblStyle w:val="11"/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1134"/>
        <w:gridCol w:w="1134"/>
        <w:gridCol w:w="1134"/>
        <w:gridCol w:w="1134"/>
        <w:gridCol w:w="957"/>
      </w:tblGrid>
      <w:tr w:rsidR="00124BEC" w:rsidRPr="009056B7" w:rsidTr="00124BEC">
        <w:tc>
          <w:tcPr>
            <w:tcW w:w="3827" w:type="dxa"/>
            <w:vAlign w:val="center"/>
          </w:tcPr>
          <w:p w:rsidR="00124BEC" w:rsidRPr="009056B7" w:rsidRDefault="00124BEC" w:rsidP="00124BEC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Сценарий</w:t>
            </w:r>
          </w:p>
        </w:tc>
        <w:tc>
          <w:tcPr>
            <w:tcW w:w="1134" w:type="dxa"/>
            <w:vAlign w:val="center"/>
          </w:tcPr>
          <w:p w:rsidR="00124BEC" w:rsidRPr="009056B7" w:rsidRDefault="00124BEC" w:rsidP="00124BEC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24BEC" w:rsidRPr="009056B7" w:rsidRDefault="00124BEC" w:rsidP="00124BEC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4BEC" w:rsidRPr="009056B7" w:rsidRDefault="00124BEC" w:rsidP="00124BEC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24BEC" w:rsidRPr="009056B7" w:rsidRDefault="00124BEC" w:rsidP="00124BEC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  <w:vAlign w:val="center"/>
          </w:tcPr>
          <w:p w:rsidR="00124BEC" w:rsidRPr="009056B7" w:rsidRDefault="00124BEC" w:rsidP="00124BEC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4</w:t>
            </w:r>
          </w:p>
        </w:tc>
      </w:tr>
      <w:tr w:rsidR="00124BEC" w:rsidRPr="009056B7" w:rsidTr="00124BEC">
        <w:tc>
          <w:tcPr>
            <w:tcW w:w="3827" w:type="dxa"/>
          </w:tcPr>
          <w:p w:rsidR="00124BEC" w:rsidRPr="009056B7" w:rsidRDefault="00124BEC" w:rsidP="00124BEC">
            <w:pPr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Оптимистический денежный поток</w:t>
            </w:r>
          </w:p>
        </w:tc>
        <w:tc>
          <w:tcPr>
            <w:tcW w:w="1134" w:type="dxa"/>
            <w:vAlign w:val="center"/>
          </w:tcPr>
          <w:p w:rsidR="00124BEC" w:rsidRPr="009056B7" w:rsidRDefault="00124BEC" w:rsidP="00124BEC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5500</w:t>
            </w:r>
          </w:p>
        </w:tc>
        <w:tc>
          <w:tcPr>
            <w:tcW w:w="1134" w:type="dxa"/>
            <w:vAlign w:val="center"/>
          </w:tcPr>
          <w:p w:rsidR="00124BEC" w:rsidRPr="009056B7" w:rsidRDefault="00124BEC" w:rsidP="00124BEC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8000</w:t>
            </w:r>
          </w:p>
        </w:tc>
        <w:tc>
          <w:tcPr>
            <w:tcW w:w="1134" w:type="dxa"/>
            <w:vAlign w:val="center"/>
          </w:tcPr>
          <w:p w:rsidR="00124BEC" w:rsidRPr="009056B7" w:rsidRDefault="00124BEC" w:rsidP="00124BEC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9700</w:t>
            </w:r>
          </w:p>
        </w:tc>
        <w:tc>
          <w:tcPr>
            <w:tcW w:w="1134" w:type="dxa"/>
            <w:vAlign w:val="center"/>
          </w:tcPr>
          <w:p w:rsidR="00124BEC" w:rsidRPr="009056B7" w:rsidRDefault="00124BEC" w:rsidP="00124BEC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11200</w:t>
            </w:r>
          </w:p>
        </w:tc>
        <w:tc>
          <w:tcPr>
            <w:tcW w:w="957" w:type="dxa"/>
            <w:vAlign w:val="center"/>
          </w:tcPr>
          <w:p w:rsidR="00124BEC" w:rsidRPr="009056B7" w:rsidRDefault="00124BEC" w:rsidP="00124BEC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16000</w:t>
            </w:r>
          </w:p>
        </w:tc>
      </w:tr>
      <w:tr w:rsidR="00124BEC" w:rsidRPr="009056B7" w:rsidTr="00124BEC">
        <w:tc>
          <w:tcPr>
            <w:tcW w:w="3827" w:type="dxa"/>
          </w:tcPr>
          <w:p w:rsidR="00124BEC" w:rsidRPr="009056B7" w:rsidRDefault="00124BEC" w:rsidP="00124BEC">
            <w:pPr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Наиболее вероятный денежный поток</w:t>
            </w:r>
          </w:p>
        </w:tc>
        <w:tc>
          <w:tcPr>
            <w:tcW w:w="1134" w:type="dxa"/>
            <w:vAlign w:val="center"/>
          </w:tcPr>
          <w:p w:rsidR="00124BEC" w:rsidRPr="009056B7" w:rsidRDefault="00124BEC" w:rsidP="00124BEC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vAlign w:val="center"/>
          </w:tcPr>
          <w:p w:rsidR="00124BEC" w:rsidRPr="009056B7" w:rsidRDefault="00124BEC" w:rsidP="00124BEC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7000</w:t>
            </w:r>
          </w:p>
        </w:tc>
        <w:tc>
          <w:tcPr>
            <w:tcW w:w="1134" w:type="dxa"/>
            <w:vAlign w:val="center"/>
          </w:tcPr>
          <w:p w:rsidR="00124BEC" w:rsidRPr="009056B7" w:rsidRDefault="00124BEC" w:rsidP="00124BEC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8500</w:t>
            </w:r>
          </w:p>
        </w:tc>
        <w:tc>
          <w:tcPr>
            <w:tcW w:w="1134" w:type="dxa"/>
            <w:vAlign w:val="center"/>
          </w:tcPr>
          <w:p w:rsidR="00124BEC" w:rsidRPr="009056B7" w:rsidRDefault="00124BEC" w:rsidP="00124BEC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10000</w:t>
            </w:r>
          </w:p>
        </w:tc>
        <w:tc>
          <w:tcPr>
            <w:tcW w:w="957" w:type="dxa"/>
            <w:vAlign w:val="center"/>
          </w:tcPr>
          <w:p w:rsidR="00124BEC" w:rsidRPr="009056B7" w:rsidRDefault="00124BEC" w:rsidP="00124BEC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15000</w:t>
            </w:r>
          </w:p>
        </w:tc>
      </w:tr>
      <w:tr w:rsidR="00124BEC" w:rsidRPr="009056B7" w:rsidTr="00124BEC">
        <w:tc>
          <w:tcPr>
            <w:tcW w:w="3827" w:type="dxa"/>
          </w:tcPr>
          <w:p w:rsidR="00124BEC" w:rsidRPr="009056B7" w:rsidRDefault="00124BEC" w:rsidP="00124BEC">
            <w:pPr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Пессимистический денежный поток</w:t>
            </w:r>
          </w:p>
        </w:tc>
        <w:tc>
          <w:tcPr>
            <w:tcW w:w="1134" w:type="dxa"/>
            <w:vAlign w:val="center"/>
          </w:tcPr>
          <w:p w:rsidR="00124BEC" w:rsidRPr="009056B7" w:rsidRDefault="00124BEC" w:rsidP="00124BEC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3000</w:t>
            </w:r>
          </w:p>
        </w:tc>
        <w:tc>
          <w:tcPr>
            <w:tcW w:w="1134" w:type="dxa"/>
            <w:vAlign w:val="center"/>
          </w:tcPr>
          <w:p w:rsidR="00124BEC" w:rsidRPr="009056B7" w:rsidRDefault="00124BEC" w:rsidP="00124BEC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4500</w:t>
            </w:r>
          </w:p>
        </w:tc>
        <w:tc>
          <w:tcPr>
            <w:tcW w:w="1134" w:type="dxa"/>
            <w:vAlign w:val="center"/>
          </w:tcPr>
          <w:p w:rsidR="00124BEC" w:rsidRPr="009056B7" w:rsidRDefault="00124BEC" w:rsidP="00124BEC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6000</w:t>
            </w:r>
          </w:p>
        </w:tc>
        <w:tc>
          <w:tcPr>
            <w:tcW w:w="1134" w:type="dxa"/>
            <w:vAlign w:val="center"/>
          </w:tcPr>
          <w:p w:rsidR="00124BEC" w:rsidRPr="009056B7" w:rsidRDefault="00124BEC" w:rsidP="00124BEC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8500</w:t>
            </w:r>
          </w:p>
        </w:tc>
        <w:tc>
          <w:tcPr>
            <w:tcW w:w="957" w:type="dxa"/>
            <w:vAlign w:val="center"/>
          </w:tcPr>
          <w:p w:rsidR="00124BEC" w:rsidRPr="009056B7" w:rsidRDefault="00124BEC" w:rsidP="00124BEC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14000</w:t>
            </w:r>
          </w:p>
        </w:tc>
      </w:tr>
    </w:tbl>
    <w:p w:rsidR="00124BEC" w:rsidRPr="009056B7" w:rsidRDefault="00124BEC" w:rsidP="00124BEC">
      <w:pPr>
        <w:tabs>
          <w:tab w:val="left" w:pos="1134"/>
        </w:tabs>
        <w:spacing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B7">
        <w:rPr>
          <w:rFonts w:ascii="Times New Roman" w:eastAsia="Times New Roman" w:hAnsi="Times New Roman" w:cs="Times New Roman"/>
          <w:sz w:val="28"/>
          <w:szCs w:val="28"/>
        </w:rPr>
        <w:t>Вероятность наступления каждого сценария 0,4; 0,4; 0,2 соответственно. Ставка дисконтирования 12 %.</w:t>
      </w: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17. </w:t>
      </w:r>
    </w:p>
    <w:p w:rsidR="00124BEC" w:rsidRPr="00124BEC" w:rsidRDefault="00124BEC" w:rsidP="00124BEC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ЧДД, ВНД,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24BEC">
        <w:rPr>
          <w:rFonts w:ascii="Times New Roman" w:hAnsi="Times New Roman" w:cs="Times New Roman"/>
          <w:sz w:val="28"/>
          <w:szCs w:val="28"/>
        </w:rPr>
        <w:t xml:space="preserve"> проекта, если он характеризуется следующими данными: </w:t>
      </w:r>
    </w:p>
    <w:p w:rsidR="00124BEC" w:rsidRPr="00124BEC" w:rsidRDefault="00124BEC" w:rsidP="00124BEC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EC">
        <w:rPr>
          <w:rFonts w:ascii="Times New Roman" w:hAnsi="Times New Roman" w:cs="Times New Roman"/>
          <w:sz w:val="28"/>
          <w:szCs w:val="28"/>
        </w:rPr>
        <w:t>Ставка дисконтирования 12 %.</w:t>
      </w:r>
    </w:p>
    <w:p w:rsidR="00124BEC" w:rsidRPr="00124BEC" w:rsidRDefault="00124BEC" w:rsidP="00124BEC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EC">
        <w:rPr>
          <w:rFonts w:ascii="Times New Roman" w:hAnsi="Times New Roman" w:cs="Times New Roman"/>
          <w:sz w:val="28"/>
          <w:szCs w:val="28"/>
        </w:rPr>
        <w:t>Норма доходности для инвестора 46 %.</w:t>
      </w:r>
    </w:p>
    <w:p w:rsidR="00124BEC" w:rsidRPr="00124BEC" w:rsidRDefault="00124BEC" w:rsidP="00124BEC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EC">
        <w:rPr>
          <w:rFonts w:ascii="Times New Roman" w:hAnsi="Times New Roman" w:cs="Times New Roman"/>
          <w:sz w:val="28"/>
          <w:szCs w:val="28"/>
        </w:rPr>
        <w:t xml:space="preserve">Сделать выводы. 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551"/>
        <w:gridCol w:w="2552"/>
      </w:tblGrid>
      <w:tr w:rsidR="00124BEC" w:rsidRPr="00124BEC" w:rsidTr="00124BEC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ериод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Приток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Отток</w:t>
            </w:r>
          </w:p>
        </w:tc>
      </w:tr>
      <w:tr w:rsidR="00124BEC" w:rsidRPr="00124BEC" w:rsidTr="00124BEC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124BEC" w:rsidRPr="00124BEC" w:rsidTr="00124BEC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124BEC" w:rsidRPr="00124BEC" w:rsidTr="00124BEC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24BEC" w:rsidRPr="00124BEC" w:rsidTr="00124BEC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EC" w:rsidRPr="00124BEC" w:rsidTr="00124BEC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EC" w:rsidRPr="00124BEC" w:rsidTr="00124BEC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124BEC" w:rsidRPr="00124BEC" w:rsidTr="00124BEC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EC" w:rsidRPr="00124BEC" w:rsidTr="00124BEC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EC" w:rsidRPr="00124BEC" w:rsidTr="00124BEC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EC" w:rsidRPr="00124BEC" w:rsidTr="00124BEC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EC" w:rsidRPr="00124BEC" w:rsidTr="00124BEC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EC" w:rsidRPr="00124BEC" w:rsidTr="00124BEC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EC" w:rsidRPr="00124BEC" w:rsidTr="00124BEC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24BEC" w:rsidRPr="00124BEC" w:rsidRDefault="00124BEC" w:rsidP="00124BEC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BEC" w:rsidRPr="00124BEC" w:rsidRDefault="00124BEC" w:rsidP="00124BEC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Pr="00124BEC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EC">
        <w:rPr>
          <w:rFonts w:ascii="Times New Roman" w:hAnsi="Times New Roman" w:cs="Times New Roman"/>
          <w:sz w:val="28"/>
          <w:szCs w:val="28"/>
        </w:rPr>
        <w:t xml:space="preserve">Вариант 18. </w:t>
      </w:r>
    </w:p>
    <w:p w:rsidR="00124BEC" w:rsidRPr="00124BEC" w:rsidRDefault="00124BEC" w:rsidP="00124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Компания «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SONI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» запускает проект по производству новых моделей телевизоров: «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SONI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JD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4» и «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SONI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proofErr w:type="spellStart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hs</w:t>
      </w:r>
      <w:proofErr w:type="spellEnd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6». Изготовление и </w:t>
      </w:r>
      <w:proofErr w:type="gramStart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сборка</w:t>
      </w:r>
      <w:proofErr w:type="gramEnd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которых происходит на двух различных установках. </w:t>
      </w:r>
    </w:p>
    <w:p w:rsidR="00124BEC" w:rsidRPr="00124BEC" w:rsidRDefault="00124BEC" w:rsidP="00124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На установке 1 производят мониторы. На производство одного монитора  «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SONI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JD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4» требуется потратить 1,2 </w:t>
      </w:r>
      <w:proofErr w:type="spellStart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человекочаса</w:t>
      </w:r>
      <w:proofErr w:type="spellEnd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, а на производство одного монитора  к «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SONI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proofErr w:type="spellStart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hs</w:t>
      </w:r>
      <w:proofErr w:type="spellEnd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6» — 1,8 </w:t>
      </w:r>
      <w:proofErr w:type="spellStart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человекочаса</w:t>
      </w:r>
      <w:proofErr w:type="spellEnd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. В настоящее время на установке 1 на производство мониторов к обеим маркам телевизоров может быть затрачено не более 120 </w:t>
      </w:r>
      <w:proofErr w:type="spellStart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человекочасов</w:t>
      </w:r>
      <w:proofErr w:type="spellEnd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в день.</w:t>
      </w:r>
    </w:p>
    <w:p w:rsidR="00124BEC" w:rsidRPr="00124BEC" w:rsidRDefault="00124BEC" w:rsidP="00124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На установке  2 производят микросхемы для телевизора. На производство микросхемы для телевизора любой марки требуется затратить 1 </w:t>
      </w:r>
      <w:proofErr w:type="spellStart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человекочас</w:t>
      </w:r>
      <w:proofErr w:type="spellEnd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 На производство микросхем к обеим маркам телевизоров на установке 2 может быть затрачено не более 90 человеко-часов в день.</w:t>
      </w:r>
    </w:p>
    <w:p w:rsidR="00124BEC" w:rsidRPr="00124BEC" w:rsidRDefault="00124BEC" w:rsidP="00124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Продажа каждого телевизора марки «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SONI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JD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4» обеспечивает прибыль в размере 1500 руб., а марки «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SONI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proofErr w:type="spellStart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hs</w:t>
      </w:r>
      <w:proofErr w:type="spellEnd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6» — 2000 руб.</w:t>
      </w:r>
    </w:p>
    <w:p w:rsidR="00124BEC" w:rsidRPr="00124BEC" w:rsidRDefault="00124BEC" w:rsidP="00124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Какую программу производства нужно составить, чтобы получить максимальную прибыль.</w:t>
      </w:r>
    </w:p>
    <w:p w:rsidR="009056B7" w:rsidRPr="00124BEC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Pr="00124BEC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EC">
        <w:rPr>
          <w:rFonts w:ascii="Times New Roman" w:hAnsi="Times New Roman" w:cs="Times New Roman"/>
          <w:sz w:val="28"/>
          <w:szCs w:val="28"/>
        </w:rPr>
        <w:t xml:space="preserve">Вариант 19. </w:t>
      </w:r>
    </w:p>
    <w:p w:rsidR="00124BEC" w:rsidRPr="00124BEC" w:rsidRDefault="00124BEC" w:rsidP="00124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EC">
        <w:rPr>
          <w:rFonts w:ascii="Times New Roman" w:hAnsi="Times New Roman" w:cs="Times New Roman"/>
          <w:sz w:val="28"/>
          <w:szCs w:val="28"/>
        </w:rPr>
        <w:t>Василий Иванов — владелец небольшого мебельного цеха. Он производит столы трех моделей: Письменный, Обеденный и Рабочий. Каждая модель требует определенных затрат времени на выполнение трех операций: производство заготовок, сборка и обработка.</w:t>
      </w:r>
    </w:p>
    <w:p w:rsidR="00124BEC" w:rsidRPr="00124BEC" w:rsidRDefault="00124BEC" w:rsidP="00124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EC">
        <w:rPr>
          <w:rFonts w:ascii="Times New Roman" w:hAnsi="Times New Roman" w:cs="Times New Roman"/>
          <w:sz w:val="28"/>
          <w:szCs w:val="28"/>
        </w:rPr>
        <w:t xml:space="preserve">Василий имеет возможность продать все столы, которые он изготовит. Более того, модель Рабочий может быть продана и без обработки (модель </w:t>
      </w:r>
      <w:proofErr w:type="spellStart"/>
      <w:r w:rsidRPr="00124BEC">
        <w:rPr>
          <w:rFonts w:ascii="Times New Roman" w:hAnsi="Times New Roman" w:cs="Times New Roman"/>
          <w:sz w:val="28"/>
          <w:szCs w:val="28"/>
        </w:rPr>
        <w:t>Рб.п</w:t>
      </w:r>
      <w:proofErr w:type="spellEnd"/>
      <w:r w:rsidRPr="00124BEC">
        <w:rPr>
          <w:rFonts w:ascii="Times New Roman" w:hAnsi="Times New Roman" w:cs="Times New Roman"/>
          <w:sz w:val="28"/>
          <w:szCs w:val="28"/>
        </w:rPr>
        <w:t>.). При этом прибыль уменьшается на 200 руб. за штуку. Василий нанимает нескольких рабочих, которые работают у него по совместительству, так что количество часов, отводимое на каждый вид работ, изменяется от месяца к месяцу.</w:t>
      </w:r>
    </w:p>
    <w:p w:rsidR="00124BEC" w:rsidRPr="00124BEC" w:rsidRDefault="00124BEC" w:rsidP="00124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EC">
        <w:rPr>
          <w:rFonts w:ascii="Times New Roman" w:hAnsi="Times New Roman" w:cs="Times New Roman"/>
          <w:sz w:val="28"/>
          <w:szCs w:val="28"/>
        </w:rPr>
        <w:t>Какая программа выпуска поможет максимизировать прибыль. Предполагается, что по каждому виду работ возможны трудозатраты до 100 ч. В следующей таблице указаны время (в часах), необходи</w:t>
      </w:r>
      <w:r w:rsidRPr="00124BEC">
        <w:rPr>
          <w:rFonts w:ascii="Times New Roman" w:hAnsi="Times New Roman" w:cs="Times New Roman"/>
          <w:sz w:val="28"/>
          <w:szCs w:val="28"/>
        </w:rPr>
        <w:softHyphen/>
        <w:t>мое для выполнения операций по производству столов каждой модели, и прибыль (в руб.), которая может быть получена от реализации каждого изделия: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24BEC" w:rsidRPr="00124BEC" w:rsidTr="00124BEC">
        <w:tc>
          <w:tcPr>
            <w:tcW w:w="1914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</w:p>
        </w:tc>
        <w:tc>
          <w:tcPr>
            <w:tcW w:w="1914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Производство заготовок</w:t>
            </w:r>
          </w:p>
        </w:tc>
        <w:tc>
          <w:tcPr>
            <w:tcW w:w="1914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 xml:space="preserve">Сборка </w:t>
            </w:r>
          </w:p>
        </w:tc>
        <w:tc>
          <w:tcPr>
            <w:tcW w:w="1914" w:type="dxa"/>
          </w:tcPr>
          <w:p w:rsidR="00124BEC" w:rsidRPr="00124BEC" w:rsidRDefault="00124BEC" w:rsidP="0012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</w:p>
        </w:tc>
        <w:tc>
          <w:tcPr>
            <w:tcW w:w="1915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Прибыль</w:t>
            </w:r>
          </w:p>
        </w:tc>
      </w:tr>
      <w:tr w:rsidR="00124BEC" w:rsidRPr="00124BEC" w:rsidTr="00124BEC">
        <w:tc>
          <w:tcPr>
            <w:tcW w:w="1914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Письменный</w:t>
            </w:r>
          </w:p>
        </w:tc>
        <w:tc>
          <w:tcPr>
            <w:tcW w:w="1914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124BEC" w:rsidRPr="00124BEC" w:rsidTr="00124BEC">
        <w:tc>
          <w:tcPr>
            <w:tcW w:w="1914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Обеденный</w:t>
            </w:r>
          </w:p>
        </w:tc>
        <w:tc>
          <w:tcPr>
            <w:tcW w:w="1914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24BEC" w:rsidRPr="00124BEC" w:rsidTr="00124BEC">
        <w:tc>
          <w:tcPr>
            <w:tcW w:w="1914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1914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9056B7" w:rsidRPr="00124BEC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Pr="00124BEC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EC">
        <w:rPr>
          <w:rFonts w:ascii="Times New Roman" w:hAnsi="Times New Roman" w:cs="Times New Roman"/>
          <w:sz w:val="28"/>
          <w:szCs w:val="28"/>
        </w:rPr>
        <w:t xml:space="preserve">Вариант 20. </w:t>
      </w:r>
    </w:p>
    <w:p w:rsidR="00124BEC" w:rsidRPr="00124BEC" w:rsidRDefault="00124BEC" w:rsidP="00124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EC">
        <w:rPr>
          <w:rFonts w:ascii="Times New Roman" w:hAnsi="Times New Roman" w:cs="Times New Roman"/>
          <w:sz w:val="28"/>
          <w:szCs w:val="28"/>
        </w:rPr>
        <w:t>После предпринятой рекламной кампании фирма «</w:t>
      </w:r>
      <w:proofErr w:type="spellStart"/>
      <w:r w:rsidRPr="00124BEC">
        <w:rPr>
          <w:rFonts w:ascii="Times New Roman" w:hAnsi="Times New Roman" w:cs="Times New Roman"/>
          <w:sz w:val="28"/>
          <w:szCs w:val="28"/>
        </w:rPr>
        <w:t>Давидко</w:t>
      </w:r>
      <w:proofErr w:type="spellEnd"/>
      <w:r w:rsidRPr="00124BEC">
        <w:rPr>
          <w:rFonts w:ascii="Times New Roman" w:hAnsi="Times New Roman" w:cs="Times New Roman"/>
          <w:sz w:val="28"/>
          <w:szCs w:val="28"/>
        </w:rPr>
        <w:t>» испытывает необыкновенный ро</w:t>
      </w:r>
      <w:proofErr w:type="gramStart"/>
      <w:r w:rsidRPr="00124BEC">
        <w:rPr>
          <w:rFonts w:ascii="Times New Roman" w:hAnsi="Times New Roman" w:cs="Times New Roman"/>
          <w:sz w:val="28"/>
          <w:szCs w:val="28"/>
        </w:rPr>
        <w:t>ст спр</w:t>
      </w:r>
      <w:proofErr w:type="gramEnd"/>
      <w:r w:rsidRPr="00124BEC">
        <w:rPr>
          <w:rFonts w:ascii="Times New Roman" w:hAnsi="Times New Roman" w:cs="Times New Roman"/>
          <w:sz w:val="28"/>
          <w:szCs w:val="28"/>
        </w:rPr>
        <w:t xml:space="preserve">оса на два типа мангалов для приготовления </w:t>
      </w:r>
      <w:r w:rsidRPr="00124BEC">
        <w:rPr>
          <w:rFonts w:ascii="Times New Roman" w:hAnsi="Times New Roman" w:cs="Times New Roman"/>
          <w:sz w:val="28"/>
          <w:szCs w:val="28"/>
        </w:rPr>
        <w:lastRenderedPageBreak/>
        <w:t>шашлыков на открытом воздухе — газовые и угольные. Фирма заключила контракт на ежемесячную поставку в магазины 300 угольных и 300 газовых мангалов.</w:t>
      </w:r>
    </w:p>
    <w:p w:rsidR="00124BEC" w:rsidRPr="00124BEC" w:rsidRDefault="00124BEC" w:rsidP="00124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EC">
        <w:rPr>
          <w:rFonts w:ascii="Times New Roman" w:hAnsi="Times New Roman" w:cs="Times New Roman"/>
          <w:sz w:val="28"/>
          <w:szCs w:val="28"/>
        </w:rPr>
        <w:t>Производство мангалов ограничивается мощностью следующих трех участков: производства деталей, сборки и упаковки. В таб</w:t>
      </w:r>
      <w:r w:rsidRPr="00124BEC">
        <w:rPr>
          <w:rFonts w:ascii="Times New Roman" w:hAnsi="Times New Roman" w:cs="Times New Roman"/>
          <w:sz w:val="28"/>
          <w:szCs w:val="28"/>
        </w:rPr>
        <w:softHyphen/>
        <w:t xml:space="preserve">лице показано, сколько </w:t>
      </w:r>
      <w:proofErr w:type="spellStart"/>
      <w:r w:rsidRPr="00124BEC">
        <w:rPr>
          <w:rFonts w:ascii="Times New Roman" w:hAnsi="Times New Roman" w:cs="Times New Roman"/>
          <w:sz w:val="28"/>
          <w:szCs w:val="28"/>
        </w:rPr>
        <w:t>человекочасов</w:t>
      </w:r>
      <w:proofErr w:type="spellEnd"/>
      <w:r w:rsidRPr="00124BEC">
        <w:rPr>
          <w:rFonts w:ascii="Times New Roman" w:hAnsi="Times New Roman" w:cs="Times New Roman"/>
          <w:sz w:val="28"/>
          <w:szCs w:val="28"/>
        </w:rPr>
        <w:t xml:space="preserve"> затрачивается на каждом участке на каждую единицу продукции, а также приведен допус</w:t>
      </w:r>
      <w:r w:rsidRPr="00124BEC">
        <w:rPr>
          <w:rFonts w:ascii="Times New Roman" w:hAnsi="Times New Roman" w:cs="Times New Roman"/>
          <w:sz w:val="28"/>
          <w:szCs w:val="28"/>
        </w:rPr>
        <w:softHyphen/>
        <w:t>тимый ежемесячный объем трудозатрат: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4"/>
        <w:gridCol w:w="2682"/>
        <w:gridCol w:w="2486"/>
        <w:gridCol w:w="2182"/>
      </w:tblGrid>
      <w:tr w:rsidR="00124BEC" w:rsidRPr="00124BEC" w:rsidTr="00124BEC">
        <w:tc>
          <w:tcPr>
            <w:tcW w:w="2605" w:type="dxa"/>
            <w:vMerge w:val="restart"/>
          </w:tcPr>
          <w:p w:rsidR="00124BEC" w:rsidRPr="00124BEC" w:rsidRDefault="00124BEC" w:rsidP="0012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</w:tc>
        <w:tc>
          <w:tcPr>
            <w:tcW w:w="5583" w:type="dxa"/>
            <w:gridSpan w:val="2"/>
          </w:tcPr>
          <w:p w:rsidR="00124BEC" w:rsidRPr="00124BEC" w:rsidRDefault="00124BEC" w:rsidP="0012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 xml:space="preserve">Трудозатраты на производство одного мангала, </w:t>
            </w:r>
            <w:proofErr w:type="gramStart"/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234" w:type="dxa"/>
            <w:vMerge w:val="restart"/>
          </w:tcPr>
          <w:p w:rsidR="00124BEC" w:rsidRPr="00124BEC" w:rsidRDefault="00124BEC" w:rsidP="0012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 xml:space="preserve">Фонд времени, </w:t>
            </w:r>
            <w:proofErr w:type="spellStart"/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человекочасы</w:t>
            </w:r>
            <w:proofErr w:type="spellEnd"/>
          </w:p>
        </w:tc>
      </w:tr>
      <w:tr w:rsidR="00124BEC" w:rsidRPr="00124BEC" w:rsidTr="00124BEC">
        <w:tc>
          <w:tcPr>
            <w:tcW w:w="2605" w:type="dxa"/>
            <w:vMerge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124BEC" w:rsidRPr="00124BEC" w:rsidRDefault="00124BEC" w:rsidP="0012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угольного</w:t>
            </w:r>
          </w:p>
        </w:tc>
        <w:tc>
          <w:tcPr>
            <w:tcW w:w="2693" w:type="dxa"/>
          </w:tcPr>
          <w:p w:rsidR="00124BEC" w:rsidRPr="00124BEC" w:rsidRDefault="00124BEC" w:rsidP="0012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газового</w:t>
            </w:r>
          </w:p>
        </w:tc>
        <w:tc>
          <w:tcPr>
            <w:tcW w:w="2234" w:type="dxa"/>
            <w:vMerge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EC" w:rsidRPr="00124BEC" w:rsidTr="00124BEC">
        <w:tc>
          <w:tcPr>
            <w:tcW w:w="2605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2890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4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124BEC" w:rsidRPr="00124BEC" w:rsidTr="00124BEC">
        <w:tc>
          <w:tcPr>
            <w:tcW w:w="2605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</w:p>
        </w:tc>
        <w:tc>
          <w:tcPr>
            <w:tcW w:w="2890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693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234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24BEC" w:rsidRPr="00124BEC" w:rsidTr="00124BEC">
        <w:tc>
          <w:tcPr>
            <w:tcW w:w="2605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2890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34" w:type="dxa"/>
          </w:tcPr>
          <w:p w:rsidR="00124BEC" w:rsidRPr="00124BEC" w:rsidRDefault="00124BEC" w:rsidP="0012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124BEC" w:rsidRPr="00124BEC" w:rsidRDefault="00124BEC" w:rsidP="00124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EC">
        <w:rPr>
          <w:rFonts w:ascii="Times New Roman" w:hAnsi="Times New Roman" w:cs="Times New Roman"/>
          <w:sz w:val="28"/>
          <w:szCs w:val="28"/>
        </w:rPr>
        <w:t>Фирма «</w:t>
      </w:r>
      <w:proofErr w:type="spellStart"/>
      <w:r w:rsidRPr="00124BEC">
        <w:rPr>
          <w:rFonts w:ascii="Times New Roman" w:hAnsi="Times New Roman" w:cs="Times New Roman"/>
          <w:sz w:val="28"/>
          <w:szCs w:val="28"/>
        </w:rPr>
        <w:t>Давидко</w:t>
      </w:r>
      <w:proofErr w:type="spellEnd"/>
      <w:r w:rsidRPr="00124BEC">
        <w:rPr>
          <w:rFonts w:ascii="Times New Roman" w:hAnsi="Times New Roman" w:cs="Times New Roman"/>
          <w:sz w:val="28"/>
          <w:szCs w:val="28"/>
        </w:rPr>
        <w:t>» не может обеспечить выполнение контракта своими силами. Поэтому она провела переговоры с другим про</w:t>
      </w:r>
      <w:r w:rsidRPr="00124BEC">
        <w:rPr>
          <w:rFonts w:ascii="Times New Roman" w:hAnsi="Times New Roman" w:cs="Times New Roman"/>
          <w:sz w:val="28"/>
          <w:szCs w:val="28"/>
        </w:rPr>
        <w:softHyphen/>
        <w:t>изводителем, который в настоящее время располагает избыточны</w:t>
      </w:r>
      <w:r w:rsidRPr="00124BEC">
        <w:rPr>
          <w:rFonts w:ascii="Times New Roman" w:hAnsi="Times New Roman" w:cs="Times New Roman"/>
          <w:sz w:val="28"/>
          <w:szCs w:val="28"/>
        </w:rPr>
        <w:softHyphen/>
        <w:t>ми мощностями. Этот производитель согласился поставлять фирме «</w:t>
      </w:r>
      <w:proofErr w:type="spellStart"/>
      <w:r w:rsidRPr="00124BEC">
        <w:rPr>
          <w:rFonts w:ascii="Times New Roman" w:hAnsi="Times New Roman" w:cs="Times New Roman"/>
          <w:sz w:val="28"/>
          <w:szCs w:val="28"/>
        </w:rPr>
        <w:t>Давидко</w:t>
      </w:r>
      <w:proofErr w:type="spellEnd"/>
      <w:r w:rsidRPr="00124BEC">
        <w:rPr>
          <w:rFonts w:ascii="Times New Roman" w:hAnsi="Times New Roman" w:cs="Times New Roman"/>
          <w:sz w:val="28"/>
          <w:szCs w:val="28"/>
        </w:rPr>
        <w:t>» в любом количестве угольные мангалы по 3 тыс. руб. за штуку и газовые мангалы по 5 тыс. руб. за штуку. Эти цены превышают себестоимость мангалов на заводе фирмы «</w:t>
      </w:r>
      <w:proofErr w:type="spellStart"/>
      <w:r w:rsidRPr="00124BEC">
        <w:rPr>
          <w:rFonts w:ascii="Times New Roman" w:hAnsi="Times New Roman" w:cs="Times New Roman"/>
          <w:sz w:val="28"/>
          <w:szCs w:val="28"/>
        </w:rPr>
        <w:t>Давидко</w:t>
      </w:r>
      <w:proofErr w:type="spellEnd"/>
      <w:r w:rsidRPr="00124BEC">
        <w:rPr>
          <w:rFonts w:ascii="Times New Roman" w:hAnsi="Times New Roman" w:cs="Times New Roman"/>
          <w:sz w:val="28"/>
          <w:szCs w:val="28"/>
        </w:rPr>
        <w:t>» на 1,5 тыс. руб. за каждый угольный мангал и на 2 тыс. руб. за каждый газовый мангал. Задача фирмы «</w:t>
      </w:r>
      <w:proofErr w:type="spellStart"/>
      <w:r w:rsidRPr="00124BEC">
        <w:rPr>
          <w:rFonts w:ascii="Times New Roman" w:hAnsi="Times New Roman" w:cs="Times New Roman"/>
          <w:sz w:val="28"/>
          <w:szCs w:val="28"/>
        </w:rPr>
        <w:t>Давидко</w:t>
      </w:r>
      <w:proofErr w:type="spellEnd"/>
      <w:r w:rsidRPr="00124BEC">
        <w:rPr>
          <w:rFonts w:ascii="Times New Roman" w:hAnsi="Times New Roman" w:cs="Times New Roman"/>
          <w:sz w:val="28"/>
          <w:szCs w:val="28"/>
        </w:rPr>
        <w:t>» состоит в том, чтобы найти такое соотношение закупаемых и производимых ман</w:t>
      </w:r>
      <w:r w:rsidRPr="00124BEC">
        <w:rPr>
          <w:rFonts w:ascii="Times New Roman" w:hAnsi="Times New Roman" w:cs="Times New Roman"/>
          <w:sz w:val="28"/>
          <w:szCs w:val="28"/>
        </w:rPr>
        <w:softHyphen/>
        <w:t>галов, которое обеспечило бы выполнение контракта с минималь</w:t>
      </w:r>
      <w:r w:rsidRPr="00124BEC">
        <w:rPr>
          <w:rFonts w:ascii="Times New Roman" w:hAnsi="Times New Roman" w:cs="Times New Roman"/>
          <w:sz w:val="28"/>
          <w:szCs w:val="28"/>
        </w:rPr>
        <w:softHyphen/>
        <w:t>ными общими затратами.</w:t>
      </w:r>
    </w:p>
    <w:p w:rsidR="00124BEC" w:rsidRPr="00124BEC" w:rsidRDefault="00124BEC" w:rsidP="00124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Default="009056B7" w:rsidP="00BB1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21. </w:t>
      </w:r>
    </w:p>
    <w:p w:rsid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троить сетевой график, определить </w:t>
      </w:r>
      <w:r>
        <w:rPr>
          <w:rFonts w:ascii="Times New Roman" w:hAnsi="Times New Roman" w:cs="Times New Roman"/>
          <w:sz w:val="28"/>
          <w:szCs w:val="28"/>
        </w:rPr>
        <w:t xml:space="preserve">общую продолжительность проекта </w:t>
      </w:r>
      <w:r w:rsidR="00124BEC" w:rsidRPr="00BB1A6D">
        <w:rPr>
          <w:rFonts w:ascii="Times New Roman" w:hAnsi="Times New Roman" w:cs="Times New Roman"/>
          <w:sz w:val="28"/>
          <w:szCs w:val="28"/>
        </w:rPr>
        <w:t xml:space="preserve"> организа</w:t>
      </w:r>
      <w:r>
        <w:rPr>
          <w:rFonts w:ascii="Times New Roman" w:hAnsi="Times New Roman" w:cs="Times New Roman"/>
          <w:sz w:val="28"/>
          <w:szCs w:val="28"/>
        </w:rPr>
        <w:t>ции международной конференции</w:t>
      </w:r>
      <w:r w:rsidR="00124BEC" w:rsidRPr="00BB1A6D">
        <w:rPr>
          <w:rFonts w:ascii="Times New Roman" w:hAnsi="Times New Roman" w:cs="Times New Roman"/>
          <w:sz w:val="28"/>
          <w:szCs w:val="28"/>
        </w:rPr>
        <w:t>.</w:t>
      </w:r>
    </w:p>
    <w:p w:rsidR="009056B7" w:rsidRDefault="009056B7" w:rsidP="00BB1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Default="009056B7" w:rsidP="00BB1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22. </w:t>
      </w:r>
    </w:p>
    <w:p w:rsidR="00BB1A6D" w:rsidRDefault="00BB1A6D" w:rsidP="00BB1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сетевой график, определить общую продолжительность проекта </w:t>
      </w:r>
      <w:r w:rsidRPr="00BB1A6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"/>
        <w:tblW w:w="9783" w:type="dxa"/>
        <w:tblInd w:w="-36" w:type="dxa"/>
        <w:tblLook w:val="0420" w:firstRow="1" w:lastRow="0" w:firstColumn="0" w:lastColumn="0" w:noHBand="0" w:noVBand="1"/>
      </w:tblPr>
      <w:tblGrid>
        <w:gridCol w:w="2838"/>
        <w:gridCol w:w="3827"/>
        <w:gridCol w:w="3118"/>
      </w:tblGrid>
      <w:tr w:rsidR="00BB1A6D" w:rsidRPr="00BB1A6D" w:rsidTr="00BB1A6D">
        <w:trPr>
          <w:trHeight w:val="640"/>
        </w:trPr>
        <w:tc>
          <w:tcPr>
            <w:tcW w:w="2838" w:type="dxa"/>
            <w:hideMark/>
          </w:tcPr>
          <w:p w:rsidR="00BB1A6D" w:rsidRPr="00BB1A6D" w:rsidRDefault="00BB1A6D" w:rsidP="00BB1A6D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B1A6D">
              <w:rPr>
                <w:bCs/>
                <w:color w:val="262626" w:themeColor="text1" w:themeTint="D9"/>
                <w:kern w:val="24"/>
                <w:sz w:val="28"/>
                <w:szCs w:val="28"/>
              </w:rPr>
              <w:t>Наименование работы</w:t>
            </w:r>
          </w:p>
        </w:tc>
        <w:tc>
          <w:tcPr>
            <w:tcW w:w="3827" w:type="dxa"/>
            <w:hideMark/>
          </w:tcPr>
          <w:p w:rsidR="00BB1A6D" w:rsidRPr="00BB1A6D" w:rsidRDefault="00BB1A6D" w:rsidP="00BB1A6D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B1A6D">
              <w:rPr>
                <w:bCs/>
                <w:color w:val="262626" w:themeColor="text1" w:themeTint="D9"/>
                <w:kern w:val="24"/>
                <w:sz w:val="28"/>
                <w:szCs w:val="28"/>
              </w:rPr>
              <w:t>Опирается на работу</w:t>
            </w:r>
          </w:p>
        </w:tc>
        <w:tc>
          <w:tcPr>
            <w:tcW w:w="3118" w:type="dxa"/>
            <w:hideMark/>
          </w:tcPr>
          <w:p w:rsidR="00BB1A6D" w:rsidRPr="00BB1A6D" w:rsidRDefault="00BB1A6D" w:rsidP="00BB1A6D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B1A6D">
              <w:rPr>
                <w:bCs/>
                <w:color w:val="262626" w:themeColor="text1" w:themeTint="D9"/>
                <w:kern w:val="24"/>
                <w:sz w:val="28"/>
                <w:szCs w:val="28"/>
              </w:rPr>
              <w:t>Нормальный срок (дни)</w:t>
            </w:r>
          </w:p>
        </w:tc>
      </w:tr>
      <w:tr w:rsidR="00BB1A6D" w:rsidRPr="00BB1A6D" w:rsidTr="00BB1A6D">
        <w:trPr>
          <w:trHeight w:val="584"/>
        </w:trPr>
        <w:tc>
          <w:tcPr>
            <w:tcW w:w="2838" w:type="dxa"/>
            <w:hideMark/>
          </w:tcPr>
          <w:p w:rsidR="00BB1A6D" w:rsidRPr="00BB1A6D" w:rsidRDefault="00BB1A6D" w:rsidP="00BB1A6D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B1A6D">
              <w:rPr>
                <w:color w:val="262626" w:themeColor="text1" w:themeTint="D9"/>
                <w:kern w:val="24"/>
                <w:sz w:val="28"/>
                <w:szCs w:val="28"/>
                <w:lang w:val="en-US"/>
              </w:rPr>
              <w:t>A</w:t>
            </w:r>
          </w:p>
        </w:tc>
        <w:tc>
          <w:tcPr>
            <w:tcW w:w="3827" w:type="dxa"/>
            <w:hideMark/>
          </w:tcPr>
          <w:p w:rsidR="00BB1A6D" w:rsidRPr="00BB1A6D" w:rsidRDefault="00BB1A6D" w:rsidP="00BB1A6D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B1A6D">
              <w:rPr>
                <w:color w:val="262626" w:themeColor="text1" w:themeTint="D9"/>
                <w:kern w:val="24"/>
                <w:sz w:val="28"/>
                <w:szCs w:val="28"/>
                <w:lang w:val="en-US"/>
              </w:rPr>
              <w:t>E</w:t>
            </w:r>
          </w:p>
        </w:tc>
        <w:tc>
          <w:tcPr>
            <w:tcW w:w="3118" w:type="dxa"/>
            <w:hideMark/>
          </w:tcPr>
          <w:p w:rsidR="00BB1A6D" w:rsidRPr="00BB1A6D" w:rsidRDefault="00BB1A6D" w:rsidP="00BB1A6D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B1A6D">
              <w:rPr>
                <w:color w:val="262626" w:themeColor="text1" w:themeTint="D9"/>
                <w:kern w:val="24"/>
                <w:sz w:val="28"/>
                <w:szCs w:val="28"/>
                <w:lang w:val="en-US"/>
              </w:rPr>
              <w:t>12</w:t>
            </w:r>
          </w:p>
        </w:tc>
      </w:tr>
      <w:tr w:rsidR="00BB1A6D" w:rsidRPr="00BB1A6D" w:rsidTr="00BB1A6D">
        <w:trPr>
          <w:trHeight w:val="584"/>
        </w:trPr>
        <w:tc>
          <w:tcPr>
            <w:tcW w:w="2838" w:type="dxa"/>
            <w:hideMark/>
          </w:tcPr>
          <w:p w:rsidR="00BB1A6D" w:rsidRPr="00BB1A6D" w:rsidRDefault="00BB1A6D" w:rsidP="00BB1A6D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B1A6D">
              <w:rPr>
                <w:color w:val="262626" w:themeColor="text1" w:themeTint="D9"/>
                <w:kern w:val="24"/>
                <w:sz w:val="28"/>
                <w:szCs w:val="28"/>
                <w:lang w:val="en-US"/>
              </w:rPr>
              <w:t>B</w:t>
            </w:r>
          </w:p>
        </w:tc>
        <w:tc>
          <w:tcPr>
            <w:tcW w:w="3827" w:type="dxa"/>
            <w:hideMark/>
          </w:tcPr>
          <w:p w:rsidR="00BB1A6D" w:rsidRPr="00BB1A6D" w:rsidRDefault="00BB1A6D" w:rsidP="00BB1A6D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B1A6D">
              <w:rPr>
                <w:color w:val="262626" w:themeColor="text1" w:themeTint="D9"/>
                <w:kern w:val="24"/>
                <w:sz w:val="28"/>
                <w:szCs w:val="28"/>
                <w:lang w:val="en-US"/>
              </w:rPr>
              <w:t>G,Q</w:t>
            </w:r>
          </w:p>
        </w:tc>
        <w:tc>
          <w:tcPr>
            <w:tcW w:w="3118" w:type="dxa"/>
            <w:hideMark/>
          </w:tcPr>
          <w:p w:rsidR="00BB1A6D" w:rsidRPr="00BB1A6D" w:rsidRDefault="00BB1A6D" w:rsidP="00BB1A6D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B1A6D">
              <w:rPr>
                <w:color w:val="262626" w:themeColor="text1" w:themeTint="D9"/>
                <w:kern w:val="24"/>
                <w:sz w:val="28"/>
                <w:szCs w:val="28"/>
                <w:lang w:val="en-US"/>
              </w:rPr>
              <w:t>36</w:t>
            </w:r>
          </w:p>
        </w:tc>
      </w:tr>
      <w:tr w:rsidR="00BB1A6D" w:rsidRPr="00BB1A6D" w:rsidTr="00BB1A6D">
        <w:trPr>
          <w:trHeight w:val="584"/>
        </w:trPr>
        <w:tc>
          <w:tcPr>
            <w:tcW w:w="2838" w:type="dxa"/>
            <w:hideMark/>
          </w:tcPr>
          <w:p w:rsidR="00BB1A6D" w:rsidRPr="00BB1A6D" w:rsidRDefault="00BB1A6D" w:rsidP="00BB1A6D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C</w:t>
            </w:r>
          </w:p>
        </w:tc>
        <w:tc>
          <w:tcPr>
            <w:tcW w:w="3827" w:type="dxa"/>
            <w:hideMark/>
          </w:tcPr>
          <w:p w:rsidR="00BB1A6D" w:rsidRPr="00BB1A6D" w:rsidRDefault="00BB1A6D" w:rsidP="00BB1A6D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-</w:t>
            </w:r>
          </w:p>
        </w:tc>
        <w:tc>
          <w:tcPr>
            <w:tcW w:w="3118" w:type="dxa"/>
            <w:hideMark/>
          </w:tcPr>
          <w:p w:rsidR="00BB1A6D" w:rsidRPr="00BB1A6D" w:rsidRDefault="00BB1A6D" w:rsidP="00BB1A6D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48</w:t>
            </w:r>
          </w:p>
        </w:tc>
      </w:tr>
      <w:tr w:rsidR="00BB1A6D" w:rsidRPr="00BB1A6D" w:rsidTr="00BB1A6D">
        <w:trPr>
          <w:trHeight w:val="584"/>
        </w:trPr>
        <w:tc>
          <w:tcPr>
            <w:tcW w:w="2838" w:type="dxa"/>
            <w:hideMark/>
          </w:tcPr>
          <w:p w:rsidR="00BB1A6D" w:rsidRPr="00BB1A6D" w:rsidRDefault="00BB1A6D" w:rsidP="00BB1A6D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D</w:t>
            </w:r>
          </w:p>
        </w:tc>
        <w:tc>
          <w:tcPr>
            <w:tcW w:w="3827" w:type="dxa"/>
            <w:hideMark/>
          </w:tcPr>
          <w:p w:rsidR="00BB1A6D" w:rsidRPr="00BB1A6D" w:rsidRDefault="00BB1A6D" w:rsidP="00BB1A6D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C</w:t>
            </w:r>
            <w:r w:rsidRPr="00BB1A6D">
              <w:rPr>
                <w:color w:val="000000"/>
                <w:kern w:val="24"/>
                <w:sz w:val="28"/>
                <w:szCs w:val="28"/>
              </w:rPr>
              <w:t>,</w:t>
            </w: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F</w:t>
            </w:r>
            <w:r w:rsidRPr="00BB1A6D">
              <w:rPr>
                <w:color w:val="000000"/>
                <w:kern w:val="24"/>
                <w:sz w:val="28"/>
                <w:szCs w:val="28"/>
              </w:rPr>
              <w:t>,</w:t>
            </w: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H,A</w:t>
            </w:r>
          </w:p>
        </w:tc>
        <w:tc>
          <w:tcPr>
            <w:tcW w:w="3118" w:type="dxa"/>
            <w:hideMark/>
          </w:tcPr>
          <w:p w:rsidR="00BB1A6D" w:rsidRPr="00BB1A6D" w:rsidRDefault="00BB1A6D" w:rsidP="00BB1A6D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12</w:t>
            </w:r>
          </w:p>
        </w:tc>
      </w:tr>
      <w:tr w:rsidR="00BB1A6D" w:rsidRPr="00BB1A6D" w:rsidTr="00BB1A6D">
        <w:trPr>
          <w:trHeight w:val="584"/>
        </w:trPr>
        <w:tc>
          <w:tcPr>
            <w:tcW w:w="2838" w:type="dxa"/>
            <w:hideMark/>
          </w:tcPr>
          <w:p w:rsidR="00BB1A6D" w:rsidRPr="00BB1A6D" w:rsidRDefault="00BB1A6D" w:rsidP="00BB1A6D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E</w:t>
            </w:r>
          </w:p>
        </w:tc>
        <w:tc>
          <w:tcPr>
            <w:tcW w:w="3827" w:type="dxa"/>
            <w:hideMark/>
          </w:tcPr>
          <w:p w:rsidR="00BB1A6D" w:rsidRPr="00BB1A6D" w:rsidRDefault="00BB1A6D" w:rsidP="00BB1A6D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V</w:t>
            </w:r>
          </w:p>
        </w:tc>
        <w:tc>
          <w:tcPr>
            <w:tcW w:w="3118" w:type="dxa"/>
            <w:hideMark/>
          </w:tcPr>
          <w:p w:rsidR="00BB1A6D" w:rsidRPr="00BB1A6D" w:rsidRDefault="00BB1A6D" w:rsidP="00BB1A6D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24</w:t>
            </w:r>
          </w:p>
        </w:tc>
      </w:tr>
      <w:tr w:rsidR="00BB1A6D" w:rsidRPr="00BB1A6D" w:rsidTr="00BB1A6D">
        <w:trPr>
          <w:trHeight w:val="584"/>
        </w:trPr>
        <w:tc>
          <w:tcPr>
            <w:tcW w:w="2838" w:type="dxa"/>
            <w:hideMark/>
          </w:tcPr>
          <w:p w:rsidR="00BB1A6D" w:rsidRPr="00BB1A6D" w:rsidRDefault="00BB1A6D" w:rsidP="00BB1A6D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F</w:t>
            </w:r>
          </w:p>
        </w:tc>
        <w:tc>
          <w:tcPr>
            <w:tcW w:w="3827" w:type="dxa"/>
            <w:hideMark/>
          </w:tcPr>
          <w:p w:rsidR="00BB1A6D" w:rsidRPr="00BB1A6D" w:rsidRDefault="00BB1A6D" w:rsidP="00BB1A6D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E</w:t>
            </w:r>
          </w:p>
        </w:tc>
        <w:tc>
          <w:tcPr>
            <w:tcW w:w="3118" w:type="dxa"/>
            <w:hideMark/>
          </w:tcPr>
          <w:p w:rsidR="00BB1A6D" w:rsidRPr="00BB1A6D" w:rsidRDefault="00BB1A6D" w:rsidP="00BB1A6D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12</w:t>
            </w:r>
          </w:p>
        </w:tc>
      </w:tr>
      <w:tr w:rsidR="00BB1A6D" w:rsidRPr="00BB1A6D" w:rsidTr="00BB1A6D">
        <w:trPr>
          <w:trHeight w:val="584"/>
        </w:trPr>
        <w:tc>
          <w:tcPr>
            <w:tcW w:w="2838" w:type="dxa"/>
            <w:hideMark/>
          </w:tcPr>
          <w:p w:rsidR="00BB1A6D" w:rsidRPr="00BB1A6D" w:rsidRDefault="00BB1A6D" w:rsidP="00BB1A6D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G</w:t>
            </w:r>
          </w:p>
        </w:tc>
        <w:tc>
          <w:tcPr>
            <w:tcW w:w="3827" w:type="dxa"/>
            <w:hideMark/>
          </w:tcPr>
          <w:p w:rsidR="00BB1A6D" w:rsidRPr="00BB1A6D" w:rsidRDefault="00BB1A6D" w:rsidP="00BB1A6D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-</w:t>
            </w:r>
          </w:p>
        </w:tc>
        <w:tc>
          <w:tcPr>
            <w:tcW w:w="3118" w:type="dxa"/>
            <w:hideMark/>
          </w:tcPr>
          <w:p w:rsidR="00BB1A6D" w:rsidRPr="00BB1A6D" w:rsidRDefault="00BB1A6D" w:rsidP="00BB1A6D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27</w:t>
            </w:r>
          </w:p>
        </w:tc>
      </w:tr>
      <w:tr w:rsidR="00BB1A6D" w:rsidRPr="00BB1A6D" w:rsidTr="00BB1A6D">
        <w:trPr>
          <w:trHeight w:val="584"/>
        </w:trPr>
        <w:tc>
          <w:tcPr>
            <w:tcW w:w="2838" w:type="dxa"/>
            <w:hideMark/>
          </w:tcPr>
          <w:p w:rsidR="00BB1A6D" w:rsidRPr="00BB1A6D" w:rsidRDefault="00BB1A6D" w:rsidP="00BB1A6D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lastRenderedPageBreak/>
              <w:t>H</w:t>
            </w:r>
          </w:p>
        </w:tc>
        <w:tc>
          <w:tcPr>
            <w:tcW w:w="3827" w:type="dxa"/>
            <w:hideMark/>
          </w:tcPr>
          <w:p w:rsidR="00BB1A6D" w:rsidRPr="00BB1A6D" w:rsidRDefault="00BB1A6D" w:rsidP="00BB1A6D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G,Q</w:t>
            </w:r>
          </w:p>
        </w:tc>
        <w:tc>
          <w:tcPr>
            <w:tcW w:w="3118" w:type="dxa"/>
            <w:hideMark/>
          </w:tcPr>
          <w:p w:rsidR="00BB1A6D" w:rsidRPr="00BB1A6D" w:rsidRDefault="00BB1A6D" w:rsidP="00BB1A6D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24</w:t>
            </w:r>
          </w:p>
        </w:tc>
      </w:tr>
      <w:tr w:rsidR="00BB1A6D" w:rsidRPr="00BB1A6D" w:rsidTr="00BB1A6D">
        <w:trPr>
          <w:trHeight w:val="584"/>
        </w:trPr>
        <w:tc>
          <w:tcPr>
            <w:tcW w:w="2838" w:type="dxa"/>
            <w:hideMark/>
          </w:tcPr>
          <w:p w:rsidR="00BB1A6D" w:rsidRPr="00BB1A6D" w:rsidRDefault="00BB1A6D" w:rsidP="00BB1A6D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Q</w:t>
            </w:r>
          </w:p>
        </w:tc>
        <w:tc>
          <w:tcPr>
            <w:tcW w:w="3827" w:type="dxa"/>
            <w:hideMark/>
          </w:tcPr>
          <w:p w:rsidR="00BB1A6D" w:rsidRPr="00BB1A6D" w:rsidRDefault="00BB1A6D" w:rsidP="00BB1A6D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V</w:t>
            </w:r>
          </w:p>
        </w:tc>
        <w:tc>
          <w:tcPr>
            <w:tcW w:w="3118" w:type="dxa"/>
            <w:hideMark/>
          </w:tcPr>
          <w:p w:rsidR="00BB1A6D" w:rsidRPr="00BB1A6D" w:rsidRDefault="00BB1A6D" w:rsidP="00BB1A6D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16</w:t>
            </w:r>
          </w:p>
        </w:tc>
      </w:tr>
      <w:tr w:rsidR="00BB1A6D" w:rsidRPr="00BB1A6D" w:rsidTr="00BB1A6D">
        <w:trPr>
          <w:trHeight w:val="584"/>
        </w:trPr>
        <w:tc>
          <w:tcPr>
            <w:tcW w:w="2838" w:type="dxa"/>
            <w:hideMark/>
          </w:tcPr>
          <w:p w:rsidR="00BB1A6D" w:rsidRPr="00BB1A6D" w:rsidRDefault="00BB1A6D" w:rsidP="00BB1A6D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V</w:t>
            </w:r>
          </w:p>
        </w:tc>
        <w:tc>
          <w:tcPr>
            <w:tcW w:w="3827" w:type="dxa"/>
            <w:hideMark/>
          </w:tcPr>
          <w:p w:rsidR="00BB1A6D" w:rsidRPr="00BB1A6D" w:rsidRDefault="00BB1A6D" w:rsidP="00BB1A6D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-</w:t>
            </w:r>
          </w:p>
        </w:tc>
        <w:tc>
          <w:tcPr>
            <w:tcW w:w="3118" w:type="dxa"/>
            <w:hideMark/>
          </w:tcPr>
          <w:p w:rsidR="00BB1A6D" w:rsidRPr="00BB1A6D" w:rsidRDefault="00BB1A6D" w:rsidP="00BB1A6D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12</w:t>
            </w:r>
          </w:p>
        </w:tc>
      </w:tr>
    </w:tbl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23. </w:t>
      </w:r>
    </w:p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 xml:space="preserve">Вычислите индекс рентабельности, если проект характеризуется следующим денежным потоком: - 2000; - 1200; 1500; 1800; 2500. Ставка дисконтирования составляет </w:t>
      </w:r>
      <w:r>
        <w:rPr>
          <w:rFonts w:ascii="Times New Roman" w:hAnsi="Times New Roman" w:cs="Times New Roman"/>
          <w:sz w:val="28"/>
          <w:szCs w:val="28"/>
        </w:rPr>
        <w:t>11,6</w:t>
      </w:r>
      <w:r w:rsidRPr="009056B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056B7" w:rsidRDefault="009056B7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D92" w:rsidRDefault="00BB1A6D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24. </w:t>
      </w:r>
    </w:p>
    <w:p w:rsidR="00BB1A6D" w:rsidRPr="009056B7" w:rsidRDefault="00BB1A6D" w:rsidP="00BB1A6D">
      <w:pPr>
        <w:tabs>
          <w:tab w:val="left" w:pos="993"/>
        </w:tabs>
        <w:spacing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B7">
        <w:rPr>
          <w:rFonts w:ascii="Times New Roman" w:eastAsia="Times New Roman" w:hAnsi="Times New Roman" w:cs="Times New Roman"/>
          <w:sz w:val="28"/>
          <w:szCs w:val="28"/>
        </w:rPr>
        <w:t>Рассмотрите следующие два проекта:</w:t>
      </w:r>
    </w:p>
    <w:tbl>
      <w:tblPr>
        <w:tblStyle w:val="11"/>
        <w:tblW w:w="0" w:type="auto"/>
        <w:tblInd w:w="534" w:type="dxa"/>
        <w:tblLook w:val="04A0" w:firstRow="1" w:lastRow="0" w:firstColumn="1" w:lastColumn="0" w:noHBand="0" w:noVBand="1"/>
      </w:tblPr>
      <w:tblGrid>
        <w:gridCol w:w="2750"/>
        <w:gridCol w:w="3285"/>
        <w:gridCol w:w="3285"/>
      </w:tblGrid>
      <w:tr w:rsidR="00BB1A6D" w:rsidRPr="009056B7" w:rsidTr="002D4E73">
        <w:tc>
          <w:tcPr>
            <w:tcW w:w="2750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Проект</w:t>
            </w:r>
            <w:proofErr w:type="gramStart"/>
            <w:r w:rsidRPr="009056B7">
              <w:rPr>
                <w:sz w:val="28"/>
                <w:szCs w:val="28"/>
              </w:rPr>
              <w:t xml:space="preserve"> А</w:t>
            </w:r>
            <w:proofErr w:type="gramEnd"/>
            <w:r w:rsidRPr="009056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Проект</w:t>
            </w:r>
            <w:proofErr w:type="gramStart"/>
            <w:r w:rsidRPr="009056B7"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BB1A6D" w:rsidRPr="009056B7" w:rsidTr="002D4E73">
        <w:tc>
          <w:tcPr>
            <w:tcW w:w="2750" w:type="dxa"/>
          </w:tcPr>
          <w:p w:rsidR="00BB1A6D" w:rsidRPr="009056B7" w:rsidRDefault="00BB1A6D" w:rsidP="002D4E73">
            <w:pPr>
              <w:ind w:left="142" w:firstLine="567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0</w:t>
            </w:r>
          </w:p>
        </w:tc>
        <w:tc>
          <w:tcPr>
            <w:tcW w:w="3285" w:type="dxa"/>
          </w:tcPr>
          <w:p w:rsidR="00BB1A6D" w:rsidRPr="009056B7" w:rsidRDefault="00BB1A6D" w:rsidP="00BB1A6D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–2</w:t>
            </w:r>
            <w:r>
              <w:rPr>
                <w:sz w:val="28"/>
                <w:szCs w:val="28"/>
              </w:rPr>
              <w:t>8</w:t>
            </w:r>
            <w:r w:rsidRPr="009056B7">
              <w:rPr>
                <w:sz w:val="28"/>
                <w:szCs w:val="28"/>
              </w:rPr>
              <w:t>0 000</w:t>
            </w:r>
          </w:p>
        </w:tc>
        <w:tc>
          <w:tcPr>
            <w:tcW w:w="3285" w:type="dxa"/>
          </w:tcPr>
          <w:p w:rsidR="00BB1A6D" w:rsidRPr="009056B7" w:rsidRDefault="00BB1A6D" w:rsidP="00BB1A6D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–4</w:t>
            </w:r>
            <w:r>
              <w:rPr>
                <w:sz w:val="28"/>
                <w:szCs w:val="28"/>
              </w:rPr>
              <w:t>3</w:t>
            </w:r>
            <w:r w:rsidRPr="009056B7">
              <w:rPr>
                <w:sz w:val="28"/>
                <w:szCs w:val="28"/>
              </w:rPr>
              <w:t xml:space="preserve"> 000</w:t>
            </w:r>
          </w:p>
        </w:tc>
      </w:tr>
      <w:tr w:rsidR="00BB1A6D" w:rsidRPr="009056B7" w:rsidTr="002D4E73">
        <w:tc>
          <w:tcPr>
            <w:tcW w:w="2750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BB1A6D" w:rsidRPr="009056B7" w:rsidRDefault="00BB1A6D" w:rsidP="00BB1A6D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500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9056B7">
              <w:rPr>
                <w:sz w:val="28"/>
                <w:szCs w:val="28"/>
              </w:rPr>
              <w:t>000</w:t>
            </w:r>
          </w:p>
        </w:tc>
      </w:tr>
      <w:tr w:rsidR="00BB1A6D" w:rsidRPr="009056B7" w:rsidTr="002D4E73">
        <w:tc>
          <w:tcPr>
            <w:tcW w:w="2750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056B7">
              <w:rPr>
                <w:sz w:val="28"/>
                <w:szCs w:val="28"/>
              </w:rPr>
              <w:t>5000</w:t>
            </w:r>
          </w:p>
        </w:tc>
        <w:tc>
          <w:tcPr>
            <w:tcW w:w="3285" w:type="dxa"/>
          </w:tcPr>
          <w:p w:rsidR="00BB1A6D" w:rsidRPr="009056B7" w:rsidRDefault="00BB1A6D" w:rsidP="00BB1A6D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</w:t>
            </w:r>
            <w:r w:rsidRPr="009056B7">
              <w:rPr>
                <w:sz w:val="28"/>
                <w:szCs w:val="28"/>
              </w:rPr>
              <w:t>00</w:t>
            </w:r>
          </w:p>
        </w:tc>
      </w:tr>
      <w:tr w:rsidR="00BB1A6D" w:rsidRPr="009056B7" w:rsidTr="002D4E73">
        <w:tc>
          <w:tcPr>
            <w:tcW w:w="2750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15000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500</w:t>
            </w:r>
          </w:p>
        </w:tc>
      </w:tr>
      <w:tr w:rsidR="00BB1A6D" w:rsidRPr="009056B7" w:rsidTr="002D4E73">
        <w:tc>
          <w:tcPr>
            <w:tcW w:w="2750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425000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500</w:t>
            </w:r>
          </w:p>
        </w:tc>
      </w:tr>
    </w:tbl>
    <w:p w:rsidR="00BB1A6D" w:rsidRP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A6D">
        <w:rPr>
          <w:rFonts w:ascii="Times New Roman" w:hAnsi="Times New Roman" w:cs="Times New Roman"/>
          <w:sz w:val="28"/>
          <w:szCs w:val="28"/>
        </w:rPr>
        <w:t xml:space="preserve">Ставка дисконтирования – </w:t>
      </w:r>
      <w:r w:rsidRPr="00BB1A6D">
        <w:rPr>
          <w:rFonts w:ascii="Times New Roman" w:hAnsi="Times New Roman" w:cs="Times New Roman"/>
          <w:sz w:val="28"/>
          <w:szCs w:val="28"/>
        </w:rPr>
        <w:t>9,4</w:t>
      </w:r>
      <w:r w:rsidRPr="00BB1A6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B1A6D" w:rsidRP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A6D">
        <w:rPr>
          <w:rFonts w:ascii="Times New Roman" w:hAnsi="Times New Roman" w:cs="Times New Roman"/>
          <w:sz w:val="28"/>
          <w:szCs w:val="28"/>
        </w:rPr>
        <w:t xml:space="preserve">Желаемая норма доходности инвестора –  </w:t>
      </w:r>
      <w:r w:rsidRPr="00BB1A6D">
        <w:rPr>
          <w:rFonts w:ascii="Times New Roman" w:hAnsi="Times New Roman" w:cs="Times New Roman"/>
          <w:sz w:val="28"/>
          <w:szCs w:val="28"/>
        </w:rPr>
        <w:t>31</w:t>
      </w:r>
      <w:r w:rsidRPr="00BB1A6D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BB1A6D" w:rsidRP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A6D">
        <w:rPr>
          <w:rFonts w:ascii="Times New Roman" w:hAnsi="Times New Roman" w:cs="Times New Roman"/>
          <w:sz w:val="28"/>
          <w:szCs w:val="28"/>
        </w:rPr>
        <w:t>Какой проект следует выбрать, если руководствоваться:</w:t>
      </w:r>
    </w:p>
    <w:p w:rsidR="00BB1A6D" w:rsidRP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A6D">
        <w:rPr>
          <w:rFonts w:ascii="Times New Roman" w:hAnsi="Times New Roman" w:cs="Times New Roman"/>
          <w:sz w:val="28"/>
          <w:szCs w:val="28"/>
        </w:rPr>
        <w:t>а) дисконтированным периодом окупаемости;</w:t>
      </w:r>
    </w:p>
    <w:p w:rsidR="00BB1A6D" w:rsidRP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A6D">
        <w:rPr>
          <w:rFonts w:ascii="Times New Roman" w:hAnsi="Times New Roman" w:cs="Times New Roman"/>
          <w:sz w:val="28"/>
          <w:szCs w:val="28"/>
        </w:rPr>
        <w:t>б) критерием чистого дисконтированного дохода;</w:t>
      </w:r>
    </w:p>
    <w:p w:rsidR="00BB1A6D" w:rsidRP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A6D">
        <w:rPr>
          <w:rFonts w:ascii="Times New Roman" w:hAnsi="Times New Roman" w:cs="Times New Roman"/>
          <w:sz w:val="28"/>
          <w:szCs w:val="28"/>
        </w:rPr>
        <w:t>в) критерием внутренней нормы доходности.</w:t>
      </w:r>
    </w:p>
    <w:p w:rsidR="00BB1A6D" w:rsidRP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A6D">
        <w:rPr>
          <w:rFonts w:ascii="Times New Roman" w:hAnsi="Times New Roman" w:cs="Times New Roman"/>
          <w:sz w:val="28"/>
          <w:szCs w:val="28"/>
        </w:rPr>
        <w:t xml:space="preserve">Какой из проектов следует выбрать при принятии окончательного решения? </w:t>
      </w:r>
    </w:p>
    <w:p w:rsidR="00BB1A6D" w:rsidRDefault="00BB1A6D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056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Вычислите ВНД (тремя подходами), если проект характеризуется следующим денежным потоком: - 2500; 700; 1500. Указать наиболее точный</w:t>
      </w:r>
    </w:p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Вариант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056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Оценить эффективность проекта, который характеризуется следующими факторами неопределенности: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6771"/>
        <w:gridCol w:w="2516"/>
      </w:tblGrid>
      <w:tr w:rsidR="00BB1A6D" w:rsidRPr="009056B7" w:rsidTr="002D4E7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 xml:space="preserve">Фактор риска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>Премия за риск, %</w:t>
            </w:r>
          </w:p>
        </w:tc>
      </w:tr>
      <w:tr w:rsidR="00BB1A6D" w:rsidRPr="009056B7" w:rsidTr="002D4E7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>Для производства продукции применяются монополизированные ресурсы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>4</w:t>
            </w:r>
          </w:p>
        </w:tc>
      </w:tr>
      <w:tr w:rsidR="00BB1A6D" w:rsidRPr="009056B7" w:rsidTr="002D4E7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>Объем продаж определен ориентировочно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>6</w:t>
            </w:r>
          </w:p>
        </w:tc>
      </w:tr>
      <w:tr w:rsidR="00BB1A6D" w:rsidRPr="009056B7" w:rsidTr="002D4E7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>Спрос на новую продукцию не сформировался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>5</w:t>
            </w:r>
          </w:p>
        </w:tc>
      </w:tr>
    </w:tbl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Инфляция – 6%. Среднегодовой доход 7,9 млн. руб. Плановый срок реализации проекта 8 лет. Ставка дисконта – 10 %. Определить эффективность проекта с учетом риска и без него.</w:t>
      </w: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Найдите срок окупаемости проекта (тремя подходами) при</w:t>
      </w:r>
      <w:proofErr w:type="gramStart"/>
      <w:r w:rsidRPr="009056B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9056B7">
        <w:rPr>
          <w:rFonts w:ascii="Times New Roman" w:hAnsi="Times New Roman" w:cs="Times New Roman"/>
          <w:sz w:val="28"/>
          <w:szCs w:val="28"/>
        </w:rPr>
        <w:t xml:space="preserve"> = 10 %, если проект характеризуется следующим денежным потоком: - 70; - 35; 50; 65; 50; 50.</w:t>
      </w: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 xml:space="preserve">Вычислите индекс рентабельности, если проект характеризуется следующим денежным потоком: - 2000; - 1200; 1500; 1800; 2500. Ставка дисконтирования составляет 12 %. </w:t>
      </w: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Оценить эффективность проекта, который характеризуется  неопределенностью объема продаж – 5 %. Инфляция – 7%. Среднегодовой доход 5,6 млн. руб. Плановый срок реализации проекта 6 лет. Ставка дисконта – 8,5 %. Определить капитал  риска.</w:t>
      </w: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Вычислите срок окупаемости проекта</w:t>
      </w:r>
      <w:r>
        <w:rPr>
          <w:rFonts w:ascii="Times New Roman" w:hAnsi="Times New Roman" w:cs="Times New Roman"/>
          <w:sz w:val="28"/>
          <w:szCs w:val="28"/>
        </w:rPr>
        <w:t xml:space="preserve"> (двумя подходами)</w:t>
      </w:r>
      <w:r w:rsidRPr="009056B7">
        <w:rPr>
          <w:rFonts w:ascii="Times New Roman" w:hAnsi="Times New Roman" w:cs="Times New Roman"/>
          <w:sz w:val="28"/>
          <w:szCs w:val="28"/>
        </w:rPr>
        <w:t xml:space="preserve">, если приток наличности по проекту составит 40; 78; 53 с третьего периода. Капиталовложения в первом и втором периоде составят по 13,5. Е = 8,5 %. </w:t>
      </w: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Оценить эффективность проекта, который характеризуется следующими факторами неопределенности: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6771"/>
        <w:gridCol w:w="2516"/>
      </w:tblGrid>
      <w:tr w:rsidR="00BB1A6D" w:rsidRPr="009056B7" w:rsidTr="002D4E7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 xml:space="preserve">Фактор риска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>Премия за риск, %</w:t>
            </w:r>
          </w:p>
        </w:tc>
      </w:tr>
      <w:tr w:rsidR="00BB1A6D" w:rsidRPr="009056B7" w:rsidTr="002D4E7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>Для производства продукции применяются монополизированные ресурсы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>2,5</w:t>
            </w:r>
          </w:p>
        </w:tc>
      </w:tr>
      <w:tr w:rsidR="00BB1A6D" w:rsidRPr="009056B7" w:rsidTr="002D4E7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>Объем продаж определен ориентировочно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056B7">
              <w:rPr>
                <w:sz w:val="24"/>
                <w:szCs w:val="24"/>
              </w:rPr>
              <w:t>3,1</w:t>
            </w:r>
          </w:p>
        </w:tc>
      </w:tr>
    </w:tbl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Инфляция – 6%. Среднегодовой доход 6,8 млн. руб. Плановый срок реализации проекта 8 лет. Ставка дисконта – 8 %. Определить эффективность проекта с учетом риска и без него.</w:t>
      </w: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 матрицу ответственности проекта (для проекта проведения рекламной компании) на основе структуризации проекта.</w:t>
      </w: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Оценить вероятностную и интегральную неопределённость проекта</w:t>
      </w:r>
    </w:p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134" w:type="dxa"/>
        <w:tblLook w:val="04A0" w:firstRow="1" w:lastRow="0" w:firstColumn="1" w:lastColumn="0" w:noHBand="0" w:noVBand="1"/>
      </w:tblPr>
      <w:tblGrid>
        <w:gridCol w:w="3657"/>
        <w:gridCol w:w="1168"/>
        <w:gridCol w:w="1051"/>
        <w:gridCol w:w="1009"/>
        <w:gridCol w:w="1835"/>
      </w:tblGrid>
      <w:tr w:rsidR="00BB1A6D" w:rsidRPr="009056B7" w:rsidTr="002D4E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 xml:space="preserve">Денежный поток </w:t>
            </w:r>
            <w:proofErr w:type="gramStart"/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Вероятность</w:t>
            </w:r>
          </w:p>
        </w:tc>
      </w:tr>
      <w:tr w:rsidR="00BB1A6D" w:rsidRPr="009056B7" w:rsidTr="002D4E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Оптимистичном сценарии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- 200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B1A6D" w:rsidRPr="009056B7" w:rsidTr="002D4E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Пессимистичном сценарии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- 300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B1A6D" w:rsidRPr="009056B7" w:rsidTr="002D4E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Наиболее вероятном сценарии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- 250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</w:tbl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Е = 8,5 %</w:t>
      </w: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 xml:space="preserve">Определить коэффициент дисконтирования по кварталам, если годовая ставка дисконта 8,5 %. </w:t>
      </w: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Департамент Строительства и архитектуры Новосибирска рассматривает возможность реконструкции торгового центра. После сноса старых палаток проектом преду</w:t>
      </w:r>
      <w:r w:rsidRPr="009056B7">
        <w:rPr>
          <w:rFonts w:ascii="Times New Roman" w:hAnsi="Times New Roman" w:cs="Times New Roman"/>
          <w:sz w:val="28"/>
          <w:szCs w:val="28"/>
        </w:rPr>
        <w:softHyphen/>
        <w:t>сматривается строительство павильонов для сдачи их в аренду торговым фирмам. Работы, которые необходимо выполнить при реализации проекта, а также их взаимосвязь и время выполнения указаны в следующей таблице:</w:t>
      </w:r>
    </w:p>
    <w:tbl>
      <w:tblPr>
        <w:tblStyle w:val="a4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026"/>
        <w:gridCol w:w="5637"/>
        <w:gridCol w:w="1275"/>
        <w:gridCol w:w="1241"/>
      </w:tblGrid>
      <w:tr w:rsidR="00BB1A6D" w:rsidRPr="009056B7" w:rsidTr="002D4E7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6B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6B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работы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6B7">
              <w:rPr>
                <w:rFonts w:ascii="Times New Roman" w:hAnsi="Times New Roman" w:cs="Times New Roman"/>
                <w:sz w:val="20"/>
                <w:szCs w:val="20"/>
              </w:rPr>
              <w:t>Предшествующие работы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6B7">
              <w:rPr>
                <w:rFonts w:ascii="Times New Roman" w:hAnsi="Times New Roman" w:cs="Times New Roman"/>
                <w:sz w:val="20"/>
                <w:szCs w:val="20"/>
              </w:rPr>
              <w:t>Время выполнения</w:t>
            </w:r>
          </w:p>
        </w:tc>
      </w:tr>
      <w:tr w:rsidR="00BB1A6D" w:rsidRPr="009056B7" w:rsidTr="002D4E7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архитектурный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1A6D" w:rsidRPr="009056B7" w:rsidTr="002D4E7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будущих арендаторов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B1A6D" w:rsidRPr="009056B7" w:rsidTr="002D4E7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проспект для арендаторов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1A6D" w:rsidRPr="009056B7" w:rsidTr="002D4E7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подрядчика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1A6D" w:rsidRPr="009056B7" w:rsidTr="002D4E7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документы для получения разрешения на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A6D" w:rsidRPr="009056B7" w:rsidTr="002D4E7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разрешение на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1A6D" w:rsidRPr="009056B7" w:rsidTr="002D4E7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D, 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B1A6D" w:rsidRPr="009056B7" w:rsidTr="002D4E7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Заключить контракты с арендаторами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B, C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B1A6D" w:rsidRPr="009056B7" w:rsidTr="002D4E7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Вселить арендаторов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G, H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сетевой график, определить общую продолжительность проекта.</w:t>
      </w:r>
    </w:p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Default="00BB1A6D" w:rsidP="00BB1A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6B7">
        <w:rPr>
          <w:rFonts w:ascii="Times New Roman" w:eastAsia="Calibri" w:hAnsi="Times New Roman" w:cs="Times New Roman"/>
          <w:sz w:val="28"/>
          <w:szCs w:val="28"/>
        </w:rPr>
        <w:t>Шоколадная фабрика планирует создание новой производственной линии, оборудование линии может выпускать шоколадные фигурки и шоколадные батончики. Задача администрации заключается в определении возможной программы выпуска, которая обеспечит максимум выручки.   Производство расходует 3 вида ресурсов: сырье, оборудование, труд.</w:t>
      </w:r>
    </w:p>
    <w:p w:rsidR="00BB1A6D" w:rsidRPr="009056B7" w:rsidRDefault="00BB1A6D" w:rsidP="00BB1A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1"/>
        <w:gridCol w:w="2218"/>
        <w:gridCol w:w="2223"/>
        <w:gridCol w:w="1622"/>
      </w:tblGrid>
      <w:tr w:rsidR="00BB1A6D" w:rsidRPr="009056B7" w:rsidTr="002D4E73">
        <w:tc>
          <w:tcPr>
            <w:tcW w:w="3936" w:type="dxa"/>
            <w:vMerge w:val="restart"/>
            <w:vAlign w:val="center"/>
          </w:tcPr>
          <w:p w:rsidR="00BB1A6D" w:rsidRPr="009056B7" w:rsidRDefault="00BB1A6D" w:rsidP="002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4536" w:type="dxa"/>
            <w:gridSpan w:val="2"/>
            <w:vAlign w:val="center"/>
          </w:tcPr>
          <w:p w:rsidR="00BB1A6D" w:rsidRPr="009056B7" w:rsidRDefault="00BB1A6D" w:rsidP="002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Норма расхода</w:t>
            </w:r>
          </w:p>
        </w:tc>
        <w:tc>
          <w:tcPr>
            <w:tcW w:w="1666" w:type="dxa"/>
            <w:vMerge w:val="restart"/>
            <w:vAlign w:val="center"/>
          </w:tcPr>
          <w:p w:rsidR="00BB1A6D" w:rsidRPr="009056B7" w:rsidRDefault="00BB1A6D" w:rsidP="002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ресурса</w:t>
            </w:r>
          </w:p>
        </w:tc>
      </w:tr>
      <w:tr w:rsidR="00BB1A6D" w:rsidRPr="009056B7" w:rsidTr="002D4E73">
        <w:tc>
          <w:tcPr>
            <w:tcW w:w="3936" w:type="dxa"/>
            <w:vMerge/>
          </w:tcPr>
          <w:p w:rsidR="00BB1A6D" w:rsidRPr="009056B7" w:rsidRDefault="00BB1A6D" w:rsidP="002D4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1A6D" w:rsidRPr="009056B7" w:rsidRDefault="00BB1A6D" w:rsidP="002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Шоколадная фигурка</w:t>
            </w:r>
          </w:p>
        </w:tc>
        <w:tc>
          <w:tcPr>
            <w:tcW w:w="2268" w:type="dxa"/>
          </w:tcPr>
          <w:p w:rsidR="00BB1A6D" w:rsidRPr="009056B7" w:rsidRDefault="00BB1A6D" w:rsidP="002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Шоколадный батончик</w:t>
            </w:r>
          </w:p>
        </w:tc>
        <w:tc>
          <w:tcPr>
            <w:tcW w:w="1666" w:type="dxa"/>
            <w:vMerge/>
          </w:tcPr>
          <w:p w:rsidR="00BB1A6D" w:rsidRPr="009056B7" w:rsidRDefault="00BB1A6D" w:rsidP="002D4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1A6D" w:rsidRPr="009056B7" w:rsidTr="002D4E73">
        <w:tc>
          <w:tcPr>
            <w:tcW w:w="3936" w:type="dxa"/>
          </w:tcPr>
          <w:p w:rsidR="00BB1A6D" w:rsidRPr="009056B7" w:rsidRDefault="00BB1A6D" w:rsidP="002D4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Сырье, </w:t>
            </w:r>
            <w:proofErr w:type="spellStart"/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68" w:type="dxa"/>
            <w:vAlign w:val="center"/>
          </w:tcPr>
          <w:p w:rsidR="00BB1A6D" w:rsidRPr="009056B7" w:rsidRDefault="00BB1A6D" w:rsidP="002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B1A6D" w:rsidRPr="009056B7" w:rsidRDefault="00BB1A6D" w:rsidP="002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BB1A6D" w:rsidRPr="009056B7" w:rsidRDefault="00BB1A6D" w:rsidP="002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BB1A6D" w:rsidRPr="009056B7" w:rsidTr="002D4E73">
        <w:tc>
          <w:tcPr>
            <w:tcW w:w="3936" w:type="dxa"/>
          </w:tcPr>
          <w:p w:rsidR="00BB1A6D" w:rsidRPr="009056B7" w:rsidRDefault="00BB1A6D" w:rsidP="002D4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Оборудование,  </w:t>
            </w:r>
            <w:proofErr w:type="spellStart"/>
            <w:proofErr w:type="gramStart"/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268" w:type="dxa"/>
            <w:vAlign w:val="center"/>
          </w:tcPr>
          <w:p w:rsidR="00BB1A6D" w:rsidRPr="009056B7" w:rsidRDefault="00BB1A6D" w:rsidP="002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BB1A6D" w:rsidRPr="009056B7" w:rsidRDefault="00BB1A6D" w:rsidP="002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BB1A6D" w:rsidRPr="009056B7" w:rsidRDefault="00BB1A6D" w:rsidP="002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B1A6D" w:rsidRPr="009056B7" w:rsidTr="002D4E73">
        <w:tc>
          <w:tcPr>
            <w:tcW w:w="3936" w:type="dxa"/>
          </w:tcPr>
          <w:p w:rsidR="00BB1A6D" w:rsidRPr="009056B7" w:rsidRDefault="00BB1A6D" w:rsidP="002D4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ресурсы, чел/</w:t>
            </w:r>
            <w:proofErr w:type="gramStart"/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268" w:type="dxa"/>
            <w:vAlign w:val="center"/>
          </w:tcPr>
          <w:p w:rsidR="00BB1A6D" w:rsidRPr="009056B7" w:rsidRDefault="00BB1A6D" w:rsidP="002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B1A6D" w:rsidRPr="009056B7" w:rsidRDefault="00BB1A6D" w:rsidP="002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BB1A6D" w:rsidRPr="009056B7" w:rsidRDefault="00BB1A6D" w:rsidP="002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BB1A6D" w:rsidRPr="009056B7" w:rsidTr="002D4E73">
        <w:tc>
          <w:tcPr>
            <w:tcW w:w="3936" w:type="dxa"/>
          </w:tcPr>
          <w:p w:rsidR="00BB1A6D" w:rsidRPr="009056B7" w:rsidRDefault="00BB1A6D" w:rsidP="002D4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 реализации, </w:t>
            </w:r>
            <w:proofErr w:type="gramStart"/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8" w:type="dxa"/>
            <w:vAlign w:val="center"/>
          </w:tcPr>
          <w:p w:rsidR="00BB1A6D" w:rsidRPr="009056B7" w:rsidRDefault="00BB1A6D" w:rsidP="002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BB1A6D" w:rsidRPr="009056B7" w:rsidRDefault="00BB1A6D" w:rsidP="002D4E7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B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66" w:type="dxa"/>
            <w:vAlign w:val="center"/>
          </w:tcPr>
          <w:p w:rsidR="00BB1A6D" w:rsidRPr="009056B7" w:rsidRDefault="00BB1A6D" w:rsidP="002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список работ и сетевой график проекта проведения рекламной кампании. </w:t>
      </w: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Найдите срок окупаемости проекта при</w:t>
      </w:r>
      <w:proofErr w:type="gramStart"/>
      <w:r w:rsidRPr="009056B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9056B7">
        <w:rPr>
          <w:rFonts w:ascii="Times New Roman" w:hAnsi="Times New Roman" w:cs="Times New Roman"/>
          <w:sz w:val="28"/>
          <w:szCs w:val="28"/>
        </w:rPr>
        <w:t xml:space="preserve"> = 10 % графическим методом, если проект характеризуется следующим денежным потоком: - 70; - 35; 50; 65; 50; 50</w:t>
      </w: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Оценить вероятностную и интегральную неопределённость проекта</w:t>
      </w:r>
      <w:r>
        <w:rPr>
          <w:rFonts w:ascii="Times New Roman" w:hAnsi="Times New Roman" w:cs="Times New Roman"/>
          <w:sz w:val="28"/>
          <w:szCs w:val="28"/>
        </w:rPr>
        <w:t>, если ставка дисконта 12,1 %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38"/>
        <w:gridCol w:w="1084"/>
        <w:gridCol w:w="985"/>
        <w:gridCol w:w="950"/>
        <w:gridCol w:w="1580"/>
        <w:gridCol w:w="1817"/>
      </w:tblGrid>
      <w:tr w:rsidR="00BB1A6D" w:rsidRPr="009056B7" w:rsidTr="002D4E73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 xml:space="preserve">Денежный поток </w:t>
            </w:r>
            <w:proofErr w:type="gramStart"/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Вероятность</w:t>
            </w:r>
          </w:p>
        </w:tc>
      </w:tr>
      <w:tr w:rsidR="00BB1A6D" w:rsidRPr="009056B7" w:rsidTr="002D4E73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Оптимистичном сценарии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- 200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1A6D" w:rsidRPr="009056B7" w:rsidTr="002D4E73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Пессимистичном сценарии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- 30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1A6D" w:rsidRPr="009056B7" w:rsidTr="002D4E73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Наиболее вероятном сценарии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- 250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6D" w:rsidRPr="009056B7" w:rsidRDefault="00BB1A6D" w:rsidP="002D4E73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Pr="009056B7" w:rsidRDefault="00BB1A6D" w:rsidP="00BB1A6D">
      <w:pPr>
        <w:tabs>
          <w:tab w:val="left" w:pos="993"/>
        </w:tabs>
        <w:spacing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B7">
        <w:rPr>
          <w:rFonts w:ascii="Times New Roman" w:eastAsia="Times New Roman" w:hAnsi="Times New Roman" w:cs="Times New Roman"/>
          <w:sz w:val="28"/>
          <w:szCs w:val="28"/>
        </w:rPr>
        <w:t>Рассмотрите следующие два проекта:</w:t>
      </w:r>
    </w:p>
    <w:tbl>
      <w:tblPr>
        <w:tblStyle w:val="11"/>
        <w:tblW w:w="0" w:type="auto"/>
        <w:tblInd w:w="534" w:type="dxa"/>
        <w:tblLook w:val="04A0" w:firstRow="1" w:lastRow="0" w:firstColumn="1" w:lastColumn="0" w:noHBand="0" w:noVBand="1"/>
      </w:tblPr>
      <w:tblGrid>
        <w:gridCol w:w="2750"/>
        <w:gridCol w:w="3285"/>
        <w:gridCol w:w="3285"/>
      </w:tblGrid>
      <w:tr w:rsidR="00BB1A6D" w:rsidRPr="009056B7" w:rsidTr="002D4E73">
        <w:tc>
          <w:tcPr>
            <w:tcW w:w="2750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Проект</w:t>
            </w:r>
            <w:proofErr w:type="gramStart"/>
            <w:r w:rsidRPr="009056B7">
              <w:rPr>
                <w:sz w:val="28"/>
                <w:szCs w:val="28"/>
              </w:rPr>
              <w:t xml:space="preserve"> А</w:t>
            </w:r>
            <w:proofErr w:type="gramEnd"/>
            <w:r w:rsidRPr="009056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Проект</w:t>
            </w:r>
            <w:proofErr w:type="gramStart"/>
            <w:r w:rsidRPr="009056B7"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BB1A6D" w:rsidRPr="009056B7" w:rsidTr="002D4E73">
        <w:tc>
          <w:tcPr>
            <w:tcW w:w="2750" w:type="dxa"/>
          </w:tcPr>
          <w:p w:rsidR="00BB1A6D" w:rsidRPr="009056B7" w:rsidRDefault="00BB1A6D" w:rsidP="002D4E73">
            <w:pPr>
              <w:ind w:left="142" w:firstLine="567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0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–260 000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–40 000</w:t>
            </w:r>
          </w:p>
        </w:tc>
      </w:tr>
      <w:tr w:rsidR="00BB1A6D" w:rsidRPr="009056B7" w:rsidTr="002D4E73">
        <w:tc>
          <w:tcPr>
            <w:tcW w:w="2750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5000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45000</w:t>
            </w:r>
          </w:p>
        </w:tc>
      </w:tr>
      <w:tr w:rsidR="00BB1A6D" w:rsidRPr="009056B7" w:rsidTr="002D4E73">
        <w:tc>
          <w:tcPr>
            <w:tcW w:w="2750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15000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5000</w:t>
            </w:r>
          </w:p>
        </w:tc>
      </w:tr>
      <w:tr w:rsidR="00BB1A6D" w:rsidRPr="009056B7" w:rsidTr="002D4E73">
        <w:tc>
          <w:tcPr>
            <w:tcW w:w="2750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15000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500</w:t>
            </w:r>
          </w:p>
        </w:tc>
      </w:tr>
      <w:tr w:rsidR="00BB1A6D" w:rsidRPr="009056B7" w:rsidTr="002D4E73">
        <w:tc>
          <w:tcPr>
            <w:tcW w:w="2750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425000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500</w:t>
            </w:r>
          </w:p>
        </w:tc>
      </w:tr>
    </w:tbl>
    <w:p w:rsidR="00BB1A6D" w:rsidRPr="009056B7" w:rsidRDefault="00BB1A6D" w:rsidP="00BB1A6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B7">
        <w:rPr>
          <w:rFonts w:ascii="Times New Roman" w:eastAsia="Times New Roman" w:hAnsi="Times New Roman" w:cs="Times New Roman"/>
          <w:sz w:val="28"/>
          <w:szCs w:val="28"/>
        </w:rPr>
        <w:t>Ставка дисконтирования – 15 %.</w:t>
      </w:r>
    </w:p>
    <w:p w:rsidR="00BB1A6D" w:rsidRPr="009056B7" w:rsidRDefault="00BB1A6D" w:rsidP="00BB1A6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B7">
        <w:rPr>
          <w:rFonts w:ascii="Times New Roman" w:eastAsia="Times New Roman" w:hAnsi="Times New Roman" w:cs="Times New Roman"/>
          <w:sz w:val="28"/>
          <w:szCs w:val="28"/>
        </w:rPr>
        <w:t>Желаемая норма доходности инвестора –  17,8 %</w:t>
      </w:r>
    </w:p>
    <w:p w:rsidR="00BB1A6D" w:rsidRPr="009056B7" w:rsidRDefault="00BB1A6D" w:rsidP="00BB1A6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B7">
        <w:rPr>
          <w:rFonts w:ascii="Times New Roman" w:eastAsia="Times New Roman" w:hAnsi="Times New Roman" w:cs="Times New Roman"/>
          <w:sz w:val="28"/>
          <w:szCs w:val="28"/>
        </w:rPr>
        <w:t>Какой проект следует выбрать, если руководствоваться:</w:t>
      </w:r>
    </w:p>
    <w:p w:rsidR="00BB1A6D" w:rsidRPr="009056B7" w:rsidRDefault="00BB1A6D" w:rsidP="00BB1A6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B7">
        <w:rPr>
          <w:rFonts w:ascii="Times New Roman" w:eastAsia="Times New Roman" w:hAnsi="Times New Roman" w:cs="Times New Roman"/>
          <w:sz w:val="28"/>
          <w:szCs w:val="28"/>
        </w:rPr>
        <w:t>а) дисконтированным периодом окупаемости;</w:t>
      </w:r>
    </w:p>
    <w:p w:rsidR="00BB1A6D" w:rsidRPr="009056B7" w:rsidRDefault="00BB1A6D" w:rsidP="00BB1A6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B7">
        <w:rPr>
          <w:rFonts w:ascii="Times New Roman" w:eastAsia="Times New Roman" w:hAnsi="Times New Roman" w:cs="Times New Roman"/>
          <w:sz w:val="28"/>
          <w:szCs w:val="28"/>
        </w:rPr>
        <w:t>б) критерием чистого дисконтированного дохода;</w:t>
      </w:r>
    </w:p>
    <w:p w:rsidR="00BB1A6D" w:rsidRPr="009056B7" w:rsidRDefault="00BB1A6D" w:rsidP="00BB1A6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B7">
        <w:rPr>
          <w:rFonts w:ascii="Times New Roman" w:eastAsia="Times New Roman" w:hAnsi="Times New Roman" w:cs="Times New Roman"/>
          <w:sz w:val="28"/>
          <w:szCs w:val="28"/>
        </w:rPr>
        <w:t>в) критерием внутренней нормы доходности.</w:t>
      </w:r>
    </w:p>
    <w:p w:rsidR="00BB1A6D" w:rsidRPr="009056B7" w:rsidRDefault="00BB1A6D" w:rsidP="00BB1A6D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056B7">
        <w:rPr>
          <w:rFonts w:ascii="Times New Roman" w:eastAsia="Times New Roman" w:hAnsi="Times New Roman" w:cs="Times New Roman"/>
          <w:sz w:val="28"/>
          <w:szCs w:val="28"/>
        </w:rPr>
        <w:t xml:space="preserve">Какой из проектов следует выбрать при принятии окончательного решения? </w:t>
      </w: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t>Определить  точку безубыточности, если: условно-постоянные затраты на производство стиральных машин – 800000 руб.; прямые затраты – 7000 руб.; планируемый объем продаж – 320 шт.; цена единицы продукции – 15000 руб.</w:t>
      </w: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Pr="009056B7" w:rsidRDefault="00BB1A6D" w:rsidP="00BB1A6D">
      <w:p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B7">
        <w:rPr>
          <w:rFonts w:ascii="Times New Roman" w:eastAsia="Times New Roman" w:hAnsi="Times New Roman" w:cs="Times New Roman"/>
          <w:sz w:val="28"/>
          <w:szCs w:val="28"/>
        </w:rPr>
        <w:t xml:space="preserve">Дать оценку вероятностной неопределенности. </w:t>
      </w:r>
    </w:p>
    <w:tbl>
      <w:tblPr>
        <w:tblStyle w:val="11"/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1134"/>
        <w:gridCol w:w="1134"/>
        <w:gridCol w:w="1134"/>
        <w:gridCol w:w="1134"/>
        <w:gridCol w:w="957"/>
      </w:tblGrid>
      <w:tr w:rsidR="00BB1A6D" w:rsidRPr="009056B7" w:rsidTr="002D4E73">
        <w:tc>
          <w:tcPr>
            <w:tcW w:w="3827" w:type="dxa"/>
            <w:vAlign w:val="center"/>
          </w:tcPr>
          <w:p w:rsidR="00BB1A6D" w:rsidRPr="009056B7" w:rsidRDefault="00BB1A6D" w:rsidP="002D4E73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Сценарий</w:t>
            </w:r>
          </w:p>
        </w:tc>
        <w:tc>
          <w:tcPr>
            <w:tcW w:w="1134" w:type="dxa"/>
            <w:vAlign w:val="center"/>
          </w:tcPr>
          <w:p w:rsidR="00BB1A6D" w:rsidRPr="009056B7" w:rsidRDefault="00BB1A6D" w:rsidP="002D4E73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B1A6D" w:rsidRPr="009056B7" w:rsidRDefault="00BB1A6D" w:rsidP="002D4E73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B1A6D" w:rsidRPr="009056B7" w:rsidRDefault="00BB1A6D" w:rsidP="002D4E73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B1A6D" w:rsidRPr="009056B7" w:rsidRDefault="00BB1A6D" w:rsidP="002D4E73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  <w:vAlign w:val="center"/>
          </w:tcPr>
          <w:p w:rsidR="00BB1A6D" w:rsidRPr="009056B7" w:rsidRDefault="00BB1A6D" w:rsidP="002D4E73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4</w:t>
            </w:r>
          </w:p>
        </w:tc>
      </w:tr>
      <w:tr w:rsidR="00BB1A6D" w:rsidRPr="009056B7" w:rsidTr="002D4E73">
        <w:tc>
          <w:tcPr>
            <w:tcW w:w="3827" w:type="dxa"/>
          </w:tcPr>
          <w:p w:rsidR="00BB1A6D" w:rsidRPr="009056B7" w:rsidRDefault="00BB1A6D" w:rsidP="002D4E73">
            <w:pPr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Оптимистический денежный поток</w:t>
            </w:r>
          </w:p>
        </w:tc>
        <w:tc>
          <w:tcPr>
            <w:tcW w:w="1134" w:type="dxa"/>
            <w:vAlign w:val="center"/>
          </w:tcPr>
          <w:p w:rsidR="00BB1A6D" w:rsidRPr="009056B7" w:rsidRDefault="00BB1A6D" w:rsidP="002D4E73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5500</w:t>
            </w:r>
          </w:p>
        </w:tc>
        <w:tc>
          <w:tcPr>
            <w:tcW w:w="1134" w:type="dxa"/>
            <w:vAlign w:val="center"/>
          </w:tcPr>
          <w:p w:rsidR="00BB1A6D" w:rsidRPr="009056B7" w:rsidRDefault="00BB1A6D" w:rsidP="002D4E73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8000</w:t>
            </w:r>
          </w:p>
        </w:tc>
        <w:tc>
          <w:tcPr>
            <w:tcW w:w="1134" w:type="dxa"/>
            <w:vAlign w:val="center"/>
          </w:tcPr>
          <w:p w:rsidR="00BB1A6D" w:rsidRPr="009056B7" w:rsidRDefault="00BB1A6D" w:rsidP="002D4E73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9700</w:t>
            </w:r>
          </w:p>
        </w:tc>
        <w:tc>
          <w:tcPr>
            <w:tcW w:w="1134" w:type="dxa"/>
            <w:vAlign w:val="center"/>
          </w:tcPr>
          <w:p w:rsidR="00BB1A6D" w:rsidRPr="009056B7" w:rsidRDefault="00BB1A6D" w:rsidP="002D4E73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11200</w:t>
            </w:r>
          </w:p>
        </w:tc>
        <w:tc>
          <w:tcPr>
            <w:tcW w:w="957" w:type="dxa"/>
            <w:vAlign w:val="center"/>
          </w:tcPr>
          <w:p w:rsidR="00BB1A6D" w:rsidRPr="009056B7" w:rsidRDefault="00BB1A6D" w:rsidP="002D4E73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16000</w:t>
            </w:r>
          </w:p>
        </w:tc>
      </w:tr>
      <w:tr w:rsidR="00BB1A6D" w:rsidRPr="009056B7" w:rsidTr="002D4E73">
        <w:tc>
          <w:tcPr>
            <w:tcW w:w="3827" w:type="dxa"/>
          </w:tcPr>
          <w:p w:rsidR="00BB1A6D" w:rsidRPr="009056B7" w:rsidRDefault="00BB1A6D" w:rsidP="002D4E73">
            <w:pPr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Наиболее вероятный денежный поток</w:t>
            </w:r>
          </w:p>
        </w:tc>
        <w:tc>
          <w:tcPr>
            <w:tcW w:w="1134" w:type="dxa"/>
            <w:vAlign w:val="center"/>
          </w:tcPr>
          <w:p w:rsidR="00BB1A6D" w:rsidRPr="009056B7" w:rsidRDefault="00BB1A6D" w:rsidP="002D4E73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vAlign w:val="center"/>
          </w:tcPr>
          <w:p w:rsidR="00BB1A6D" w:rsidRPr="009056B7" w:rsidRDefault="00BB1A6D" w:rsidP="002D4E73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7000</w:t>
            </w:r>
          </w:p>
        </w:tc>
        <w:tc>
          <w:tcPr>
            <w:tcW w:w="1134" w:type="dxa"/>
            <w:vAlign w:val="center"/>
          </w:tcPr>
          <w:p w:rsidR="00BB1A6D" w:rsidRPr="009056B7" w:rsidRDefault="00BB1A6D" w:rsidP="002D4E73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8500</w:t>
            </w:r>
          </w:p>
        </w:tc>
        <w:tc>
          <w:tcPr>
            <w:tcW w:w="1134" w:type="dxa"/>
            <w:vAlign w:val="center"/>
          </w:tcPr>
          <w:p w:rsidR="00BB1A6D" w:rsidRPr="009056B7" w:rsidRDefault="00BB1A6D" w:rsidP="002D4E73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10000</w:t>
            </w:r>
          </w:p>
        </w:tc>
        <w:tc>
          <w:tcPr>
            <w:tcW w:w="957" w:type="dxa"/>
            <w:vAlign w:val="center"/>
          </w:tcPr>
          <w:p w:rsidR="00BB1A6D" w:rsidRPr="009056B7" w:rsidRDefault="00BB1A6D" w:rsidP="002D4E73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15000</w:t>
            </w:r>
          </w:p>
        </w:tc>
      </w:tr>
      <w:tr w:rsidR="00BB1A6D" w:rsidRPr="009056B7" w:rsidTr="002D4E73">
        <w:tc>
          <w:tcPr>
            <w:tcW w:w="3827" w:type="dxa"/>
          </w:tcPr>
          <w:p w:rsidR="00BB1A6D" w:rsidRPr="009056B7" w:rsidRDefault="00BB1A6D" w:rsidP="002D4E73">
            <w:pPr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Пессимистический денежный поток</w:t>
            </w:r>
          </w:p>
        </w:tc>
        <w:tc>
          <w:tcPr>
            <w:tcW w:w="1134" w:type="dxa"/>
            <w:vAlign w:val="center"/>
          </w:tcPr>
          <w:p w:rsidR="00BB1A6D" w:rsidRPr="009056B7" w:rsidRDefault="00BB1A6D" w:rsidP="002D4E73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3000</w:t>
            </w:r>
          </w:p>
        </w:tc>
        <w:tc>
          <w:tcPr>
            <w:tcW w:w="1134" w:type="dxa"/>
            <w:vAlign w:val="center"/>
          </w:tcPr>
          <w:p w:rsidR="00BB1A6D" w:rsidRPr="009056B7" w:rsidRDefault="00BB1A6D" w:rsidP="002D4E73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4500</w:t>
            </w:r>
          </w:p>
        </w:tc>
        <w:tc>
          <w:tcPr>
            <w:tcW w:w="1134" w:type="dxa"/>
            <w:vAlign w:val="center"/>
          </w:tcPr>
          <w:p w:rsidR="00BB1A6D" w:rsidRPr="009056B7" w:rsidRDefault="00BB1A6D" w:rsidP="002D4E73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6000</w:t>
            </w:r>
          </w:p>
        </w:tc>
        <w:tc>
          <w:tcPr>
            <w:tcW w:w="1134" w:type="dxa"/>
            <w:vAlign w:val="center"/>
          </w:tcPr>
          <w:p w:rsidR="00BB1A6D" w:rsidRPr="009056B7" w:rsidRDefault="00BB1A6D" w:rsidP="002D4E73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8500</w:t>
            </w:r>
          </w:p>
        </w:tc>
        <w:tc>
          <w:tcPr>
            <w:tcW w:w="957" w:type="dxa"/>
            <w:vAlign w:val="center"/>
          </w:tcPr>
          <w:p w:rsidR="00BB1A6D" w:rsidRPr="009056B7" w:rsidRDefault="00BB1A6D" w:rsidP="002D4E73">
            <w:pPr>
              <w:jc w:val="center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14000</w:t>
            </w:r>
          </w:p>
        </w:tc>
      </w:tr>
    </w:tbl>
    <w:p w:rsidR="00BB1A6D" w:rsidRPr="009056B7" w:rsidRDefault="00BB1A6D" w:rsidP="00BB1A6D">
      <w:pPr>
        <w:tabs>
          <w:tab w:val="left" w:pos="1134"/>
        </w:tabs>
        <w:spacing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B7">
        <w:rPr>
          <w:rFonts w:ascii="Times New Roman" w:eastAsia="Times New Roman" w:hAnsi="Times New Roman" w:cs="Times New Roman"/>
          <w:sz w:val="28"/>
          <w:szCs w:val="28"/>
        </w:rPr>
        <w:t>Вероятность наступления каждого сценария 0,4; 0,4; 0,2 соответственно. Ставка дисконтирования 12 %.</w:t>
      </w: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Pr="00124BEC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ЧДД, ВНД,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24BEC">
        <w:rPr>
          <w:rFonts w:ascii="Times New Roman" w:hAnsi="Times New Roman" w:cs="Times New Roman"/>
          <w:sz w:val="28"/>
          <w:szCs w:val="28"/>
        </w:rPr>
        <w:t xml:space="preserve"> проекта, если он характеризуется следующими данными: </w:t>
      </w:r>
    </w:p>
    <w:p w:rsidR="00BB1A6D" w:rsidRPr="00124BEC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EC">
        <w:rPr>
          <w:rFonts w:ascii="Times New Roman" w:hAnsi="Times New Roman" w:cs="Times New Roman"/>
          <w:sz w:val="28"/>
          <w:szCs w:val="28"/>
        </w:rPr>
        <w:t>Ставка дисконтирования 12 %.</w:t>
      </w:r>
    </w:p>
    <w:p w:rsidR="00BB1A6D" w:rsidRPr="00124BEC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EC">
        <w:rPr>
          <w:rFonts w:ascii="Times New Roman" w:hAnsi="Times New Roman" w:cs="Times New Roman"/>
          <w:sz w:val="28"/>
          <w:szCs w:val="28"/>
        </w:rPr>
        <w:t>Норма доходности для инвестора 46 %.</w:t>
      </w:r>
    </w:p>
    <w:p w:rsidR="00BB1A6D" w:rsidRPr="00124BEC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EC">
        <w:rPr>
          <w:rFonts w:ascii="Times New Roman" w:hAnsi="Times New Roman" w:cs="Times New Roman"/>
          <w:sz w:val="28"/>
          <w:szCs w:val="28"/>
        </w:rPr>
        <w:t xml:space="preserve">Сделать выводы. 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551"/>
        <w:gridCol w:w="2552"/>
      </w:tblGrid>
      <w:tr w:rsidR="00BB1A6D" w:rsidRPr="00124BEC" w:rsidTr="002D4E73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ериод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Приток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Отток</w:t>
            </w:r>
          </w:p>
        </w:tc>
      </w:tr>
      <w:tr w:rsidR="00BB1A6D" w:rsidRPr="00124BEC" w:rsidTr="002D4E73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BB1A6D" w:rsidRPr="00124BEC" w:rsidTr="002D4E73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BB1A6D" w:rsidRPr="00124BEC" w:rsidTr="002D4E73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B1A6D" w:rsidRPr="00124BEC" w:rsidTr="002D4E73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A6D" w:rsidRPr="00124BEC" w:rsidTr="002D4E73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A6D" w:rsidRPr="00124BEC" w:rsidTr="002D4E73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BB1A6D" w:rsidRPr="00124BEC" w:rsidTr="002D4E73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A6D" w:rsidRPr="00124BEC" w:rsidTr="002D4E73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A6D" w:rsidRPr="00124BEC" w:rsidTr="002D4E73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A6D" w:rsidRPr="00124BEC" w:rsidTr="002D4E73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A6D" w:rsidRPr="00124BEC" w:rsidTr="002D4E73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A6D" w:rsidRPr="00124BEC" w:rsidTr="002D4E73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A6D" w:rsidRPr="00124BEC" w:rsidTr="002D4E73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BB1A6D" w:rsidRPr="00124BEC" w:rsidRDefault="00BB1A6D" w:rsidP="002D4E73">
            <w:pPr>
              <w:tabs>
                <w:tab w:val="left" w:pos="127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A6D" w:rsidRPr="00124BEC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Pr="00124BEC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EC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124B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Pr="00124BEC" w:rsidRDefault="00BB1A6D" w:rsidP="00BB1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Компания «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SONI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» запускает проект по производству новых моделей телевизоров: «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SONI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JD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4» и «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SONI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proofErr w:type="spellStart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hs</w:t>
      </w:r>
      <w:proofErr w:type="spellEnd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6». Изготовление и </w:t>
      </w:r>
      <w:proofErr w:type="gramStart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сборка</w:t>
      </w:r>
      <w:proofErr w:type="gramEnd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которых происходит на двух различных установках. </w:t>
      </w:r>
    </w:p>
    <w:p w:rsidR="00BB1A6D" w:rsidRPr="00124BEC" w:rsidRDefault="00BB1A6D" w:rsidP="00BB1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lastRenderedPageBreak/>
        <w:t>На установке 1 производят мониторы. На производство одного монитора  «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SONI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JD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4» требуется потратить 1,2 </w:t>
      </w:r>
      <w:proofErr w:type="spellStart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человекочаса</w:t>
      </w:r>
      <w:proofErr w:type="spellEnd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, а на производство одного монитора  к «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SONI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proofErr w:type="spellStart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hs</w:t>
      </w:r>
      <w:proofErr w:type="spellEnd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6» — 1,8 </w:t>
      </w:r>
      <w:proofErr w:type="spellStart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человекочаса</w:t>
      </w:r>
      <w:proofErr w:type="spellEnd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. В настоящее время на установке 1 на производство мониторов к обеим маркам телевизоров может быть затрачено не более 120 </w:t>
      </w:r>
      <w:proofErr w:type="spellStart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человекочасов</w:t>
      </w:r>
      <w:proofErr w:type="spellEnd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в день.</w:t>
      </w:r>
    </w:p>
    <w:p w:rsidR="00BB1A6D" w:rsidRPr="00124BEC" w:rsidRDefault="00BB1A6D" w:rsidP="00BB1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На установке  2 производят микросхемы для телевизора. На производство микросхемы для телевизора любой марки требуется затратить 1 </w:t>
      </w:r>
      <w:proofErr w:type="spellStart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человекочас</w:t>
      </w:r>
      <w:proofErr w:type="spellEnd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 На производство микросхем к обеим маркам телевизоров на установке 2 может быть затрачено не более 90 человеко-часов в день.</w:t>
      </w:r>
    </w:p>
    <w:p w:rsidR="00BB1A6D" w:rsidRPr="00124BEC" w:rsidRDefault="00BB1A6D" w:rsidP="00BB1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Продажа каждого телевизора марки «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SONI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JD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4» обеспечивает прибыль в размере 1500 руб., а марки «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SONI</w:t>
      </w: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proofErr w:type="spellStart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hs</w:t>
      </w:r>
      <w:proofErr w:type="spellEnd"/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6» — 2000 руб.</w:t>
      </w:r>
    </w:p>
    <w:p w:rsidR="00BB1A6D" w:rsidRPr="00124BEC" w:rsidRDefault="00BB1A6D" w:rsidP="00BB1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124B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Какую программу производства нужно составить, чтобы получить максимальную прибыль.</w:t>
      </w:r>
    </w:p>
    <w:p w:rsidR="00BB1A6D" w:rsidRPr="00124BEC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Pr="00124BEC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EC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124B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Pr="00124BEC" w:rsidRDefault="00BB1A6D" w:rsidP="00BB1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EC">
        <w:rPr>
          <w:rFonts w:ascii="Times New Roman" w:hAnsi="Times New Roman" w:cs="Times New Roman"/>
          <w:sz w:val="28"/>
          <w:szCs w:val="28"/>
        </w:rPr>
        <w:t>Василий Иванов — владелец небольшого мебельного цеха. Он производит столы трех моделей: Письменный, Обеденный и Рабочий. Каждая модель требует определенных затрат времени на выполнение трех операций: производство заготовок, сборка и обработка.</w:t>
      </w:r>
    </w:p>
    <w:p w:rsidR="00BB1A6D" w:rsidRPr="00124BEC" w:rsidRDefault="00BB1A6D" w:rsidP="00BB1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EC">
        <w:rPr>
          <w:rFonts w:ascii="Times New Roman" w:hAnsi="Times New Roman" w:cs="Times New Roman"/>
          <w:sz w:val="28"/>
          <w:szCs w:val="28"/>
        </w:rPr>
        <w:t xml:space="preserve">Василий имеет возможность продать все столы, которые он изготовит. Более того, модель Рабочий может быть продана и без обработки (модель </w:t>
      </w:r>
      <w:proofErr w:type="spellStart"/>
      <w:r w:rsidRPr="00124BEC">
        <w:rPr>
          <w:rFonts w:ascii="Times New Roman" w:hAnsi="Times New Roman" w:cs="Times New Roman"/>
          <w:sz w:val="28"/>
          <w:szCs w:val="28"/>
        </w:rPr>
        <w:t>Рб.п</w:t>
      </w:r>
      <w:proofErr w:type="spellEnd"/>
      <w:r w:rsidRPr="00124BEC">
        <w:rPr>
          <w:rFonts w:ascii="Times New Roman" w:hAnsi="Times New Roman" w:cs="Times New Roman"/>
          <w:sz w:val="28"/>
          <w:szCs w:val="28"/>
        </w:rPr>
        <w:t>.). При этом прибыль уменьшается на 200 руб. за штуку. Василий нанимает нескольких рабочих, которые работают у него по совместительству, так что количество часов, отводимое на каждый вид работ, изменяется от месяца к месяцу.</w:t>
      </w:r>
    </w:p>
    <w:p w:rsidR="00BB1A6D" w:rsidRPr="00124BEC" w:rsidRDefault="00BB1A6D" w:rsidP="00BB1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EC">
        <w:rPr>
          <w:rFonts w:ascii="Times New Roman" w:hAnsi="Times New Roman" w:cs="Times New Roman"/>
          <w:sz w:val="28"/>
          <w:szCs w:val="28"/>
        </w:rPr>
        <w:t>Какая программа выпуска поможет максимизировать прибыль. Предполагается, что по каждому виду работ возможны трудозатраты до 100 ч. В следующей таблице указаны время (в часах), необходи</w:t>
      </w:r>
      <w:r w:rsidRPr="00124BEC">
        <w:rPr>
          <w:rFonts w:ascii="Times New Roman" w:hAnsi="Times New Roman" w:cs="Times New Roman"/>
          <w:sz w:val="28"/>
          <w:szCs w:val="28"/>
        </w:rPr>
        <w:softHyphen/>
        <w:t>мое для выполнения операций по производству столов каждой модели, и прибыль (в руб.), которая может быть получена от реализации каждого изделия: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B1A6D" w:rsidRPr="00124BEC" w:rsidTr="002D4E73">
        <w:tc>
          <w:tcPr>
            <w:tcW w:w="1914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</w:p>
        </w:tc>
        <w:tc>
          <w:tcPr>
            <w:tcW w:w="1914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Производство заготовок</w:t>
            </w:r>
          </w:p>
        </w:tc>
        <w:tc>
          <w:tcPr>
            <w:tcW w:w="1914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 xml:space="preserve">Сборка </w:t>
            </w:r>
          </w:p>
        </w:tc>
        <w:tc>
          <w:tcPr>
            <w:tcW w:w="1914" w:type="dxa"/>
          </w:tcPr>
          <w:p w:rsidR="00BB1A6D" w:rsidRPr="00124BEC" w:rsidRDefault="00BB1A6D" w:rsidP="002D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</w:p>
        </w:tc>
        <w:tc>
          <w:tcPr>
            <w:tcW w:w="1915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Прибыль</w:t>
            </w:r>
          </w:p>
        </w:tc>
      </w:tr>
      <w:tr w:rsidR="00BB1A6D" w:rsidRPr="00124BEC" w:rsidTr="002D4E73">
        <w:tc>
          <w:tcPr>
            <w:tcW w:w="1914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Письменный</w:t>
            </w:r>
          </w:p>
        </w:tc>
        <w:tc>
          <w:tcPr>
            <w:tcW w:w="1914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BB1A6D" w:rsidRPr="00124BEC" w:rsidTr="002D4E73">
        <w:tc>
          <w:tcPr>
            <w:tcW w:w="1914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Обеденный</w:t>
            </w:r>
          </w:p>
        </w:tc>
        <w:tc>
          <w:tcPr>
            <w:tcW w:w="1914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B1A6D" w:rsidRPr="00124BEC" w:rsidTr="002D4E73">
        <w:tc>
          <w:tcPr>
            <w:tcW w:w="1914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1914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BB1A6D" w:rsidRPr="00124BEC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Pr="00124BEC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EC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24B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Pr="00124BEC" w:rsidRDefault="00BB1A6D" w:rsidP="00BB1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EC">
        <w:rPr>
          <w:rFonts w:ascii="Times New Roman" w:hAnsi="Times New Roman" w:cs="Times New Roman"/>
          <w:sz w:val="28"/>
          <w:szCs w:val="28"/>
        </w:rPr>
        <w:t>После предпринятой рекламной кампании фирма «</w:t>
      </w:r>
      <w:proofErr w:type="spellStart"/>
      <w:r w:rsidRPr="00124BEC">
        <w:rPr>
          <w:rFonts w:ascii="Times New Roman" w:hAnsi="Times New Roman" w:cs="Times New Roman"/>
          <w:sz w:val="28"/>
          <w:szCs w:val="28"/>
        </w:rPr>
        <w:t>Давидко</w:t>
      </w:r>
      <w:proofErr w:type="spellEnd"/>
      <w:r w:rsidRPr="00124BEC">
        <w:rPr>
          <w:rFonts w:ascii="Times New Roman" w:hAnsi="Times New Roman" w:cs="Times New Roman"/>
          <w:sz w:val="28"/>
          <w:szCs w:val="28"/>
        </w:rPr>
        <w:t>» испытывает необыкновенный ро</w:t>
      </w:r>
      <w:proofErr w:type="gramStart"/>
      <w:r w:rsidRPr="00124BEC">
        <w:rPr>
          <w:rFonts w:ascii="Times New Roman" w:hAnsi="Times New Roman" w:cs="Times New Roman"/>
          <w:sz w:val="28"/>
          <w:szCs w:val="28"/>
        </w:rPr>
        <w:t>ст спр</w:t>
      </w:r>
      <w:proofErr w:type="gramEnd"/>
      <w:r w:rsidRPr="00124BEC">
        <w:rPr>
          <w:rFonts w:ascii="Times New Roman" w:hAnsi="Times New Roman" w:cs="Times New Roman"/>
          <w:sz w:val="28"/>
          <w:szCs w:val="28"/>
        </w:rPr>
        <w:t>оса на два типа мангалов для приготовления шашлыков на открытом воздухе — газовые и угольные. Фирма заключила контракт на ежемесячную поставку в магазины 300 угольных и 300 газовых мангалов.</w:t>
      </w:r>
    </w:p>
    <w:p w:rsidR="00BB1A6D" w:rsidRPr="00124BEC" w:rsidRDefault="00BB1A6D" w:rsidP="00BB1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EC">
        <w:rPr>
          <w:rFonts w:ascii="Times New Roman" w:hAnsi="Times New Roman" w:cs="Times New Roman"/>
          <w:sz w:val="28"/>
          <w:szCs w:val="28"/>
        </w:rPr>
        <w:t>Производство мангалов ограничивается мощностью следующих трех участков: производства деталей, сборки и упаковки. В таб</w:t>
      </w:r>
      <w:r w:rsidRPr="00124BEC">
        <w:rPr>
          <w:rFonts w:ascii="Times New Roman" w:hAnsi="Times New Roman" w:cs="Times New Roman"/>
          <w:sz w:val="28"/>
          <w:szCs w:val="28"/>
        </w:rPr>
        <w:softHyphen/>
        <w:t xml:space="preserve">лице показано, сколько </w:t>
      </w:r>
      <w:proofErr w:type="spellStart"/>
      <w:r w:rsidRPr="00124BEC">
        <w:rPr>
          <w:rFonts w:ascii="Times New Roman" w:hAnsi="Times New Roman" w:cs="Times New Roman"/>
          <w:sz w:val="28"/>
          <w:szCs w:val="28"/>
        </w:rPr>
        <w:t>человекочасов</w:t>
      </w:r>
      <w:proofErr w:type="spellEnd"/>
      <w:r w:rsidRPr="00124BEC">
        <w:rPr>
          <w:rFonts w:ascii="Times New Roman" w:hAnsi="Times New Roman" w:cs="Times New Roman"/>
          <w:sz w:val="28"/>
          <w:szCs w:val="28"/>
        </w:rPr>
        <w:t xml:space="preserve"> затрачивается на каждом участке на каждую единицу продукции, а также приведен допус</w:t>
      </w:r>
      <w:r w:rsidRPr="00124BEC">
        <w:rPr>
          <w:rFonts w:ascii="Times New Roman" w:hAnsi="Times New Roman" w:cs="Times New Roman"/>
          <w:sz w:val="28"/>
          <w:szCs w:val="28"/>
        </w:rPr>
        <w:softHyphen/>
        <w:t>тимый ежемесячный объем трудозатрат: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4"/>
        <w:gridCol w:w="2682"/>
        <w:gridCol w:w="2486"/>
        <w:gridCol w:w="2182"/>
      </w:tblGrid>
      <w:tr w:rsidR="00BB1A6D" w:rsidRPr="00124BEC" w:rsidTr="002D4E73">
        <w:tc>
          <w:tcPr>
            <w:tcW w:w="2605" w:type="dxa"/>
            <w:vMerge w:val="restart"/>
          </w:tcPr>
          <w:p w:rsidR="00BB1A6D" w:rsidRPr="00124BEC" w:rsidRDefault="00BB1A6D" w:rsidP="002D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</w:t>
            </w:r>
          </w:p>
        </w:tc>
        <w:tc>
          <w:tcPr>
            <w:tcW w:w="5583" w:type="dxa"/>
            <w:gridSpan w:val="2"/>
          </w:tcPr>
          <w:p w:rsidR="00BB1A6D" w:rsidRPr="00124BEC" w:rsidRDefault="00BB1A6D" w:rsidP="002D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 xml:space="preserve">Трудозатраты на производство одного мангала, </w:t>
            </w:r>
            <w:proofErr w:type="gramStart"/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234" w:type="dxa"/>
            <w:vMerge w:val="restart"/>
          </w:tcPr>
          <w:p w:rsidR="00BB1A6D" w:rsidRPr="00124BEC" w:rsidRDefault="00BB1A6D" w:rsidP="002D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 xml:space="preserve">Фонд времени, </w:t>
            </w:r>
            <w:proofErr w:type="spellStart"/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человекочасы</w:t>
            </w:r>
            <w:proofErr w:type="spellEnd"/>
          </w:p>
        </w:tc>
      </w:tr>
      <w:tr w:rsidR="00BB1A6D" w:rsidRPr="00124BEC" w:rsidTr="002D4E73">
        <w:tc>
          <w:tcPr>
            <w:tcW w:w="2605" w:type="dxa"/>
            <w:vMerge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BB1A6D" w:rsidRPr="00124BEC" w:rsidRDefault="00BB1A6D" w:rsidP="002D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угольного</w:t>
            </w:r>
          </w:p>
        </w:tc>
        <w:tc>
          <w:tcPr>
            <w:tcW w:w="2693" w:type="dxa"/>
          </w:tcPr>
          <w:p w:rsidR="00BB1A6D" w:rsidRPr="00124BEC" w:rsidRDefault="00BB1A6D" w:rsidP="002D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газового</w:t>
            </w:r>
          </w:p>
        </w:tc>
        <w:tc>
          <w:tcPr>
            <w:tcW w:w="2234" w:type="dxa"/>
            <w:vMerge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A6D" w:rsidRPr="00124BEC" w:rsidTr="002D4E73">
        <w:tc>
          <w:tcPr>
            <w:tcW w:w="2605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2890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4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BB1A6D" w:rsidRPr="00124BEC" w:rsidTr="002D4E73">
        <w:tc>
          <w:tcPr>
            <w:tcW w:w="2605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</w:p>
        </w:tc>
        <w:tc>
          <w:tcPr>
            <w:tcW w:w="2890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693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234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B1A6D" w:rsidRPr="00124BEC" w:rsidTr="002D4E73">
        <w:tc>
          <w:tcPr>
            <w:tcW w:w="2605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2890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93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34" w:type="dxa"/>
          </w:tcPr>
          <w:p w:rsidR="00BB1A6D" w:rsidRPr="00124BEC" w:rsidRDefault="00BB1A6D" w:rsidP="002D4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BB1A6D" w:rsidRPr="00124BEC" w:rsidRDefault="00BB1A6D" w:rsidP="00BB1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EC">
        <w:rPr>
          <w:rFonts w:ascii="Times New Roman" w:hAnsi="Times New Roman" w:cs="Times New Roman"/>
          <w:sz w:val="28"/>
          <w:szCs w:val="28"/>
        </w:rPr>
        <w:t>Фирма «</w:t>
      </w:r>
      <w:proofErr w:type="spellStart"/>
      <w:r w:rsidRPr="00124BEC">
        <w:rPr>
          <w:rFonts w:ascii="Times New Roman" w:hAnsi="Times New Roman" w:cs="Times New Roman"/>
          <w:sz w:val="28"/>
          <w:szCs w:val="28"/>
        </w:rPr>
        <w:t>Давидко</w:t>
      </w:r>
      <w:proofErr w:type="spellEnd"/>
      <w:r w:rsidRPr="00124BEC">
        <w:rPr>
          <w:rFonts w:ascii="Times New Roman" w:hAnsi="Times New Roman" w:cs="Times New Roman"/>
          <w:sz w:val="28"/>
          <w:szCs w:val="28"/>
        </w:rPr>
        <w:t>» не может обеспечить выполнение контракта своими силами. Поэтому она провела переговоры с другим про</w:t>
      </w:r>
      <w:r w:rsidRPr="00124BEC">
        <w:rPr>
          <w:rFonts w:ascii="Times New Roman" w:hAnsi="Times New Roman" w:cs="Times New Roman"/>
          <w:sz w:val="28"/>
          <w:szCs w:val="28"/>
        </w:rPr>
        <w:softHyphen/>
        <w:t>изводителем, который в настоящее время располагает избыточны</w:t>
      </w:r>
      <w:r w:rsidRPr="00124BEC">
        <w:rPr>
          <w:rFonts w:ascii="Times New Roman" w:hAnsi="Times New Roman" w:cs="Times New Roman"/>
          <w:sz w:val="28"/>
          <w:szCs w:val="28"/>
        </w:rPr>
        <w:softHyphen/>
        <w:t>ми мощностями. Этот производитель согласился поставлять фирме «</w:t>
      </w:r>
      <w:proofErr w:type="spellStart"/>
      <w:r w:rsidRPr="00124BEC">
        <w:rPr>
          <w:rFonts w:ascii="Times New Roman" w:hAnsi="Times New Roman" w:cs="Times New Roman"/>
          <w:sz w:val="28"/>
          <w:szCs w:val="28"/>
        </w:rPr>
        <w:t>Давидко</w:t>
      </w:r>
      <w:proofErr w:type="spellEnd"/>
      <w:r w:rsidRPr="00124BEC">
        <w:rPr>
          <w:rFonts w:ascii="Times New Roman" w:hAnsi="Times New Roman" w:cs="Times New Roman"/>
          <w:sz w:val="28"/>
          <w:szCs w:val="28"/>
        </w:rPr>
        <w:t>» в любом количестве угольные мангалы по 3 тыс. руб. за штуку и газовые мангалы по 5 тыс. руб. за штуку. Эти цены превышают себестоимость мангалов на заводе фирмы «</w:t>
      </w:r>
      <w:proofErr w:type="spellStart"/>
      <w:r w:rsidRPr="00124BEC">
        <w:rPr>
          <w:rFonts w:ascii="Times New Roman" w:hAnsi="Times New Roman" w:cs="Times New Roman"/>
          <w:sz w:val="28"/>
          <w:szCs w:val="28"/>
        </w:rPr>
        <w:t>Давидко</w:t>
      </w:r>
      <w:proofErr w:type="spellEnd"/>
      <w:r w:rsidRPr="00124BEC">
        <w:rPr>
          <w:rFonts w:ascii="Times New Roman" w:hAnsi="Times New Roman" w:cs="Times New Roman"/>
          <w:sz w:val="28"/>
          <w:szCs w:val="28"/>
        </w:rPr>
        <w:t>» на 1,5 тыс. руб. за каждый угольный мангал и на 2 тыс. руб. за каждый газовый мангал. Задача фирмы «</w:t>
      </w:r>
      <w:proofErr w:type="spellStart"/>
      <w:r w:rsidRPr="00124BEC">
        <w:rPr>
          <w:rFonts w:ascii="Times New Roman" w:hAnsi="Times New Roman" w:cs="Times New Roman"/>
          <w:sz w:val="28"/>
          <w:szCs w:val="28"/>
        </w:rPr>
        <w:t>Давидко</w:t>
      </w:r>
      <w:proofErr w:type="spellEnd"/>
      <w:r w:rsidRPr="00124BEC">
        <w:rPr>
          <w:rFonts w:ascii="Times New Roman" w:hAnsi="Times New Roman" w:cs="Times New Roman"/>
          <w:sz w:val="28"/>
          <w:szCs w:val="28"/>
        </w:rPr>
        <w:t>» состоит в том, чтобы найти такое соотношение закупаемых и производимых ман</w:t>
      </w:r>
      <w:r w:rsidRPr="00124BEC">
        <w:rPr>
          <w:rFonts w:ascii="Times New Roman" w:hAnsi="Times New Roman" w:cs="Times New Roman"/>
          <w:sz w:val="28"/>
          <w:szCs w:val="28"/>
        </w:rPr>
        <w:softHyphen/>
        <w:t>галов, которое обеспечило бы выполнение контракта с минималь</w:t>
      </w:r>
      <w:r w:rsidRPr="00124BEC">
        <w:rPr>
          <w:rFonts w:ascii="Times New Roman" w:hAnsi="Times New Roman" w:cs="Times New Roman"/>
          <w:sz w:val="28"/>
          <w:szCs w:val="28"/>
        </w:rPr>
        <w:softHyphen/>
        <w:t>ными общими затратами.</w:t>
      </w:r>
    </w:p>
    <w:p w:rsidR="00BB1A6D" w:rsidRPr="00124BEC" w:rsidRDefault="00BB1A6D" w:rsidP="00BB1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Default="00BB1A6D" w:rsidP="00BB1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сетевой график, определить общую продолжительность проекта </w:t>
      </w:r>
      <w:r w:rsidRPr="00BB1A6D">
        <w:rPr>
          <w:rFonts w:ascii="Times New Roman" w:hAnsi="Times New Roman" w:cs="Times New Roman"/>
          <w:sz w:val="28"/>
          <w:szCs w:val="28"/>
        </w:rPr>
        <w:t xml:space="preserve"> организа</w:t>
      </w:r>
      <w:r>
        <w:rPr>
          <w:rFonts w:ascii="Times New Roman" w:hAnsi="Times New Roman" w:cs="Times New Roman"/>
          <w:sz w:val="28"/>
          <w:szCs w:val="28"/>
        </w:rPr>
        <w:t>ции международной конференции</w:t>
      </w:r>
      <w:r w:rsidRPr="00BB1A6D">
        <w:rPr>
          <w:rFonts w:ascii="Times New Roman" w:hAnsi="Times New Roman" w:cs="Times New Roman"/>
          <w:sz w:val="28"/>
          <w:szCs w:val="28"/>
        </w:rPr>
        <w:t>.</w:t>
      </w:r>
    </w:p>
    <w:p w:rsidR="00BB1A6D" w:rsidRDefault="00BB1A6D" w:rsidP="00BB1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Default="00BB1A6D" w:rsidP="00BB1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Default="00BB1A6D" w:rsidP="00BB1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сетевой график, определить общую продолжительность проекта </w:t>
      </w:r>
      <w:r w:rsidRPr="00BB1A6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"/>
        <w:tblW w:w="9783" w:type="dxa"/>
        <w:tblInd w:w="-36" w:type="dxa"/>
        <w:tblLook w:val="0420" w:firstRow="1" w:lastRow="0" w:firstColumn="0" w:lastColumn="0" w:noHBand="0" w:noVBand="1"/>
      </w:tblPr>
      <w:tblGrid>
        <w:gridCol w:w="2838"/>
        <w:gridCol w:w="3827"/>
        <w:gridCol w:w="3118"/>
      </w:tblGrid>
      <w:tr w:rsidR="00BB1A6D" w:rsidRPr="00BB1A6D" w:rsidTr="002D4E73">
        <w:trPr>
          <w:trHeight w:val="640"/>
        </w:trPr>
        <w:tc>
          <w:tcPr>
            <w:tcW w:w="2838" w:type="dxa"/>
            <w:hideMark/>
          </w:tcPr>
          <w:p w:rsidR="00BB1A6D" w:rsidRPr="00BB1A6D" w:rsidRDefault="00BB1A6D" w:rsidP="002D4E73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B1A6D">
              <w:rPr>
                <w:bCs/>
                <w:color w:val="262626" w:themeColor="text1" w:themeTint="D9"/>
                <w:kern w:val="24"/>
                <w:sz w:val="28"/>
                <w:szCs w:val="28"/>
              </w:rPr>
              <w:t>Наименование работы</w:t>
            </w:r>
          </w:p>
        </w:tc>
        <w:tc>
          <w:tcPr>
            <w:tcW w:w="3827" w:type="dxa"/>
            <w:hideMark/>
          </w:tcPr>
          <w:p w:rsidR="00BB1A6D" w:rsidRPr="00BB1A6D" w:rsidRDefault="00BB1A6D" w:rsidP="002D4E73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B1A6D">
              <w:rPr>
                <w:bCs/>
                <w:color w:val="262626" w:themeColor="text1" w:themeTint="D9"/>
                <w:kern w:val="24"/>
                <w:sz w:val="28"/>
                <w:szCs w:val="28"/>
              </w:rPr>
              <w:t>Опирается на работу</w:t>
            </w:r>
          </w:p>
        </w:tc>
        <w:tc>
          <w:tcPr>
            <w:tcW w:w="3118" w:type="dxa"/>
            <w:hideMark/>
          </w:tcPr>
          <w:p w:rsidR="00BB1A6D" w:rsidRPr="00BB1A6D" w:rsidRDefault="00BB1A6D" w:rsidP="002D4E73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B1A6D">
              <w:rPr>
                <w:bCs/>
                <w:color w:val="262626" w:themeColor="text1" w:themeTint="D9"/>
                <w:kern w:val="24"/>
                <w:sz w:val="28"/>
                <w:szCs w:val="28"/>
              </w:rPr>
              <w:t>Нормальный срок (дни)</w:t>
            </w:r>
          </w:p>
        </w:tc>
      </w:tr>
      <w:tr w:rsidR="00BB1A6D" w:rsidRPr="00BB1A6D" w:rsidTr="002D4E73">
        <w:trPr>
          <w:trHeight w:val="584"/>
        </w:trPr>
        <w:tc>
          <w:tcPr>
            <w:tcW w:w="2838" w:type="dxa"/>
            <w:hideMark/>
          </w:tcPr>
          <w:p w:rsidR="00BB1A6D" w:rsidRPr="00BB1A6D" w:rsidRDefault="00BB1A6D" w:rsidP="002D4E73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B1A6D">
              <w:rPr>
                <w:color w:val="262626" w:themeColor="text1" w:themeTint="D9"/>
                <w:kern w:val="24"/>
                <w:sz w:val="28"/>
                <w:szCs w:val="28"/>
                <w:lang w:val="en-US"/>
              </w:rPr>
              <w:t>A</w:t>
            </w:r>
          </w:p>
        </w:tc>
        <w:tc>
          <w:tcPr>
            <w:tcW w:w="3827" w:type="dxa"/>
            <w:hideMark/>
          </w:tcPr>
          <w:p w:rsidR="00BB1A6D" w:rsidRPr="00BB1A6D" w:rsidRDefault="00BB1A6D" w:rsidP="002D4E73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B1A6D">
              <w:rPr>
                <w:color w:val="262626" w:themeColor="text1" w:themeTint="D9"/>
                <w:kern w:val="24"/>
                <w:sz w:val="28"/>
                <w:szCs w:val="28"/>
                <w:lang w:val="en-US"/>
              </w:rPr>
              <w:t>E</w:t>
            </w:r>
          </w:p>
        </w:tc>
        <w:tc>
          <w:tcPr>
            <w:tcW w:w="3118" w:type="dxa"/>
            <w:hideMark/>
          </w:tcPr>
          <w:p w:rsidR="00BB1A6D" w:rsidRPr="00BB1A6D" w:rsidRDefault="00BB1A6D" w:rsidP="002D4E73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B1A6D">
              <w:rPr>
                <w:color w:val="262626" w:themeColor="text1" w:themeTint="D9"/>
                <w:kern w:val="24"/>
                <w:sz w:val="28"/>
                <w:szCs w:val="28"/>
                <w:lang w:val="en-US"/>
              </w:rPr>
              <w:t>12</w:t>
            </w:r>
          </w:p>
        </w:tc>
      </w:tr>
      <w:tr w:rsidR="00BB1A6D" w:rsidRPr="00BB1A6D" w:rsidTr="002D4E73">
        <w:trPr>
          <w:trHeight w:val="584"/>
        </w:trPr>
        <w:tc>
          <w:tcPr>
            <w:tcW w:w="2838" w:type="dxa"/>
            <w:hideMark/>
          </w:tcPr>
          <w:p w:rsidR="00BB1A6D" w:rsidRPr="00BB1A6D" w:rsidRDefault="00BB1A6D" w:rsidP="002D4E73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B1A6D">
              <w:rPr>
                <w:color w:val="262626" w:themeColor="text1" w:themeTint="D9"/>
                <w:kern w:val="24"/>
                <w:sz w:val="28"/>
                <w:szCs w:val="28"/>
                <w:lang w:val="en-US"/>
              </w:rPr>
              <w:t>B</w:t>
            </w:r>
          </w:p>
        </w:tc>
        <w:tc>
          <w:tcPr>
            <w:tcW w:w="3827" w:type="dxa"/>
            <w:hideMark/>
          </w:tcPr>
          <w:p w:rsidR="00BB1A6D" w:rsidRPr="00BB1A6D" w:rsidRDefault="00BB1A6D" w:rsidP="002D4E73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B1A6D">
              <w:rPr>
                <w:color w:val="262626" w:themeColor="text1" w:themeTint="D9"/>
                <w:kern w:val="24"/>
                <w:sz w:val="28"/>
                <w:szCs w:val="28"/>
                <w:lang w:val="en-US"/>
              </w:rPr>
              <w:t>G,Q</w:t>
            </w:r>
          </w:p>
        </w:tc>
        <w:tc>
          <w:tcPr>
            <w:tcW w:w="3118" w:type="dxa"/>
            <w:hideMark/>
          </w:tcPr>
          <w:p w:rsidR="00BB1A6D" w:rsidRPr="00BB1A6D" w:rsidRDefault="00BB1A6D" w:rsidP="002D4E73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B1A6D">
              <w:rPr>
                <w:color w:val="262626" w:themeColor="text1" w:themeTint="D9"/>
                <w:kern w:val="24"/>
                <w:sz w:val="28"/>
                <w:szCs w:val="28"/>
                <w:lang w:val="en-US"/>
              </w:rPr>
              <w:t>36</w:t>
            </w:r>
          </w:p>
        </w:tc>
      </w:tr>
      <w:tr w:rsidR="00BB1A6D" w:rsidRPr="00BB1A6D" w:rsidTr="002D4E73">
        <w:trPr>
          <w:trHeight w:val="584"/>
        </w:trPr>
        <w:tc>
          <w:tcPr>
            <w:tcW w:w="2838" w:type="dxa"/>
            <w:hideMark/>
          </w:tcPr>
          <w:p w:rsidR="00BB1A6D" w:rsidRPr="00BB1A6D" w:rsidRDefault="00BB1A6D" w:rsidP="002D4E73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C</w:t>
            </w:r>
          </w:p>
        </w:tc>
        <w:tc>
          <w:tcPr>
            <w:tcW w:w="3827" w:type="dxa"/>
            <w:hideMark/>
          </w:tcPr>
          <w:p w:rsidR="00BB1A6D" w:rsidRPr="00BB1A6D" w:rsidRDefault="00BB1A6D" w:rsidP="002D4E73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-</w:t>
            </w:r>
          </w:p>
        </w:tc>
        <w:tc>
          <w:tcPr>
            <w:tcW w:w="3118" w:type="dxa"/>
            <w:hideMark/>
          </w:tcPr>
          <w:p w:rsidR="00BB1A6D" w:rsidRPr="00BB1A6D" w:rsidRDefault="00BB1A6D" w:rsidP="002D4E73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48</w:t>
            </w:r>
          </w:p>
        </w:tc>
      </w:tr>
      <w:tr w:rsidR="00BB1A6D" w:rsidRPr="00BB1A6D" w:rsidTr="002D4E73">
        <w:trPr>
          <w:trHeight w:val="584"/>
        </w:trPr>
        <w:tc>
          <w:tcPr>
            <w:tcW w:w="2838" w:type="dxa"/>
            <w:hideMark/>
          </w:tcPr>
          <w:p w:rsidR="00BB1A6D" w:rsidRPr="00BB1A6D" w:rsidRDefault="00BB1A6D" w:rsidP="002D4E73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D</w:t>
            </w:r>
          </w:p>
        </w:tc>
        <w:tc>
          <w:tcPr>
            <w:tcW w:w="3827" w:type="dxa"/>
            <w:hideMark/>
          </w:tcPr>
          <w:p w:rsidR="00BB1A6D" w:rsidRPr="00BB1A6D" w:rsidRDefault="00BB1A6D" w:rsidP="002D4E73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C</w:t>
            </w:r>
            <w:r w:rsidRPr="00BB1A6D">
              <w:rPr>
                <w:color w:val="000000"/>
                <w:kern w:val="24"/>
                <w:sz w:val="28"/>
                <w:szCs w:val="28"/>
              </w:rPr>
              <w:t>,</w:t>
            </w: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F</w:t>
            </w:r>
            <w:r w:rsidRPr="00BB1A6D">
              <w:rPr>
                <w:color w:val="000000"/>
                <w:kern w:val="24"/>
                <w:sz w:val="28"/>
                <w:szCs w:val="28"/>
              </w:rPr>
              <w:t>,</w:t>
            </w: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H,A</w:t>
            </w:r>
          </w:p>
        </w:tc>
        <w:tc>
          <w:tcPr>
            <w:tcW w:w="3118" w:type="dxa"/>
            <w:hideMark/>
          </w:tcPr>
          <w:p w:rsidR="00BB1A6D" w:rsidRPr="00BB1A6D" w:rsidRDefault="00BB1A6D" w:rsidP="002D4E73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12</w:t>
            </w:r>
          </w:p>
        </w:tc>
      </w:tr>
      <w:tr w:rsidR="00BB1A6D" w:rsidRPr="00BB1A6D" w:rsidTr="002D4E73">
        <w:trPr>
          <w:trHeight w:val="584"/>
        </w:trPr>
        <w:tc>
          <w:tcPr>
            <w:tcW w:w="2838" w:type="dxa"/>
            <w:hideMark/>
          </w:tcPr>
          <w:p w:rsidR="00BB1A6D" w:rsidRPr="00BB1A6D" w:rsidRDefault="00BB1A6D" w:rsidP="002D4E73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E</w:t>
            </w:r>
          </w:p>
        </w:tc>
        <w:tc>
          <w:tcPr>
            <w:tcW w:w="3827" w:type="dxa"/>
            <w:hideMark/>
          </w:tcPr>
          <w:p w:rsidR="00BB1A6D" w:rsidRPr="00BB1A6D" w:rsidRDefault="00BB1A6D" w:rsidP="002D4E73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V</w:t>
            </w:r>
          </w:p>
        </w:tc>
        <w:tc>
          <w:tcPr>
            <w:tcW w:w="3118" w:type="dxa"/>
            <w:hideMark/>
          </w:tcPr>
          <w:p w:rsidR="00BB1A6D" w:rsidRPr="00BB1A6D" w:rsidRDefault="00BB1A6D" w:rsidP="002D4E73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24</w:t>
            </w:r>
          </w:p>
        </w:tc>
      </w:tr>
      <w:tr w:rsidR="00BB1A6D" w:rsidRPr="00BB1A6D" w:rsidTr="002D4E73">
        <w:trPr>
          <w:trHeight w:val="584"/>
        </w:trPr>
        <w:tc>
          <w:tcPr>
            <w:tcW w:w="2838" w:type="dxa"/>
            <w:hideMark/>
          </w:tcPr>
          <w:p w:rsidR="00BB1A6D" w:rsidRPr="00BB1A6D" w:rsidRDefault="00BB1A6D" w:rsidP="002D4E73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F</w:t>
            </w:r>
          </w:p>
        </w:tc>
        <w:tc>
          <w:tcPr>
            <w:tcW w:w="3827" w:type="dxa"/>
            <w:hideMark/>
          </w:tcPr>
          <w:p w:rsidR="00BB1A6D" w:rsidRPr="00BB1A6D" w:rsidRDefault="00BB1A6D" w:rsidP="002D4E73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E</w:t>
            </w:r>
          </w:p>
        </w:tc>
        <w:tc>
          <w:tcPr>
            <w:tcW w:w="3118" w:type="dxa"/>
            <w:hideMark/>
          </w:tcPr>
          <w:p w:rsidR="00BB1A6D" w:rsidRPr="00BB1A6D" w:rsidRDefault="00BB1A6D" w:rsidP="002D4E73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12</w:t>
            </w:r>
          </w:p>
        </w:tc>
      </w:tr>
      <w:tr w:rsidR="00BB1A6D" w:rsidRPr="00BB1A6D" w:rsidTr="002D4E73">
        <w:trPr>
          <w:trHeight w:val="584"/>
        </w:trPr>
        <w:tc>
          <w:tcPr>
            <w:tcW w:w="2838" w:type="dxa"/>
            <w:hideMark/>
          </w:tcPr>
          <w:p w:rsidR="00BB1A6D" w:rsidRPr="00BB1A6D" w:rsidRDefault="00BB1A6D" w:rsidP="002D4E73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G</w:t>
            </w:r>
          </w:p>
        </w:tc>
        <w:tc>
          <w:tcPr>
            <w:tcW w:w="3827" w:type="dxa"/>
            <w:hideMark/>
          </w:tcPr>
          <w:p w:rsidR="00BB1A6D" w:rsidRPr="00BB1A6D" w:rsidRDefault="00BB1A6D" w:rsidP="002D4E73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-</w:t>
            </w:r>
          </w:p>
        </w:tc>
        <w:tc>
          <w:tcPr>
            <w:tcW w:w="3118" w:type="dxa"/>
            <w:hideMark/>
          </w:tcPr>
          <w:p w:rsidR="00BB1A6D" w:rsidRPr="00BB1A6D" w:rsidRDefault="00BB1A6D" w:rsidP="002D4E73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27</w:t>
            </w:r>
          </w:p>
        </w:tc>
      </w:tr>
      <w:tr w:rsidR="00BB1A6D" w:rsidRPr="00BB1A6D" w:rsidTr="002D4E73">
        <w:trPr>
          <w:trHeight w:val="584"/>
        </w:trPr>
        <w:tc>
          <w:tcPr>
            <w:tcW w:w="2838" w:type="dxa"/>
            <w:hideMark/>
          </w:tcPr>
          <w:p w:rsidR="00BB1A6D" w:rsidRPr="00BB1A6D" w:rsidRDefault="00BB1A6D" w:rsidP="002D4E73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H</w:t>
            </w:r>
          </w:p>
        </w:tc>
        <w:tc>
          <w:tcPr>
            <w:tcW w:w="3827" w:type="dxa"/>
            <w:hideMark/>
          </w:tcPr>
          <w:p w:rsidR="00BB1A6D" w:rsidRPr="00BB1A6D" w:rsidRDefault="00BB1A6D" w:rsidP="002D4E73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G,Q</w:t>
            </w:r>
          </w:p>
        </w:tc>
        <w:tc>
          <w:tcPr>
            <w:tcW w:w="3118" w:type="dxa"/>
            <w:hideMark/>
          </w:tcPr>
          <w:p w:rsidR="00BB1A6D" w:rsidRPr="00BB1A6D" w:rsidRDefault="00BB1A6D" w:rsidP="002D4E73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24</w:t>
            </w:r>
          </w:p>
        </w:tc>
      </w:tr>
      <w:tr w:rsidR="00BB1A6D" w:rsidRPr="00BB1A6D" w:rsidTr="002D4E73">
        <w:trPr>
          <w:trHeight w:val="584"/>
        </w:trPr>
        <w:tc>
          <w:tcPr>
            <w:tcW w:w="2838" w:type="dxa"/>
            <w:hideMark/>
          </w:tcPr>
          <w:p w:rsidR="00BB1A6D" w:rsidRPr="00BB1A6D" w:rsidRDefault="00BB1A6D" w:rsidP="002D4E73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Q</w:t>
            </w:r>
          </w:p>
        </w:tc>
        <w:tc>
          <w:tcPr>
            <w:tcW w:w="3827" w:type="dxa"/>
            <w:hideMark/>
          </w:tcPr>
          <w:p w:rsidR="00BB1A6D" w:rsidRPr="00BB1A6D" w:rsidRDefault="00BB1A6D" w:rsidP="002D4E73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V</w:t>
            </w:r>
          </w:p>
        </w:tc>
        <w:tc>
          <w:tcPr>
            <w:tcW w:w="3118" w:type="dxa"/>
            <w:hideMark/>
          </w:tcPr>
          <w:p w:rsidR="00BB1A6D" w:rsidRPr="00BB1A6D" w:rsidRDefault="00BB1A6D" w:rsidP="002D4E73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16</w:t>
            </w:r>
          </w:p>
        </w:tc>
      </w:tr>
      <w:tr w:rsidR="00BB1A6D" w:rsidRPr="00BB1A6D" w:rsidTr="002D4E73">
        <w:trPr>
          <w:trHeight w:val="584"/>
        </w:trPr>
        <w:tc>
          <w:tcPr>
            <w:tcW w:w="2838" w:type="dxa"/>
            <w:hideMark/>
          </w:tcPr>
          <w:p w:rsidR="00BB1A6D" w:rsidRPr="00BB1A6D" w:rsidRDefault="00BB1A6D" w:rsidP="002D4E73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V</w:t>
            </w:r>
          </w:p>
        </w:tc>
        <w:tc>
          <w:tcPr>
            <w:tcW w:w="3827" w:type="dxa"/>
            <w:hideMark/>
          </w:tcPr>
          <w:p w:rsidR="00BB1A6D" w:rsidRPr="00BB1A6D" w:rsidRDefault="00BB1A6D" w:rsidP="002D4E73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-</w:t>
            </w:r>
          </w:p>
        </w:tc>
        <w:tc>
          <w:tcPr>
            <w:tcW w:w="3118" w:type="dxa"/>
            <w:hideMark/>
          </w:tcPr>
          <w:p w:rsidR="00BB1A6D" w:rsidRPr="00BB1A6D" w:rsidRDefault="00BB1A6D" w:rsidP="002D4E73">
            <w:pPr>
              <w:jc w:val="center"/>
              <w:rPr>
                <w:sz w:val="28"/>
                <w:szCs w:val="28"/>
              </w:rPr>
            </w:pPr>
            <w:r w:rsidRPr="00BB1A6D">
              <w:rPr>
                <w:color w:val="000000"/>
                <w:kern w:val="24"/>
                <w:sz w:val="28"/>
                <w:szCs w:val="28"/>
                <w:lang w:val="en-US"/>
              </w:rPr>
              <w:t>12</w:t>
            </w:r>
          </w:p>
        </w:tc>
      </w:tr>
    </w:tbl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Pr="009056B7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B7">
        <w:rPr>
          <w:rFonts w:ascii="Times New Roman" w:hAnsi="Times New Roman" w:cs="Times New Roman"/>
          <w:sz w:val="28"/>
          <w:szCs w:val="28"/>
        </w:rPr>
        <w:lastRenderedPageBreak/>
        <w:t xml:space="preserve">Вычислите индекс рентабельности, если проект характеризуется следующим денежным потоком: - 2000; - 1200; 1500; 1800; 2500. Ставка дисконтирования составляет </w:t>
      </w:r>
      <w:r>
        <w:rPr>
          <w:rFonts w:ascii="Times New Roman" w:hAnsi="Times New Roman" w:cs="Times New Roman"/>
          <w:sz w:val="28"/>
          <w:szCs w:val="28"/>
        </w:rPr>
        <w:t>11,6</w:t>
      </w:r>
      <w:r w:rsidRPr="009056B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50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6D" w:rsidRPr="009056B7" w:rsidRDefault="00BB1A6D" w:rsidP="00BB1A6D">
      <w:pPr>
        <w:tabs>
          <w:tab w:val="left" w:pos="993"/>
        </w:tabs>
        <w:spacing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B7">
        <w:rPr>
          <w:rFonts w:ascii="Times New Roman" w:eastAsia="Times New Roman" w:hAnsi="Times New Roman" w:cs="Times New Roman"/>
          <w:sz w:val="28"/>
          <w:szCs w:val="28"/>
        </w:rPr>
        <w:t>Рассмотрите следующие два проекта:</w:t>
      </w:r>
    </w:p>
    <w:tbl>
      <w:tblPr>
        <w:tblStyle w:val="11"/>
        <w:tblW w:w="0" w:type="auto"/>
        <w:tblInd w:w="534" w:type="dxa"/>
        <w:tblLook w:val="04A0" w:firstRow="1" w:lastRow="0" w:firstColumn="1" w:lastColumn="0" w:noHBand="0" w:noVBand="1"/>
      </w:tblPr>
      <w:tblGrid>
        <w:gridCol w:w="2750"/>
        <w:gridCol w:w="3285"/>
        <w:gridCol w:w="3285"/>
      </w:tblGrid>
      <w:tr w:rsidR="00BB1A6D" w:rsidRPr="009056B7" w:rsidTr="002D4E73">
        <w:tc>
          <w:tcPr>
            <w:tcW w:w="2750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Проект</w:t>
            </w:r>
            <w:proofErr w:type="gramStart"/>
            <w:r w:rsidRPr="009056B7">
              <w:rPr>
                <w:sz w:val="28"/>
                <w:szCs w:val="28"/>
              </w:rPr>
              <w:t xml:space="preserve"> А</w:t>
            </w:r>
            <w:proofErr w:type="gramEnd"/>
            <w:r w:rsidRPr="009056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Проект</w:t>
            </w:r>
            <w:proofErr w:type="gramStart"/>
            <w:r w:rsidRPr="009056B7"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BB1A6D" w:rsidRPr="009056B7" w:rsidTr="002D4E73">
        <w:tc>
          <w:tcPr>
            <w:tcW w:w="2750" w:type="dxa"/>
          </w:tcPr>
          <w:p w:rsidR="00BB1A6D" w:rsidRPr="009056B7" w:rsidRDefault="00BB1A6D" w:rsidP="002D4E73">
            <w:pPr>
              <w:ind w:left="142" w:firstLine="567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0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–2</w:t>
            </w:r>
            <w:r>
              <w:rPr>
                <w:sz w:val="28"/>
                <w:szCs w:val="28"/>
              </w:rPr>
              <w:t>8</w:t>
            </w:r>
            <w:r w:rsidRPr="009056B7">
              <w:rPr>
                <w:sz w:val="28"/>
                <w:szCs w:val="28"/>
              </w:rPr>
              <w:t>0 000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–4</w:t>
            </w:r>
            <w:r>
              <w:rPr>
                <w:sz w:val="28"/>
                <w:szCs w:val="28"/>
              </w:rPr>
              <w:t>3</w:t>
            </w:r>
            <w:r w:rsidRPr="009056B7">
              <w:rPr>
                <w:sz w:val="28"/>
                <w:szCs w:val="28"/>
              </w:rPr>
              <w:t xml:space="preserve"> 000</w:t>
            </w:r>
          </w:p>
        </w:tc>
      </w:tr>
      <w:tr w:rsidR="00BB1A6D" w:rsidRPr="009056B7" w:rsidTr="002D4E73">
        <w:tc>
          <w:tcPr>
            <w:tcW w:w="2750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500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9056B7">
              <w:rPr>
                <w:sz w:val="28"/>
                <w:szCs w:val="28"/>
              </w:rPr>
              <w:t>000</w:t>
            </w:r>
          </w:p>
        </w:tc>
      </w:tr>
      <w:tr w:rsidR="00BB1A6D" w:rsidRPr="009056B7" w:rsidTr="002D4E73">
        <w:tc>
          <w:tcPr>
            <w:tcW w:w="2750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056B7">
              <w:rPr>
                <w:sz w:val="28"/>
                <w:szCs w:val="28"/>
              </w:rPr>
              <w:t>5000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</w:t>
            </w:r>
            <w:r w:rsidRPr="009056B7">
              <w:rPr>
                <w:sz w:val="28"/>
                <w:szCs w:val="28"/>
              </w:rPr>
              <w:t>00</w:t>
            </w:r>
          </w:p>
        </w:tc>
      </w:tr>
      <w:tr w:rsidR="00BB1A6D" w:rsidRPr="009056B7" w:rsidTr="002D4E73">
        <w:tc>
          <w:tcPr>
            <w:tcW w:w="2750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15000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500</w:t>
            </w:r>
          </w:p>
        </w:tc>
      </w:tr>
      <w:tr w:rsidR="00BB1A6D" w:rsidRPr="009056B7" w:rsidTr="002D4E73">
        <w:tc>
          <w:tcPr>
            <w:tcW w:w="2750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425000</w:t>
            </w:r>
          </w:p>
        </w:tc>
        <w:tc>
          <w:tcPr>
            <w:tcW w:w="3285" w:type="dxa"/>
          </w:tcPr>
          <w:p w:rsidR="00BB1A6D" w:rsidRPr="009056B7" w:rsidRDefault="00BB1A6D" w:rsidP="002D4E73">
            <w:pPr>
              <w:ind w:left="142" w:firstLine="567"/>
              <w:jc w:val="both"/>
              <w:rPr>
                <w:sz w:val="28"/>
                <w:szCs w:val="28"/>
              </w:rPr>
            </w:pPr>
            <w:r w:rsidRPr="009056B7">
              <w:rPr>
                <w:sz w:val="28"/>
                <w:szCs w:val="28"/>
              </w:rPr>
              <w:t>500</w:t>
            </w:r>
          </w:p>
        </w:tc>
      </w:tr>
    </w:tbl>
    <w:p w:rsidR="00BB1A6D" w:rsidRP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A6D">
        <w:rPr>
          <w:rFonts w:ascii="Times New Roman" w:hAnsi="Times New Roman" w:cs="Times New Roman"/>
          <w:sz w:val="28"/>
          <w:szCs w:val="28"/>
        </w:rPr>
        <w:t>Ставка дисконтирования – 9,4 %.</w:t>
      </w:r>
    </w:p>
    <w:p w:rsidR="00BB1A6D" w:rsidRP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A6D">
        <w:rPr>
          <w:rFonts w:ascii="Times New Roman" w:hAnsi="Times New Roman" w:cs="Times New Roman"/>
          <w:sz w:val="28"/>
          <w:szCs w:val="28"/>
        </w:rPr>
        <w:t>Желаемая норма доходности инвестора –  31 %</w:t>
      </w:r>
    </w:p>
    <w:p w:rsidR="00BB1A6D" w:rsidRP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A6D">
        <w:rPr>
          <w:rFonts w:ascii="Times New Roman" w:hAnsi="Times New Roman" w:cs="Times New Roman"/>
          <w:sz w:val="28"/>
          <w:szCs w:val="28"/>
        </w:rPr>
        <w:t>Какой проект следует выбрать, если руководствоваться:</w:t>
      </w:r>
    </w:p>
    <w:p w:rsidR="00BB1A6D" w:rsidRP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A6D">
        <w:rPr>
          <w:rFonts w:ascii="Times New Roman" w:hAnsi="Times New Roman" w:cs="Times New Roman"/>
          <w:sz w:val="28"/>
          <w:szCs w:val="28"/>
        </w:rPr>
        <w:t>а) дисконтированным периодом окупаемости;</w:t>
      </w:r>
    </w:p>
    <w:p w:rsidR="00BB1A6D" w:rsidRP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A6D">
        <w:rPr>
          <w:rFonts w:ascii="Times New Roman" w:hAnsi="Times New Roman" w:cs="Times New Roman"/>
          <w:sz w:val="28"/>
          <w:szCs w:val="28"/>
        </w:rPr>
        <w:t>б) критерием чистого дисконтированного дохода;</w:t>
      </w:r>
    </w:p>
    <w:p w:rsidR="00BB1A6D" w:rsidRP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A6D">
        <w:rPr>
          <w:rFonts w:ascii="Times New Roman" w:hAnsi="Times New Roman" w:cs="Times New Roman"/>
          <w:sz w:val="28"/>
          <w:szCs w:val="28"/>
        </w:rPr>
        <w:t>в) критерием внутренней нормы доходности.</w:t>
      </w:r>
    </w:p>
    <w:p w:rsidR="00BB1A6D" w:rsidRP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A6D">
        <w:rPr>
          <w:rFonts w:ascii="Times New Roman" w:hAnsi="Times New Roman" w:cs="Times New Roman"/>
          <w:sz w:val="28"/>
          <w:szCs w:val="28"/>
        </w:rPr>
        <w:t xml:space="preserve">Какой из проектов следует выбрать при принятии окончательного решения? </w:t>
      </w:r>
    </w:p>
    <w:p w:rsidR="00BB1A6D" w:rsidRDefault="00BB1A6D" w:rsidP="00BB1A6D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Pr="009056B7" w:rsidRDefault="00BB1A6D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D92" w:rsidRDefault="00A04D92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Default="00BB1A6D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Default="00BB1A6D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Default="00BB1A6D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A6D" w:rsidRPr="009056B7" w:rsidRDefault="00BB1A6D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D92" w:rsidRPr="009056B7" w:rsidRDefault="00A04D92" w:rsidP="009056B7">
      <w:pPr>
        <w:tabs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04D92" w:rsidRPr="009056B7" w:rsidSect="00287AD7">
      <w:footerReference w:type="default" r:id="rId9"/>
      <w:pgSz w:w="11906" w:h="16838"/>
      <w:pgMar w:top="673" w:right="850" w:bottom="993" w:left="1418" w:header="56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93" w:rsidRDefault="00CA1A93" w:rsidP="00894811">
      <w:pPr>
        <w:spacing w:after="0" w:line="240" w:lineRule="auto"/>
      </w:pPr>
      <w:r>
        <w:separator/>
      </w:r>
    </w:p>
  </w:endnote>
  <w:endnote w:type="continuationSeparator" w:id="0">
    <w:p w:rsidR="00CA1A93" w:rsidRDefault="00CA1A93" w:rsidP="0089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13036"/>
      <w:docPartObj>
        <w:docPartGallery w:val="Page Numbers (Bottom of Page)"/>
        <w:docPartUnique/>
      </w:docPartObj>
    </w:sdtPr>
    <w:sdtContent>
      <w:p w:rsidR="00124BEC" w:rsidRDefault="00124B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A6D">
          <w:rPr>
            <w:noProof/>
          </w:rPr>
          <w:t>2</w:t>
        </w:r>
        <w:r>
          <w:fldChar w:fldCharType="end"/>
        </w:r>
      </w:p>
    </w:sdtContent>
  </w:sdt>
  <w:p w:rsidR="00124BEC" w:rsidRDefault="00124B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93" w:rsidRDefault="00CA1A93" w:rsidP="00894811">
      <w:pPr>
        <w:spacing w:after="0" w:line="240" w:lineRule="auto"/>
      </w:pPr>
      <w:r>
        <w:separator/>
      </w:r>
    </w:p>
  </w:footnote>
  <w:footnote w:type="continuationSeparator" w:id="0">
    <w:p w:rsidR="00CA1A93" w:rsidRDefault="00CA1A93" w:rsidP="00894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491"/>
    <w:multiLevelType w:val="hybridMultilevel"/>
    <w:tmpl w:val="7D825B22"/>
    <w:lvl w:ilvl="0" w:tplc="10C008EA">
      <w:start w:val="2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9EC4BEF"/>
    <w:multiLevelType w:val="hybridMultilevel"/>
    <w:tmpl w:val="DEA86A1E"/>
    <w:lvl w:ilvl="0" w:tplc="A288B338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">
    <w:nsid w:val="102C2955"/>
    <w:multiLevelType w:val="hybridMultilevel"/>
    <w:tmpl w:val="D868CF42"/>
    <w:lvl w:ilvl="0" w:tplc="7F72DA8C">
      <w:start w:val="2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">
    <w:nsid w:val="178B5A0C"/>
    <w:multiLevelType w:val="hybridMultilevel"/>
    <w:tmpl w:val="286ABDA0"/>
    <w:lvl w:ilvl="0" w:tplc="7F72DA8C">
      <w:start w:val="2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>
    <w:nsid w:val="20F806B5"/>
    <w:multiLevelType w:val="hybridMultilevel"/>
    <w:tmpl w:val="2BB89754"/>
    <w:lvl w:ilvl="0" w:tplc="F3B6253E">
      <w:start w:val="2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78E3D3F"/>
    <w:multiLevelType w:val="hybridMultilevel"/>
    <w:tmpl w:val="D1A2B49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7E3578B"/>
    <w:multiLevelType w:val="hybridMultilevel"/>
    <w:tmpl w:val="76F2BD44"/>
    <w:lvl w:ilvl="0" w:tplc="884666A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>
    <w:nsid w:val="2B4835AE"/>
    <w:multiLevelType w:val="hybridMultilevel"/>
    <w:tmpl w:val="B06E20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D6689D"/>
    <w:multiLevelType w:val="hybridMultilevel"/>
    <w:tmpl w:val="9184F56A"/>
    <w:lvl w:ilvl="0" w:tplc="7F72DA8C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>
    <w:nsid w:val="45550334"/>
    <w:multiLevelType w:val="hybridMultilevel"/>
    <w:tmpl w:val="4DEA9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C597C"/>
    <w:multiLevelType w:val="hybridMultilevel"/>
    <w:tmpl w:val="FEE2E3C2"/>
    <w:lvl w:ilvl="0" w:tplc="D0109412">
      <w:start w:val="2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F074015"/>
    <w:multiLevelType w:val="hybridMultilevel"/>
    <w:tmpl w:val="5AF00E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0F398C"/>
    <w:multiLevelType w:val="hybridMultilevel"/>
    <w:tmpl w:val="28826C9E"/>
    <w:lvl w:ilvl="0" w:tplc="F646A570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1"/>
  </w:num>
  <w:num w:numId="5">
    <w:abstractNumId w:val="7"/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AB"/>
    <w:rsid w:val="00124BEC"/>
    <w:rsid w:val="002622D7"/>
    <w:rsid w:val="00287AD7"/>
    <w:rsid w:val="00355011"/>
    <w:rsid w:val="00434FBD"/>
    <w:rsid w:val="00894811"/>
    <w:rsid w:val="008E37AB"/>
    <w:rsid w:val="009056B7"/>
    <w:rsid w:val="009242A9"/>
    <w:rsid w:val="00A04D92"/>
    <w:rsid w:val="00A273E4"/>
    <w:rsid w:val="00AA02AB"/>
    <w:rsid w:val="00AE516D"/>
    <w:rsid w:val="00B3330E"/>
    <w:rsid w:val="00BB1A6D"/>
    <w:rsid w:val="00CA1A93"/>
    <w:rsid w:val="00E053F9"/>
    <w:rsid w:val="00F8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30E"/>
    <w:pPr>
      <w:ind w:left="720"/>
      <w:contextualSpacing/>
    </w:pPr>
  </w:style>
  <w:style w:type="table" w:styleId="a4">
    <w:name w:val="Table Grid"/>
    <w:basedOn w:val="a1"/>
    <w:uiPriority w:val="59"/>
    <w:rsid w:val="00B3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811"/>
  </w:style>
  <w:style w:type="paragraph" w:styleId="a7">
    <w:name w:val="footer"/>
    <w:basedOn w:val="a"/>
    <w:link w:val="a8"/>
    <w:uiPriority w:val="99"/>
    <w:unhideWhenUsed/>
    <w:rsid w:val="0089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811"/>
  </w:style>
  <w:style w:type="paragraph" w:styleId="a9">
    <w:name w:val="Balloon Text"/>
    <w:basedOn w:val="a"/>
    <w:link w:val="aa"/>
    <w:uiPriority w:val="99"/>
    <w:semiHidden/>
    <w:unhideWhenUsed/>
    <w:rsid w:val="00287AD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7AD7"/>
    <w:rPr>
      <w:rFonts w:ascii="Arial" w:hAnsi="Arial" w:cs="Arial"/>
      <w:sz w:val="16"/>
      <w:szCs w:val="16"/>
    </w:rPr>
  </w:style>
  <w:style w:type="table" w:customStyle="1" w:styleId="1">
    <w:name w:val="Сетка таблицы1"/>
    <w:basedOn w:val="a1"/>
    <w:rsid w:val="00A04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ычный текст"/>
    <w:basedOn w:val="a"/>
    <w:rsid w:val="009056B7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1"/>
    <w:basedOn w:val="a1"/>
    <w:next w:val="a4"/>
    <w:rsid w:val="0090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30E"/>
    <w:pPr>
      <w:ind w:left="720"/>
      <w:contextualSpacing/>
    </w:pPr>
  </w:style>
  <w:style w:type="table" w:styleId="a4">
    <w:name w:val="Table Grid"/>
    <w:basedOn w:val="a1"/>
    <w:uiPriority w:val="59"/>
    <w:rsid w:val="00B3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811"/>
  </w:style>
  <w:style w:type="paragraph" w:styleId="a7">
    <w:name w:val="footer"/>
    <w:basedOn w:val="a"/>
    <w:link w:val="a8"/>
    <w:uiPriority w:val="99"/>
    <w:unhideWhenUsed/>
    <w:rsid w:val="0089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811"/>
  </w:style>
  <w:style w:type="paragraph" w:styleId="a9">
    <w:name w:val="Balloon Text"/>
    <w:basedOn w:val="a"/>
    <w:link w:val="aa"/>
    <w:uiPriority w:val="99"/>
    <w:semiHidden/>
    <w:unhideWhenUsed/>
    <w:rsid w:val="00287AD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7AD7"/>
    <w:rPr>
      <w:rFonts w:ascii="Arial" w:hAnsi="Arial" w:cs="Arial"/>
      <w:sz w:val="16"/>
      <w:szCs w:val="16"/>
    </w:rPr>
  </w:style>
  <w:style w:type="table" w:customStyle="1" w:styleId="1">
    <w:name w:val="Сетка таблицы1"/>
    <w:basedOn w:val="a1"/>
    <w:rsid w:val="00A04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ычный текст"/>
    <w:basedOn w:val="a"/>
    <w:rsid w:val="009056B7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1"/>
    <w:basedOn w:val="a1"/>
    <w:next w:val="a4"/>
    <w:rsid w:val="0090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gugit.ru/upload/student/resources/regulations/%D0%A1%D0%A2%D0%9E%20%D0%A1%D0%93%D0%A3%D0%93%D0%B8%D0%A2%20011%20-%202017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17</Pages>
  <Words>3591</Words>
  <Characters>20474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BorisHP</dc:creator>
  <cp:lastModifiedBy>BorisHP</cp:lastModifiedBy>
  <cp:revision>8</cp:revision>
  <cp:lastPrinted>2017-03-27T10:22:00Z</cp:lastPrinted>
  <dcterms:created xsi:type="dcterms:W3CDTF">2017-03-27T06:46:00Z</dcterms:created>
  <dcterms:modified xsi:type="dcterms:W3CDTF">2017-11-26T09:19:00Z</dcterms:modified>
</cp:coreProperties>
</file>