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25" w:rsidRDefault="00D41525" w:rsidP="00D41525">
      <w:r>
        <w:t>1. Игра в дошкольном возрасте - это:</w:t>
      </w:r>
      <w:r>
        <w:tab/>
        <w:t>*</w:t>
      </w:r>
    </w:p>
    <w:p w:rsidR="00D41525" w:rsidRDefault="00D41525" w:rsidP="00D41525">
      <w:r>
        <w:t xml:space="preserve"> а) Способ овладения навыками трудовой деятельности;</w:t>
      </w:r>
    </w:p>
    <w:p w:rsidR="00D41525" w:rsidRDefault="00D41525" w:rsidP="00D41525">
      <w:r>
        <w:t xml:space="preserve"> б) Способ позабавить малыша;</w:t>
      </w:r>
    </w:p>
    <w:p w:rsidR="00D41525" w:rsidRDefault="00D41525" w:rsidP="00D41525">
      <w:r>
        <w:t xml:space="preserve"> в) Ведущий вид деятельности дошкольника.</w:t>
      </w:r>
    </w:p>
    <w:p w:rsidR="00D41525" w:rsidRDefault="00D41525" w:rsidP="00D41525">
      <w:r>
        <w:t>2. Игрушка – это:</w:t>
      </w:r>
      <w:r>
        <w:tab/>
        <w:t>*</w:t>
      </w:r>
    </w:p>
    <w:p w:rsidR="00D41525" w:rsidRDefault="00D41525" w:rsidP="00D41525">
      <w:r>
        <w:t xml:space="preserve"> а) Результат творчества отдельного человека;</w:t>
      </w:r>
    </w:p>
    <w:p w:rsidR="00D41525" w:rsidRDefault="00D41525" w:rsidP="00D41525">
      <w:r>
        <w:t xml:space="preserve"> б) Специально изготовленный предмет, предназначенный для обеспечения игровой деятельности детей и взрослых;</w:t>
      </w:r>
    </w:p>
    <w:p w:rsidR="00D41525" w:rsidRDefault="00D41525" w:rsidP="00D41525">
      <w:r>
        <w:t xml:space="preserve"> в) Уменьшенная модель  предметов и орудий труда.</w:t>
      </w:r>
    </w:p>
    <w:p w:rsidR="00D41525" w:rsidRDefault="00D41525" w:rsidP="00D41525">
      <w:r>
        <w:t>3. Кем впервые в педагогической литературе было высказано понимание игры как отражения действительной жизни</w:t>
      </w:r>
      <w:r>
        <w:tab/>
        <w:t>*</w:t>
      </w:r>
    </w:p>
    <w:p w:rsidR="00D41525" w:rsidRDefault="00D41525" w:rsidP="00D41525">
      <w:r>
        <w:t xml:space="preserve"> а) </w:t>
      </w:r>
      <w:proofErr w:type="spellStart"/>
      <w:r>
        <w:t>К.Д.Ушинским</w:t>
      </w:r>
      <w:proofErr w:type="spellEnd"/>
      <w:r>
        <w:t>;</w:t>
      </w:r>
    </w:p>
    <w:p w:rsidR="00D41525" w:rsidRDefault="00D41525" w:rsidP="00D41525">
      <w:r>
        <w:t xml:space="preserve"> б) </w:t>
      </w:r>
      <w:proofErr w:type="spellStart"/>
      <w:r>
        <w:t>Н.К.Крупской</w:t>
      </w:r>
      <w:proofErr w:type="spellEnd"/>
      <w:r>
        <w:t>;</w:t>
      </w:r>
    </w:p>
    <w:p w:rsidR="00D41525" w:rsidRDefault="00D41525" w:rsidP="00D41525">
      <w:r>
        <w:t xml:space="preserve"> в) </w:t>
      </w:r>
      <w:proofErr w:type="spellStart"/>
      <w:r>
        <w:t>А.С.Макаренко</w:t>
      </w:r>
      <w:proofErr w:type="spellEnd"/>
      <w:r>
        <w:t>.</w:t>
      </w:r>
    </w:p>
    <w:p w:rsidR="00D41525" w:rsidRDefault="00D41525" w:rsidP="00D41525">
      <w:r>
        <w:t>4. Что послужило основой возникновения в обществе игры как деятельности:</w:t>
      </w:r>
      <w:r>
        <w:tab/>
        <w:t>*</w:t>
      </w:r>
    </w:p>
    <w:p w:rsidR="00D41525" w:rsidRDefault="00D41525" w:rsidP="00D41525">
      <w:r>
        <w:t xml:space="preserve"> а) Появление игрушек;</w:t>
      </w:r>
    </w:p>
    <w:p w:rsidR="00D41525" w:rsidRDefault="00D41525" w:rsidP="00D41525">
      <w:r>
        <w:t xml:space="preserve"> б) Развитие и усложнение трудовой деятельности;</w:t>
      </w:r>
    </w:p>
    <w:p w:rsidR="00D41525" w:rsidRDefault="00D41525" w:rsidP="00D41525">
      <w:r>
        <w:t xml:space="preserve"> в) Развитие и усложнение общественных отношений.</w:t>
      </w:r>
    </w:p>
    <w:p w:rsidR="00D41525" w:rsidRDefault="00D41525" w:rsidP="00D41525">
      <w:r>
        <w:t>5. В чем заключается социальный характер игры?</w:t>
      </w:r>
      <w:r>
        <w:tab/>
        <w:t>*</w:t>
      </w:r>
    </w:p>
    <w:p w:rsidR="00D41525" w:rsidRDefault="00D41525" w:rsidP="00D41525">
      <w:r>
        <w:t xml:space="preserve"> а) В образном отражении реальной жизни в играх детей;</w:t>
      </w:r>
    </w:p>
    <w:p w:rsidR="00D41525" w:rsidRDefault="00D41525" w:rsidP="00D41525">
      <w:r>
        <w:t xml:space="preserve"> б) В  передаче социальных отношений;</w:t>
      </w:r>
    </w:p>
    <w:p w:rsidR="00D41525" w:rsidRDefault="00D41525" w:rsidP="00D41525">
      <w:r>
        <w:t xml:space="preserve"> в) В том, что она возникла в человеческом обществе.</w:t>
      </w:r>
    </w:p>
    <w:p w:rsidR="00D41525" w:rsidRDefault="00D41525" w:rsidP="00D41525">
      <w:r>
        <w:t>6. Что такое филогенез игры?</w:t>
      </w:r>
      <w:r>
        <w:tab/>
        <w:t>*</w:t>
      </w:r>
    </w:p>
    <w:p w:rsidR="00D41525" w:rsidRDefault="00D41525" w:rsidP="00D41525">
      <w:r>
        <w:t xml:space="preserve"> а) Передача игровой культуры;</w:t>
      </w:r>
    </w:p>
    <w:p w:rsidR="00D41525" w:rsidRDefault="00D41525" w:rsidP="00D41525">
      <w:r>
        <w:t xml:space="preserve"> б) Процесс исторического  развития игровой деятельности;</w:t>
      </w:r>
    </w:p>
    <w:p w:rsidR="00D41525" w:rsidRDefault="00D41525" w:rsidP="00D41525">
      <w:r>
        <w:t xml:space="preserve"> в) История возникновения игры.</w:t>
      </w:r>
    </w:p>
    <w:p w:rsidR="00D41525" w:rsidRDefault="00D41525" w:rsidP="00D41525">
      <w:r>
        <w:t>7. Самый идеальный способ передачи игровой культур</w:t>
      </w:r>
      <w:proofErr w:type="gramStart"/>
      <w:r>
        <w:t>ы-</w:t>
      </w:r>
      <w:proofErr w:type="gramEnd"/>
      <w:r>
        <w:t xml:space="preserve"> это:</w:t>
      </w:r>
      <w:r>
        <w:tab/>
        <w:t>*</w:t>
      </w:r>
    </w:p>
    <w:p w:rsidR="00D41525" w:rsidRDefault="00D41525" w:rsidP="00D41525">
      <w:r>
        <w:t xml:space="preserve"> а) Овладение игровой деятельностью через игры в разновозрастном детском коллективе;</w:t>
      </w:r>
    </w:p>
    <w:p w:rsidR="00D41525" w:rsidRDefault="00D41525" w:rsidP="00D41525">
      <w:r>
        <w:t xml:space="preserve"> б) Прямое руководство игрой взрослого;</w:t>
      </w:r>
    </w:p>
    <w:p w:rsidR="00D41525" w:rsidRDefault="00D41525" w:rsidP="00D41525">
      <w:r>
        <w:lastRenderedPageBreak/>
        <w:t xml:space="preserve"> в) Овладение игровой деятельностью через игры в  детском коллективе сверстников.</w:t>
      </w:r>
    </w:p>
    <w:p w:rsidR="00D41525" w:rsidRDefault="00D41525" w:rsidP="00D41525">
      <w:r>
        <w:t>8. В основу  современной классификации детских игр положены:</w:t>
      </w:r>
      <w:r>
        <w:tab/>
        <w:t>*</w:t>
      </w:r>
    </w:p>
    <w:p w:rsidR="00D41525" w:rsidRDefault="00D41525" w:rsidP="00D41525">
      <w:r>
        <w:t xml:space="preserve"> а) Единство физического и психического развития ребенка;</w:t>
      </w:r>
    </w:p>
    <w:p w:rsidR="00D41525" w:rsidRDefault="00D41525" w:rsidP="00D41525">
      <w:r>
        <w:t xml:space="preserve"> б) Степень участия в игре взрослого человека;</w:t>
      </w:r>
    </w:p>
    <w:p w:rsidR="00D41525" w:rsidRDefault="00D41525" w:rsidP="00D41525">
      <w:r>
        <w:t xml:space="preserve"> в) Творческая активность детей, степень их самостоятельности.</w:t>
      </w:r>
    </w:p>
    <w:p w:rsidR="00D41525" w:rsidRDefault="00D41525" w:rsidP="00D41525">
      <w:r>
        <w:t>9. Что является основой игр с правилами?</w:t>
      </w:r>
      <w:r>
        <w:tab/>
        <w:t>*</w:t>
      </w:r>
    </w:p>
    <w:p w:rsidR="00D41525" w:rsidRDefault="00D41525" w:rsidP="00D41525">
      <w:r>
        <w:t xml:space="preserve"> а) Четкие правила, которые позволяют достичь игрового результата;</w:t>
      </w:r>
    </w:p>
    <w:p w:rsidR="00D41525" w:rsidRDefault="00D41525" w:rsidP="00D41525">
      <w:r>
        <w:t xml:space="preserve"> б) Обязательное наличие атрибутов;</w:t>
      </w:r>
    </w:p>
    <w:p w:rsidR="00D41525" w:rsidRDefault="00D41525" w:rsidP="00D41525">
      <w:r>
        <w:t xml:space="preserve"> в) Игровой сюжет.</w:t>
      </w:r>
    </w:p>
    <w:p w:rsidR="00D41525" w:rsidRDefault="00D41525" w:rsidP="00D41525">
      <w:r>
        <w:t xml:space="preserve">10. </w:t>
      </w:r>
      <w:proofErr w:type="gramStart"/>
      <w:r>
        <w:t>Особенность</w:t>
      </w:r>
      <w:proofErr w:type="gramEnd"/>
      <w:r>
        <w:t xml:space="preserve"> какой игры отображает схема  «человек - общественные отношения»</w:t>
      </w:r>
      <w:r>
        <w:tab/>
        <w:t>*</w:t>
      </w:r>
    </w:p>
    <w:p w:rsidR="00D41525" w:rsidRDefault="00D41525" w:rsidP="00D41525">
      <w:r>
        <w:t xml:space="preserve"> а) Сюжетно-ролевой игры;</w:t>
      </w:r>
    </w:p>
    <w:p w:rsidR="00D41525" w:rsidRDefault="00D41525" w:rsidP="00D41525">
      <w:r>
        <w:t xml:space="preserve"> б) Театрализованной;</w:t>
      </w:r>
    </w:p>
    <w:p w:rsidR="00D41525" w:rsidRDefault="00D41525" w:rsidP="00D41525">
      <w:r>
        <w:t xml:space="preserve"> в) Дидактической.</w:t>
      </w:r>
    </w:p>
    <w:p w:rsidR="00D41525" w:rsidRDefault="00D41525" w:rsidP="00D41525">
      <w:r>
        <w:t>11. Основным показателем  развития сюжетно-ролевой игры является:</w:t>
      </w:r>
      <w:r>
        <w:tab/>
        <w:t>*</w:t>
      </w:r>
    </w:p>
    <w:p w:rsidR="00D41525" w:rsidRDefault="00D41525" w:rsidP="00D41525">
      <w:r>
        <w:t xml:space="preserve"> а) Умение отражать цепочку игровых действий;</w:t>
      </w:r>
    </w:p>
    <w:p w:rsidR="00D41525" w:rsidRDefault="00D41525" w:rsidP="00D41525">
      <w:r>
        <w:t xml:space="preserve"> б) Принятие ребенком игровой роли;</w:t>
      </w:r>
    </w:p>
    <w:p w:rsidR="00D41525" w:rsidRDefault="00D41525" w:rsidP="00D41525">
      <w:r>
        <w:t xml:space="preserve"> в) Возникновение ролевых взаимоотношений.</w:t>
      </w:r>
    </w:p>
    <w:p w:rsidR="00D41525" w:rsidRDefault="00D41525" w:rsidP="00D41525">
      <w:r>
        <w:t>12. Кукла, тигр, собачка – это:</w:t>
      </w:r>
      <w:r>
        <w:tab/>
        <w:t>*</w:t>
      </w:r>
    </w:p>
    <w:p w:rsidR="00D41525" w:rsidRDefault="00D41525" w:rsidP="00D41525">
      <w:r>
        <w:t xml:space="preserve"> а) Спортивные игрушки;</w:t>
      </w:r>
    </w:p>
    <w:p w:rsidR="00D41525" w:rsidRDefault="00D41525" w:rsidP="00D41525">
      <w:r>
        <w:t xml:space="preserve"> б) Образные игрушки;</w:t>
      </w:r>
    </w:p>
    <w:p w:rsidR="00D41525" w:rsidRDefault="00D41525" w:rsidP="00D41525">
      <w:r>
        <w:t xml:space="preserve"> в) Дидактические игрушки.</w:t>
      </w:r>
    </w:p>
    <w:p w:rsidR="00D41525" w:rsidRDefault="00D41525" w:rsidP="00D41525">
      <w:r>
        <w:t>13. Система дидактических игр для детского сада впервые была создана:</w:t>
      </w:r>
      <w:r>
        <w:tab/>
        <w:t>*</w:t>
      </w:r>
    </w:p>
    <w:p w:rsidR="00D41525" w:rsidRDefault="00D41525" w:rsidP="00D41525">
      <w:r>
        <w:t xml:space="preserve"> а) </w:t>
      </w:r>
      <w:proofErr w:type="spellStart"/>
      <w:r>
        <w:t>Ф.Фребелем</w:t>
      </w:r>
      <w:proofErr w:type="spellEnd"/>
      <w:r>
        <w:t>;</w:t>
      </w:r>
    </w:p>
    <w:p w:rsidR="00D41525" w:rsidRDefault="00D41525" w:rsidP="00D41525">
      <w:r>
        <w:t xml:space="preserve"> б) </w:t>
      </w:r>
      <w:proofErr w:type="spellStart"/>
      <w:r>
        <w:t>Е.И.Тихеевой</w:t>
      </w:r>
      <w:proofErr w:type="spellEnd"/>
      <w:r>
        <w:t>;</w:t>
      </w:r>
    </w:p>
    <w:p w:rsidR="00D41525" w:rsidRDefault="00D41525" w:rsidP="00D41525">
      <w:r>
        <w:t xml:space="preserve"> в) </w:t>
      </w:r>
      <w:proofErr w:type="spellStart"/>
      <w:r>
        <w:t>Д.В.Менджерицкой</w:t>
      </w:r>
      <w:proofErr w:type="spellEnd"/>
      <w:r>
        <w:t>.</w:t>
      </w:r>
    </w:p>
    <w:p w:rsidR="00D41525" w:rsidRDefault="00D41525" w:rsidP="00D41525">
      <w:r>
        <w:t>14. Основой руководства  игрой в раннем и младшем дошкольном возрасте является:</w:t>
      </w:r>
      <w:r>
        <w:tab/>
        <w:t>*</w:t>
      </w:r>
    </w:p>
    <w:p w:rsidR="00D41525" w:rsidRDefault="00D41525" w:rsidP="00D41525">
      <w:r>
        <w:t xml:space="preserve"> а) Знакомство детей с предметами, игрушками, демонстрация игровых действий;</w:t>
      </w:r>
    </w:p>
    <w:p w:rsidR="00D41525" w:rsidRDefault="00D41525" w:rsidP="00D41525">
      <w:r>
        <w:t xml:space="preserve"> б) Создание предметно-пространственной среды соответствующей возрастным запросам;</w:t>
      </w:r>
    </w:p>
    <w:p w:rsidR="00D41525" w:rsidRDefault="00D41525" w:rsidP="00D41525">
      <w:r>
        <w:t xml:space="preserve"> в) Распределение ролей между детьми.</w:t>
      </w:r>
    </w:p>
    <w:p w:rsidR="00D41525" w:rsidRDefault="00D41525" w:rsidP="00D41525">
      <w:r>
        <w:lastRenderedPageBreak/>
        <w:t>15. Особенностью дидактических игр является:</w:t>
      </w:r>
      <w:r>
        <w:tab/>
        <w:t>*</w:t>
      </w:r>
    </w:p>
    <w:p w:rsidR="00D41525" w:rsidRDefault="00D41525" w:rsidP="00D41525">
      <w:r>
        <w:t xml:space="preserve"> а) Восприятие ребенком дидактической задачи как игровой и решение ее через игровые действия;</w:t>
      </w:r>
    </w:p>
    <w:p w:rsidR="00D41525" w:rsidRDefault="00D41525" w:rsidP="00D41525">
      <w:r>
        <w:t xml:space="preserve"> б) Наличие  обучающих элементов;</w:t>
      </w:r>
    </w:p>
    <w:p w:rsidR="00D41525" w:rsidRDefault="00D41525" w:rsidP="00D41525">
      <w:r>
        <w:t xml:space="preserve"> в) Сочетание правил и творчества детей.</w:t>
      </w:r>
    </w:p>
    <w:p w:rsidR="00D41525" w:rsidRDefault="00D41525" w:rsidP="00D41525">
      <w:r>
        <w:t>16. Основным условием для развития сюжетно-ролевой игры является:</w:t>
      </w:r>
      <w:r>
        <w:tab/>
        <w:t>*</w:t>
      </w:r>
    </w:p>
    <w:p w:rsidR="00D41525" w:rsidRDefault="00D41525" w:rsidP="00D41525">
      <w:r>
        <w:t xml:space="preserve"> а) Совместные игры взрослого и ребенка;</w:t>
      </w:r>
    </w:p>
    <w:p w:rsidR="00D41525" w:rsidRDefault="00D41525" w:rsidP="00D41525">
      <w:r>
        <w:t xml:space="preserve"> б) Изобилие образных игрушек;</w:t>
      </w:r>
    </w:p>
    <w:p w:rsidR="00D41525" w:rsidRDefault="00D41525" w:rsidP="00D41525">
      <w:r>
        <w:t xml:space="preserve"> в) Коллектив детей.</w:t>
      </w:r>
    </w:p>
    <w:p w:rsidR="00D41525" w:rsidRDefault="00D41525" w:rsidP="00D41525">
      <w:r>
        <w:t xml:space="preserve">17. Условием для перехода к </w:t>
      </w:r>
      <w:proofErr w:type="spellStart"/>
      <w:r>
        <w:t>отобразительной</w:t>
      </w:r>
      <w:proofErr w:type="spellEnd"/>
      <w:r>
        <w:t xml:space="preserve"> игре является:</w:t>
      </w:r>
      <w:r>
        <w:tab/>
        <w:t>*</w:t>
      </w:r>
    </w:p>
    <w:p w:rsidR="00D41525" w:rsidRDefault="00D41525" w:rsidP="00D41525">
      <w:r>
        <w:t xml:space="preserve"> а) Овладение </w:t>
      </w:r>
      <w:proofErr w:type="spellStart"/>
      <w:r>
        <w:t>манипулятивными</w:t>
      </w:r>
      <w:proofErr w:type="spellEnd"/>
      <w:r>
        <w:t xml:space="preserve"> действиями с предметами;</w:t>
      </w:r>
    </w:p>
    <w:p w:rsidR="00D41525" w:rsidRDefault="00D41525" w:rsidP="00D41525">
      <w:r>
        <w:t xml:space="preserve"> б) Наличие впечатление, </w:t>
      </w:r>
      <w:proofErr w:type="gramStart"/>
      <w:r>
        <w:t>полученных</w:t>
      </w:r>
      <w:proofErr w:type="gramEnd"/>
      <w:r>
        <w:t xml:space="preserve"> в повседневной жизни;</w:t>
      </w:r>
    </w:p>
    <w:p w:rsidR="00D41525" w:rsidRDefault="00D41525" w:rsidP="00D41525">
      <w:r>
        <w:t xml:space="preserve"> в) Наличие игрушек.</w:t>
      </w:r>
    </w:p>
    <w:p w:rsidR="00D41525" w:rsidRDefault="00D41525" w:rsidP="00D41525">
      <w:r>
        <w:t>18. В основу диагностики игровой деятельности положены:</w:t>
      </w:r>
      <w:r>
        <w:tab/>
        <w:t>*</w:t>
      </w:r>
    </w:p>
    <w:p w:rsidR="00D41525" w:rsidRDefault="00D41525" w:rsidP="00D41525">
      <w:r>
        <w:t xml:space="preserve"> а) Метод наблюдения;</w:t>
      </w:r>
    </w:p>
    <w:p w:rsidR="00D41525" w:rsidRDefault="00D41525" w:rsidP="00D41525">
      <w:r>
        <w:t xml:space="preserve"> б) Выполнение тестовых заданий;</w:t>
      </w:r>
    </w:p>
    <w:p w:rsidR="00D41525" w:rsidRDefault="00D41525" w:rsidP="00D41525">
      <w:r>
        <w:t xml:space="preserve"> в) Метод экспериментирования.</w:t>
      </w:r>
    </w:p>
    <w:p w:rsidR="00D41525" w:rsidRDefault="00D41525" w:rsidP="00D41525">
      <w:r>
        <w:t>19. Особенностью строительно-конструктивных игр является:</w:t>
      </w:r>
      <w:r>
        <w:tab/>
        <w:t>*</w:t>
      </w:r>
    </w:p>
    <w:p w:rsidR="00D41525" w:rsidRDefault="00D41525" w:rsidP="00D41525">
      <w:r>
        <w:t xml:space="preserve"> а) для развития строительно-конструктивных игр необходимо последовательное овладение конструктивными умениями в разных видах деятельности;</w:t>
      </w:r>
    </w:p>
    <w:p w:rsidR="00D41525" w:rsidRDefault="00D41525" w:rsidP="00D41525">
      <w:r>
        <w:t xml:space="preserve"> б) строительно-конструктивные игры не могут осуществляться без постоянного руководства взрослого;</w:t>
      </w:r>
    </w:p>
    <w:p w:rsidR="00D41525" w:rsidRDefault="00D41525" w:rsidP="00D41525">
      <w:r>
        <w:t xml:space="preserve"> в) строительно-конструктивные игры доступны только для детей старшего дошкольного возраста.</w:t>
      </w:r>
    </w:p>
    <w:p w:rsidR="00D41525" w:rsidRDefault="00D41525" w:rsidP="00D41525">
      <w:r>
        <w:t>20. Ребенок воспроизводит цепочку из 5-6 сюжетных действий, объединенных одной темой, но не называет принятую на себя роль и не строит ролевых отношений с другими играющими детьми.   Для какой игры это характерно:</w:t>
      </w:r>
      <w:r>
        <w:tab/>
        <w:t>*</w:t>
      </w:r>
    </w:p>
    <w:p w:rsidR="00D41525" w:rsidRDefault="00D41525" w:rsidP="00D41525">
      <w:r>
        <w:t xml:space="preserve"> а) </w:t>
      </w:r>
      <w:proofErr w:type="spellStart"/>
      <w:r>
        <w:t>Отобразительная</w:t>
      </w:r>
      <w:proofErr w:type="spellEnd"/>
      <w:r>
        <w:t>;</w:t>
      </w:r>
    </w:p>
    <w:p w:rsidR="00D41525" w:rsidRDefault="00D41525" w:rsidP="00D41525">
      <w:r>
        <w:t xml:space="preserve"> б) Сюжетно-</w:t>
      </w:r>
      <w:proofErr w:type="spellStart"/>
      <w:r>
        <w:t>отобразительная</w:t>
      </w:r>
      <w:proofErr w:type="spellEnd"/>
      <w:r>
        <w:t>;</w:t>
      </w:r>
    </w:p>
    <w:p w:rsidR="00D41525" w:rsidRDefault="00D41525" w:rsidP="00D41525">
      <w:r>
        <w:t xml:space="preserve"> в) Сюжетно-ролевая.</w:t>
      </w:r>
    </w:p>
    <w:p w:rsidR="00D41525" w:rsidRDefault="00D41525" w:rsidP="00D41525">
      <w:r>
        <w:t>21.  Позиция  взрослого  при обучении  ребенка  трудовым  действиям:</w:t>
      </w:r>
      <w:r>
        <w:tab/>
        <w:t>*</w:t>
      </w:r>
    </w:p>
    <w:p w:rsidR="00D41525" w:rsidRDefault="00D41525" w:rsidP="00D41525">
      <w:r>
        <w:t xml:space="preserve"> а) обслуживающий;</w:t>
      </w:r>
    </w:p>
    <w:p w:rsidR="00D41525" w:rsidRDefault="00D41525" w:rsidP="00D41525">
      <w:r>
        <w:lastRenderedPageBreak/>
        <w:t xml:space="preserve"> б) опекающий;</w:t>
      </w:r>
    </w:p>
    <w:p w:rsidR="00D41525" w:rsidRDefault="00D41525" w:rsidP="00D41525">
      <w:r>
        <w:t xml:space="preserve"> в) помогающий.</w:t>
      </w:r>
    </w:p>
    <w:p w:rsidR="00D41525" w:rsidRDefault="00D41525" w:rsidP="00D41525">
      <w:r>
        <w:t>22.  В  результате  труда  детей  дошкольного возраста  создаются:</w:t>
      </w:r>
      <w:r>
        <w:tab/>
        <w:t>*</w:t>
      </w:r>
    </w:p>
    <w:p w:rsidR="00D41525" w:rsidRDefault="00D41525" w:rsidP="00D41525">
      <w:r>
        <w:t xml:space="preserve"> а) материальные  ценности;</w:t>
      </w:r>
    </w:p>
    <w:p w:rsidR="00D41525" w:rsidRDefault="00D41525" w:rsidP="00D41525">
      <w:r>
        <w:t xml:space="preserve"> б) духовные ценности;</w:t>
      </w:r>
    </w:p>
    <w:p w:rsidR="00D41525" w:rsidRDefault="00D41525" w:rsidP="00D41525">
      <w:r>
        <w:t xml:space="preserve"> в) удовлетворятся   потребности  самих себя и близких людей.</w:t>
      </w:r>
    </w:p>
    <w:p w:rsidR="00D41525" w:rsidRDefault="00D41525" w:rsidP="00D41525">
      <w:r>
        <w:t>23.  Определите последовательность  этапов  трудовой  деятельности детей:</w:t>
      </w:r>
      <w:r>
        <w:tab/>
        <w:t>*</w:t>
      </w:r>
    </w:p>
    <w:p w:rsidR="00D41525" w:rsidRDefault="00D41525" w:rsidP="00D41525">
      <w:r>
        <w:t xml:space="preserve"> а) мотив, цель, планирование, контроль, результат, оценка;</w:t>
      </w:r>
    </w:p>
    <w:p w:rsidR="00D41525" w:rsidRDefault="00D41525" w:rsidP="00D41525">
      <w:r>
        <w:t xml:space="preserve"> б) цель, мотив, планирование, результат, контроль, оценка;</w:t>
      </w:r>
    </w:p>
    <w:p w:rsidR="00D41525" w:rsidRDefault="00D41525" w:rsidP="00D41525">
      <w:r>
        <w:t xml:space="preserve"> в) цель, планирование, результат, контроль, оценка, мотив.</w:t>
      </w:r>
    </w:p>
    <w:p w:rsidR="00D41525" w:rsidRDefault="00D41525" w:rsidP="00D41525">
      <w:r>
        <w:t xml:space="preserve">24.  Мотивы,  побуждающие  дошкольника к трудовой  деятельности:  </w:t>
      </w:r>
      <w:r>
        <w:tab/>
        <w:t>*</w:t>
      </w:r>
    </w:p>
    <w:p w:rsidR="00D41525" w:rsidRDefault="00D41525" w:rsidP="00D41525">
      <w:r>
        <w:t xml:space="preserve"> а) интерес к процессу  действия и результату;</w:t>
      </w:r>
    </w:p>
    <w:p w:rsidR="00D41525" w:rsidRDefault="00D41525" w:rsidP="00D41525">
      <w:r>
        <w:t xml:space="preserve"> б) социальная  значимость  труда;</w:t>
      </w:r>
    </w:p>
    <w:p w:rsidR="00D41525" w:rsidRDefault="00D41525" w:rsidP="00D41525">
      <w:r>
        <w:t xml:space="preserve"> в) материальное вознаграждение.</w:t>
      </w:r>
    </w:p>
    <w:p w:rsidR="00D41525" w:rsidRDefault="00D41525" w:rsidP="00D41525">
      <w:r>
        <w:t>25.   Объективная оценка  трудовой  деятельности  ребенка крайне   затруднительная, т.к.  оценивается …</w:t>
      </w:r>
      <w:r>
        <w:tab/>
        <w:t>*</w:t>
      </w:r>
    </w:p>
    <w:p w:rsidR="00D41525" w:rsidRDefault="00D41525" w:rsidP="00D41525">
      <w:r>
        <w:t xml:space="preserve"> а) объем  работы;</w:t>
      </w:r>
    </w:p>
    <w:p w:rsidR="00D41525" w:rsidRDefault="00D41525" w:rsidP="00D41525">
      <w:r>
        <w:t xml:space="preserve"> б) качество  работы;</w:t>
      </w:r>
    </w:p>
    <w:p w:rsidR="00D41525" w:rsidRDefault="00D41525" w:rsidP="00D41525">
      <w:r>
        <w:t xml:space="preserve"> в) затраченные трудовые и  волевые  усилия, его  отношения к делу.</w:t>
      </w:r>
    </w:p>
    <w:p w:rsidR="00D41525" w:rsidRDefault="00D41525" w:rsidP="00D41525">
      <w:r>
        <w:t>26.   С какого  возраста  дошкольник  может  ставить  цель  для  выполнения трудовых  действий?</w:t>
      </w:r>
      <w:r>
        <w:tab/>
        <w:t>*</w:t>
      </w:r>
    </w:p>
    <w:p w:rsidR="00D41525" w:rsidRDefault="00D41525" w:rsidP="00D41525">
      <w:r>
        <w:t xml:space="preserve"> а) среднего;</w:t>
      </w:r>
    </w:p>
    <w:p w:rsidR="00D41525" w:rsidRDefault="00D41525" w:rsidP="00D41525">
      <w:r>
        <w:t xml:space="preserve"> б) старшего;</w:t>
      </w:r>
    </w:p>
    <w:p w:rsidR="00D41525" w:rsidRDefault="00D41525" w:rsidP="00D41525">
      <w:r>
        <w:t xml:space="preserve"> в) подготовительного.</w:t>
      </w:r>
    </w:p>
    <w:p w:rsidR="00D41525" w:rsidRDefault="00D41525" w:rsidP="00D41525">
      <w:r>
        <w:t>27.  Какая форма  индивидуального поручения   недопустима?</w:t>
      </w:r>
      <w:r>
        <w:tab/>
        <w:t>*</w:t>
      </w:r>
    </w:p>
    <w:p w:rsidR="00D41525" w:rsidRDefault="00D41525" w:rsidP="00D41525">
      <w:r>
        <w:t xml:space="preserve"> а) помоги мне;</w:t>
      </w:r>
    </w:p>
    <w:p w:rsidR="00D41525" w:rsidRDefault="00D41525" w:rsidP="00D41525">
      <w:r>
        <w:t xml:space="preserve"> б) просьба;</w:t>
      </w:r>
    </w:p>
    <w:p w:rsidR="00D41525" w:rsidRDefault="00D41525" w:rsidP="00D41525">
      <w:r>
        <w:t xml:space="preserve"> в) приказ.</w:t>
      </w:r>
    </w:p>
    <w:p w:rsidR="00D41525" w:rsidRDefault="00D41525" w:rsidP="00D41525">
      <w:r>
        <w:t>28.     Что не может  быть  дежурством?</w:t>
      </w:r>
      <w:r>
        <w:tab/>
        <w:t>*</w:t>
      </w:r>
    </w:p>
    <w:p w:rsidR="00D41525" w:rsidRDefault="00D41525" w:rsidP="00D41525">
      <w:r>
        <w:t xml:space="preserve"> а) дежурные  по умыванию;</w:t>
      </w:r>
    </w:p>
    <w:p w:rsidR="00D41525" w:rsidRDefault="00D41525" w:rsidP="00D41525">
      <w:r>
        <w:lastRenderedPageBreak/>
        <w:t xml:space="preserve"> б) в столовой;</w:t>
      </w:r>
    </w:p>
    <w:p w:rsidR="00D41525" w:rsidRDefault="00D41525" w:rsidP="00D41525">
      <w:r>
        <w:t xml:space="preserve"> в) в уголке  природы.</w:t>
      </w:r>
    </w:p>
    <w:p w:rsidR="00D41525" w:rsidRDefault="00D41525" w:rsidP="00D41525">
      <w:r>
        <w:t>29.   Чему  учит  дошкольников  басня  И. Крылова  «Лебедь, рак и щука»?</w:t>
      </w:r>
      <w:r>
        <w:tab/>
        <w:t>*</w:t>
      </w:r>
    </w:p>
    <w:p w:rsidR="00D41525" w:rsidRDefault="00D41525" w:rsidP="00D41525">
      <w:r>
        <w:t xml:space="preserve"> а) выработке  общего  решения;</w:t>
      </w:r>
    </w:p>
    <w:p w:rsidR="00D41525" w:rsidRDefault="00D41525" w:rsidP="00D41525">
      <w:r>
        <w:t xml:space="preserve"> б) согласованию  действий  в  труде;</w:t>
      </w:r>
    </w:p>
    <w:p w:rsidR="00D41525" w:rsidRDefault="00D41525" w:rsidP="00D41525">
      <w:r>
        <w:t xml:space="preserve"> в) индивидуальным действиям  в  труде.</w:t>
      </w:r>
    </w:p>
    <w:p w:rsidR="00D41525" w:rsidRDefault="00D41525" w:rsidP="00D41525">
      <w:r>
        <w:t>30. Суть  принципа   параллельности  взаимодействия дошкольного  учреждения  и семьи  на детей    заключается …</w:t>
      </w:r>
      <w:r>
        <w:tab/>
        <w:t>*</w:t>
      </w:r>
    </w:p>
    <w:p w:rsidR="00D41525" w:rsidRDefault="00D41525" w:rsidP="00D41525">
      <w:r>
        <w:t xml:space="preserve"> а) в единстве требований  обучения  трудовым действиям  и содержанием труда дошкольника;</w:t>
      </w:r>
    </w:p>
    <w:p w:rsidR="00D41525" w:rsidRDefault="00D41525" w:rsidP="00D41525">
      <w:r>
        <w:t xml:space="preserve"> б) в  привлечении  взрослых  к   детскому  труду;</w:t>
      </w:r>
    </w:p>
    <w:p w:rsidR="00D41525" w:rsidRDefault="00D41525" w:rsidP="00D41525">
      <w:r>
        <w:t xml:space="preserve"> в) доступном  </w:t>
      </w:r>
      <w:proofErr w:type="gramStart"/>
      <w:r>
        <w:t>участии</w:t>
      </w:r>
      <w:proofErr w:type="gramEnd"/>
      <w:r>
        <w:t xml:space="preserve">  ребенка в труде, заботе  о  членах семьи.</w:t>
      </w:r>
    </w:p>
    <w:p w:rsidR="00D41525" w:rsidRDefault="00D41525" w:rsidP="00D41525">
      <w:r>
        <w:t xml:space="preserve">31. Какие  трудовые   поручения  можно  дать ребенку  младшего  дошкольного возраста в семье?  </w:t>
      </w:r>
      <w:r>
        <w:tab/>
        <w:t>*</w:t>
      </w:r>
    </w:p>
    <w:p w:rsidR="00D41525" w:rsidRDefault="00D41525" w:rsidP="00D41525">
      <w:r>
        <w:t xml:space="preserve"> а) заготовить воду  для полива растений;</w:t>
      </w:r>
    </w:p>
    <w:p w:rsidR="00D41525" w:rsidRDefault="00D41525" w:rsidP="00D41525">
      <w:r>
        <w:t xml:space="preserve"> б) следить, чтобы  в  солонке  всегда была  соль;</w:t>
      </w:r>
    </w:p>
    <w:p w:rsidR="00D41525" w:rsidRDefault="00D41525" w:rsidP="00D41525">
      <w:r>
        <w:t xml:space="preserve"> в) подходить к телефону.</w:t>
      </w:r>
    </w:p>
    <w:p w:rsidR="00D41525" w:rsidRDefault="00D41525" w:rsidP="00D41525">
      <w:r>
        <w:t>32. С какого этапа начинается  вводная   часть занятия по  организации трудовой деятельности  дошкольников?</w:t>
      </w:r>
      <w:r>
        <w:tab/>
        <w:t>*</w:t>
      </w:r>
    </w:p>
    <w:p w:rsidR="00D41525" w:rsidRDefault="00D41525" w:rsidP="00D41525">
      <w:r>
        <w:t xml:space="preserve"> а) качественного анализа  предмета  деятельности;</w:t>
      </w:r>
    </w:p>
    <w:p w:rsidR="00D41525" w:rsidRDefault="00D41525" w:rsidP="00D41525">
      <w:r>
        <w:t xml:space="preserve"> б) показа  трудовых приемов  деятельности;</w:t>
      </w:r>
    </w:p>
    <w:p w:rsidR="00D41525" w:rsidRDefault="00D41525" w:rsidP="00D41525">
      <w:r>
        <w:t xml:space="preserve"> в) создание  атмосферы  эмоционально – эстетического  восприятия предмета  деятельности.</w:t>
      </w:r>
    </w:p>
    <w:p w:rsidR="00D41525" w:rsidRDefault="00D41525" w:rsidP="00D41525">
      <w:r>
        <w:t>33. Тема   занятий  по самообслуживанию:</w:t>
      </w:r>
      <w:r>
        <w:tab/>
        <w:t>*</w:t>
      </w:r>
    </w:p>
    <w:p w:rsidR="00D41525" w:rsidRDefault="00D41525" w:rsidP="00D41525">
      <w:r>
        <w:t xml:space="preserve"> а) обучение  умыванию;</w:t>
      </w:r>
    </w:p>
    <w:p w:rsidR="00D41525" w:rsidRDefault="00D41525" w:rsidP="00D41525">
      <w:r>
        <w:t xml:space="preserve"> б) уборка  игрушек;</w:t>
      </w:r>
    </w:p>
    <w:p w:rsidR="00D41525" w:rsidRDefault="00D41525" w:rsidP="00D41525">
      <w:r>
        <w:t xml:space="preserve"> в) совместный  труд  с  дворником по уборке участка.</w:t>
      </w:r>
    </w:p>
    <w:p w:rsidR="00D41525" w:rsidRDefault="00D41525" w:rsidP="00D41525">
      <w:r>
        <w:t>34.   Тема  занятий  по  художественно – бытовому  труду:</w:t>
      </w:r>
      <w:r>
        <w:tab/>
        <w:t>*</w:t>
      </w:r>
    </w:p>
    <w:p w:rsidR="00D41525" w:rsidRDefault="00D41525" w:rsidP="00D41525">
      <w:r>
        <w:t xml:space="preserve"> а) обучение причесыванию;</w:t>
      </w:r>
    </w:p>
    <w:p w:rsidR="00D41525" w:rsidRDefault="00D41525" w:rsidP="00D41525">
      <w:r>
        <w:t xml:space="preserve"> б) мытье кукольной  посуды;</w:t>
      </w:r>
    </w:p>
    <w:p w:rsidR="00D41525" w:rsidRDefault="00D41525" w:rsidP="00D41525">
      <w:r>
        <w:t xml:space="preserve"> в) приготовление  вареников.</w:t>
      </w:r>
    </w:p>
    <w:p w:rsidR="00D41525" w:rsidRDefault="00D41525" w:rsidP="00D41525">
      <w:r>
        <w:t>35.   Тема  занятий по труду  в природе:</w:t>
      </w:r>
      <w:r>
        <w:tab/>
        <w:t>*</w:t>
      </w:r>
    </w:p>
    <w:p w:rsidR="00D41525" w:rsidRDefault="00D41525" w:rsidP="00D41525">
      <w:r>
        <w:lastRenderedPageBreak/>
        <w:t xml:space="preserve"> а) дежурство в уголке  природы;</w:t>
      </w:r>
    </w:p>
    <w:p w:rsidR="00D41525" w:rsidRDefault="00D41525" w:rsidP="00D41525">
      <w:r>
        <w:t xml:space="preserve"> б) учимся следить за  своим  внешним видом;</w:t>
      </w:r>
    </w:p>
    <w:p w:rsidR="00D41525" w:rsidRDefault="00D41525" w:rsidP="00D41525">
      <w:r>
        <w:t xml:space="preserve"> в) коллективный труд  по  уборке  помещений.</w:t>
      </w:r>
    </w:p>
    <w:p w:rsidR="00D41525" w:rsidRDefault="00D41525" w:rsidP="00D41525">
      <w:r>
        <w:t>36.  С какими  профессиями  людей  знакомятся дети  младшего  возраста  в  детском  саду? *</w:t>
      </w:r>
    </w:p>
    <w:p w:rsidR="00D41525" w:rsidRDefault="00D41525" w:rsidP="00D41525">
      <w:r>
        <w:t xml:space="preserve"> а) врача, продавца, пожарника;</w:t>
      </w:r>
    </w:p>
    <w:p w:rsidR="00D41525" w:rsidRDefault="00D41525" w:rsidP="00D41525">
      <w:r>
        <w:t xml:space="preserve"> б) повара, дворника, медицинского  работника;</w:t>
      </w:r>
    </w:p>
    <w:p w:rsidR="00D41525" w:rsidRDefault="00D41525" w:rsidP="00D41525">
      <w:r>
        <w:t xml:space="preserve"> в) летчики, шофера, строителя.</w:t>
      </w:r>
    </w:p>
    <w:p w:rsidR="00D41525" w:rsidRDefault="00D41525" w:rsidP="00D41525">
      <w:r>
        <w:t>37.  Дети этого возраста  в  помещении  и  на  участке  наблюдают, как  взрослые  ухаживают  за  растениями:</w:t>
      </w:r>
      <w:r>
        <w:tab/>
        <w:t>*</w:t>
      </w:r>
    </w:p>
    <w:p w:rsidR="00D41525" w:rsidRDefault="00D41525" w:rsidP="00D41525">
      <w:r>
        <w:t xml:space="preserve"> а) младшего;</w:t>
      </w:r>
    </w:p>
    <w:p w:rsidR="00D41525" w:rsidRDefault="00D41525" w:rsidP="00D41525">
      <w:r>
        <w:t xml:space="preserve"> б) среднего;</w:t>
      </w:r>
    </w:p>
    <w:p w:rsidR="00D41525" w:rsidRDefault="00D41525" w:rsidP="00D41525">
      <w:r>
        <w:t xml:space="preserve"> в) старшего.</w:t>
      </w:r>
    </w:p>
    <w:p w:rsidR="00D41525" w:rsidRDefault="00D41525" w:rsidP="00D41525">
      <w:r>
        <w:t>38.  Детей этого  возраста воспитатель   приучает  приводить в  порядок одежду – чистить, просушивать: *</w:t>
      </w:r>
    </w:p>
    <w:p w:rsidR="00D41525" w:rsidRDefault="00D41525" w:rsidP="00D41525">
      <w:r>
        <w:t xml:space="preserve"> а) среднего;</w:t>
      </w:r>
    </w:p>
    <w:p w:rsidR="00D41525" w:rsidRDefault="00D41525" w:rsidP="00D41525">
      <w:r>
        <w:t xml:space="preserve"> б) старшего;</w:t>
      </w:r>
    </w:p>
    <w:p w:rsidR="00D41525" w:rsidRDefault="00D41525" w:rsidP="00D41525">
      <w:r>
        <w:t xml:space="preserve"> в) подготовительного.</w:t>
      </w:r>
    </w:p>
    <w:p w:rsidR="00D41525" w:rsidRDefault="00D41525" w:rsidP="00D41525">
      <w:r>
        <w:t>39.   Детей  этого  возраста привлекают  к уборке  овощей в огороде, перекапыванию грядок, пересаживанию  растений:</w:t>
      </w:r>
      <w:r>
        <w:tab/>
        <w:t>*</w:t>
      </w:r>
    </w:p>
    <w:p w:rsidR="00D41525" w:rsidRDefault="00D41525" w:rsidP="00D41525">
      <w:r>
        <w:t xml:space="preserve"> а) среднего;</w:t>
      </w:r>
    </w:p>
    <w:p w:rsidR="00D41525" w:rsidRDefault="00D41525" w:rsidP="00D41525">
      <w:r>
        <w:t xml:space="preserve"> б) старшего;</w:t>
      </w:r>
    </w:p>
    <w:p w:rsidR="00D41525" w:rsidRDefault="00D41525" w:rsidP="00D41525">
      <w:r>
        <w:t xml:space="preserve"> в) подготовительного.</w:t>
      </w:r>
    </w:p>
    <w:p w:rsidR="00D41525" w:rsidRDefault="00D41525" w:rsidP="00D41525">
      <w:r>
        <w:t>40. К особенностям общения детей 5-7 лет можно отнести:</w:t>
      </w:r>
      <w:r>
        <w:tab/>
        <w:t>*</w:t>
      </w:r>
    </w:p>
    <w:p w:rsidR="00D41525" w:rsidRDefault="00D41525" w:rsidP="00D41525">
      <w:r>
        <w:t xml:space="preserve"> а) избирательное предпочтение одних детей перед другими;</w:t>
      </w:r>
    </w:p>
    <w:p w:rsidR="00D41525" w:rsidRDefault="00D41525" w:rsidP="00D41525">
      <w:r>
        <w:t xml:space="preserve"> б) общение происходит только  в игре;</w:t>
      </w:r>
    </w:p>
    <w:p w:rsidR="00D41525" w:rsidRDefault="00D41525" w:rsidP="00D41525">
      <w:r>
        <w:t xml:space="preserve"> в) правильного ответа нет</w:t>
      </w:r>
    </w:p>
    <w:p w:rsidR="00D41525" w:rsidRDefault="00D41525" w:rsidP="00D41525">
      <w:r>
        <w:t>41. Способом познания у детей у детей 5-6 лет считают:</w:t>
      </w:r>
      <w:r>
        <w:tab/>
        <w:t>*</w:t>
      </w:r>
    </w:p>
    <w:p w:rsidR="00D41525" w:rsidRDefault="00D41525" w:rsidP="00D41525">
      <w:r>
        <w:t xml:space="preserve"> а) общение </w:t>
      </w:r>
      <w:proofErr w:type="gramStart"/>
      <w:r>
        <w:t>со</w:t>
      </w:r>
      <w:proofErr w:type="gramEnd"/>
      <w:r>
        <w:t xml:space="preserve"> взрослыми и сверстниками;</w:t>
      </w:r>
    </w:p>
    <w:p w:rsidR="00D41525" w:rsidRDefault="00D41525" w:rsidP="00D41525">
      <w:r>
        <w:t xml:space="preserve"> б) манипулирование предметами</w:t>
      </w:r>
    </w:p>
    <w:p w:rsidR="00D41525" w:rsidRDefault="00D41525" w:rsidP="00D41525">
      <w:r>
        <w:t xml:space="preserve"> в) экспериментирование</w:t>
      </w:r>
    </w:p>
    <w:p w:rsidR="00D41525" w:rsidRDefault="00D41525" w:rsidP="00D41525">
      <w:r>
        <w:lastRenderedPageBreak/>
        <w:t>42. Причинами непопулярности детей  в общении среди сверстников могут быть:</w:t>
      </w:r>
      <w:r>
        <w:tab/>
        <w:t>*</w:t>
      </w:r>
    </w:p>
    <w:p w:rsidR="00D41525" w:rsidRDefault="00D41525" w:rsidP="00D41525">
      <w:r>
        <w:t xml:space="preserve"> а) уровень развития навыков общения;</w:t>
      </w:r>
    </w:p>
    <w:p w:rsidR="00D41525" w:rsidRDefault="00D41525" w:rsidP="00D41525">
      <w:r>
        <w:t xml:space="preserve"> б) непривлекательный внешний вид ребенка;</w:t>
      </w:r>
    </w:p>
    <w:p w:rsidR="00D41525" w:rsidRDefault="00D41525" w:rsidP="00D41525">
      <w:r>
        <w:t xml:space="preserve"> в) все ответы верны.</w:t>
      </w:r>
    </w:p>
    <w:p w:rsidR="00D41525" w:rsidRDefault="00D41525" w:rsidP="00D41525">
      <w:r>
        <w:t>43. Общение как ведущая потребность дошкольника отмечена психологами в возрасте: *</w:t>
      </w:r>
    </w:p>
    <w:p w:rsidR="00D41525" w:rsidRDefault="00D41525" w:rsidP="00D41525">
      <w:r>
        <w:t xml:space="preserve"> а) 2-3года;</w:t>
      </w:r>
    </w:p>
    <w:p w:rsidR="00D41525" w:rsidRDefault="00D41525" w:rsidP="00D41525">
      <w:r>
        <w:t xml:space="preserve"> б) 5-6лет;</w:t>
      </w:r>
    </w:p>
    <w:p w:rsidR="00D41525" w:rsidRDefault="00D41525" w:rsidP="00D41525">
      <w:r>
        <w:t xml:space="preserve"> в) 6-7лет.</w:t>
      </w:r>
    </w:p>
    <w:p w:rsidR="00D41525" w:rsidRDefault="00D41525" w:rsidP="00D41525">
      <w:r>
        <w:t xml:space="preserve">44. Проявление кризиса 7 лет в общении </w:t>
      </w:r>
      <w:proofErr w:type="gramStart"/>
      <w:r>
        <w:t>со</w:t>
      </w:r>
      <w:proofErr w:type="gramEnd"/>
      <w:r>
        <w:t xml:space="preserve"> взрослыми выражается: *</w:t>
      </w:r>
    </w:p>
    <w:p w:rsidR="00D41525" w:rsidRDefault="00D41525" w:rsidP="00D41525">
      <w:r>
        <w:t xml:space="preserve"> а) в капризах;</w:t>
      </w:r>
    </w:p>
    <w:p w:rsidR="00D41525" w:rsidRDefault="00D41525" w:rsidP="00D41525">
      <w:r>
        <w:t xml:space="preserve"> б) в демонстративном поведении;</w:t>
      </w:r>
    </w:p>
    <w:p w:rsidR="00D41525" w:rsidRDefault="00D41525" w:rsidP="00D41525">
      <w:r>
        <w:t xml:space="preserve"> в) все ответы верны.</w:t>
      </w:r>
    </w:p>
    <w:p w:rsidR="00D41525" w:rsidRDefault="00D41525" w:rsidP="00D41525">
      <w:r>
        <w:t>45. Форму общения у детей  4-5 лет психологи определяют как отношения: *</w:t>
      </w:r>
    </w:p>
    <w:p w:rsidR="00D41525" w:rsidRDefault="00D41525" w:rsidP="00D41525">
      <w:r>
        <w:t xml:space="preserve"> а) ситуативно – личностные</w:t>
      </w:r>
      <w:proofErr w:type="gramStart"/>
      <w:r>
        <w:t xml:space="preserve"> ;</w:t>
      </w:r>
      <w:proofErr w:type="gramEnd"/>
    </w:p>
    <w:p w:rsidR="00D41525" w:rsidRDefault="00D41525" w:rsidP="00D41525">
      <w:r>
        <w:t xml:space="preserve"> б) ситуативно - деловые;</w:t>
      </w:r>
    </w:p>
    <w:p w:rsidR="00D41525" w:rsidRDefault="00D41525" w:rsidP="00D41525">
      <w:r>
        <w:t xml:space="preserve"> в) </w:t>
      </w:r>
      <w:proofErr w:type="spellStart"/>
      <w:r>
        <w:t>внеситуативно</w:t>
      </w:r>
      <w:proofErr w:type="spellEnd"/>
      <w:r>
        <w:t xml:space="preserve"> – деловые.</w:t>
      </w:r>
    </w:p>
    <w:p w:rsidR="00D41525" w:rsidRDefault="00D41525" w:rsidP="00D41525">
      <w:r>
        <w:t>46. Взрослый  в общении с  детьми 3-4 лет это:</w:t>
      </w:r>
      <w:r>
        <w:tab/>
        <w:t>*</w:t>
      </w:r>
    </w:p>
    <w:p w:rsidR="00D41525" w:rsidRDefault="00D41525" w:rsidP="00D41525">
      <w:r>
        <w:t xml:space="preserve"> а) источник защиты, ласки и помощи;</w:t>
      </w:r>
    </w:p>
    <w:p w:rsidR="00D41525" w:rsidRDefault="00D41525" w:rsidP="00D41525">
      <w:r>
        <w:t xml:space="preserve"> б) источник информации, собеседник;</w:t>
      </w:r>
    </w:p>
    <w:p w:rsidR="00D41525" w:rsidRDefault="00D41525" w:rsidP="00D41525">
      <w:r>
        <w:t xml:space="preserve"> в) источник способов деятельности, партнер по игре и творчеству.</w:t>
      </w:r>
    </w:p>
    <w:p w:rsidR="00D41525" w:rsidRDefault="00D41525" w:rsidP="00D41525">
      <w:r>
        <w:t>47. Средствами   общения детей дошкольного возраста, по  мнению М.И. Лисиной могут быть: *</w:t>
      </w:r>
    </w:p>
    <w:p w:rsidR="00D41525" w:rsidRDefault="00D41525" w:rsidP="00D41525">
      <w:r>
        <w:t xml:space="preserve"> а) экспрессивно – мимические;</w:t>
      </w:r>
    </w:p>
    <w:p w:rsidR="00D41525" w:rsidRDefault="00D41525" w:rsidP="00D41525">
      <w:r>
        <w:t xml:space="preserve"> б) предметно – действенные;</w:t>
      </w:r>
    </w:p>
    <w:p w:rsidR="00D41525" w:rsidRDefault="00D41525" w:rsidP="00D41525">
      <w:r>
        <w:t xml:space="preserve"> в) все ответы верны.</w:t>
      </w:r>
    </w:p>
    <w:p w:rsidR="00D41525" w:rsidRDefault="00D41525" w:rsidP="00D41525">
      <w:r>
        <w:t>48. Закономерности  воспитания в межличностных отношениях  детей дошкольного возраста рассматриваются в педагогике как:</w:t>
      </w:r>
      <w:r>
        <w:tab/>
        <w:t>*</w:t>
      </w:r>
    </w:p>
    <w:p w:rsidR="00D41525" w:rsidRDefault="00D41525" w:rsidP="00D41525">
      <w:r>
        <w:t xml:space="preserve"> а) потребность ребенка в любви и заботе;</w:t>
      </w:r>
    </w:p>
    <w:p w:rsidR="00D41525" w:rsidRDefault="00D41525" w:rsidP="00D41525">
      <w:r>
        <w:t xml:space="preserve"> б) </w:t>
      </w:r>
      <w:proofErr w:type="spellStart"/>
      <w:r>
        <w:t>природосообразности</w:t>
      </w:r>
      <w:proofErr w:type="spellEnd"/>
      <w:r>
        <w:t>;</w:t>
      </w:r>
    </w:p>
    <w:p w:rsidR="00D41525" w:rsidRDefault="00D41525" w:rsidP="00D41525">
      <w:r>
        <w:t xml:space="preserve"> в) связь теории с практикой в организации воспитания.</w:t>
      </w:r>
    </w:p>
    <w:p w:rsidR="00D41525" w:rsidRDefault="00D41525" w:rsidP="00D41525">
      <w:r>
        <w:lastRenderedPageBreak/>
        <w:t>49. Отметьте признаки агрессивных детей *</w:t>
      </w:r>
    </w:p>
    <w:p w:rsidR="00D41525" w:rsidRDefault="00D41525" w:rsidP="00D41525">
      <w:r>
        <w:t xml:space="preserve"> а) дети разрушают коллективные игры детей;</w:t>
      </w:r>
    </w:p>
    <w:p w:rsidR="00D41525" w:rsidRDefault="00D41525" w:rsidP="00D41525">
      <w:r>
        <w:t xml:space="preserve"> б) не умеют сдерживать свои эмоции;</w:t>
      </w:r>
    </w:p>
    <w:p w:rsidR="00D41525" w:rsidRDefault="00D41525" w:rsidP="00D41525">
      <w:r>
        <w:t xml:space="preserve"> в) все ответы верны.</w:t>
      </w:r>
    </w:p>
    <w:p w:rsidR="00D41525" w:rsidRDefault="00D41525" w:rsidP="00D41525">
      <w:r>
        <w:t>50.  При организации общения детей в группе воспитатель должен знать   признаки,  по которым можно определить застенчивых детей.  Это:</w:t>
      </w:r>
      <w:r>
        <w:tab/>
        <w:t>*</w:t>
      </w:r>
    </w:p>
    <w:p w:rsidR="00D41525" w:rsidRDefault="00D41525" w:rsidP="00D41525">
      <w:r>
        <w:t xml:space="preserve"> а) ограниченные и часто неустойчивые контакты с другими детьми;</w:t>
      </w:r>
    </w:p>
    <w:p w:rsidR="00D41525" w:rsidRDefault="00D41525" w:rsidP="00D41525">
      <w:r>
        <w:t xml:space="preserve"> б) они испытывают дискомфорт, если попадают в  центр всеобщего внимания;</w:t>
      </w:r>
    </w:p>
    <w:p w:rsidR="00D41525" w:rsidRDefault="00D41525" w:rsidP="00D41525">
      <w:r>
        <w:t xml:space="preserve"> в) все ответы верны.</w:t>
      </w:r>
    </w:p>
    <w:p w:rsidR="00002609" w:rsidRDefault="00002609">
      <w:bookmarkStart w:id="0" w:name="_GoBack"/>
      <w:bookmarkEnd w:id="0"/>
    </w:p>
    <w:sectPr w:rsidR="0000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25"/>
    <w:rsid w:val="00002609"/>
    <w:rsid w:val="00D4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2019-02-06T08:35:00Z</dcterms:created>
  <dcterms:modified xsi:type="dcterms:W3CDTF">2019-02-06T08:35:00Z</dcterms:modified>
</cp:coreProperties>
</file>