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ТЕМЫ ДОКЛАДОВ ПО НОВЕЙШЕЙ ИСТОРИИ РОССИИ (1917-1945 гг.)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 xml:space="preserve">Одним из видов отчетности о самостоятельной работе для студентов является </w:t>
      </w:r>
      <w:proofErr w:type="spellStart"/>
      <w:proofErr w:type="gramStart"/>
      <w:r w:rsidRPr="00A40CA3">
        <w:rPr>
          <w:rFonts w:ascii="Times New Roman" w:hAnsi="Times New Roman" w:cs="Times New Roman"/>
          <w:sz w:val="28"/>
          <w:szCs w:val="28"/>
        </w:rPr>
        <w:t>подготов-ка</w:t>
      </w:r>
      <w:proofErr w:type="spellEnd"/>
      <w:proofErr w:type="gramEnd"/>
      <w:r w:rsidRPr="00A40CA3">
        <w:rPr>
          <w:rFonts w:ascii="Times New Roman" w:hAnsi="Times New Roman" w:cs="Times New Roman"/>
          <w:sz w:val="28"/>
          <w:szCs w:val="28"/>
        </w:rPr>
        <w:t xml:space="preserve"> докладов. Каждый студент должен выбрать одну тему из приведенного списка. Следует </w:t>
      </w:r>
      <w:proofErr w:type="spellStart"/>
      <w:proofErr w:type="gramStart"/>
      <w:r w:rsidRPr="00A40CA3">
        <w:rPr>
          <w:rFonts w:ascii="Times New Roman" w:hAnsi="Times New Roman" w:cs="Times New Roman"/>
          <w:sz w:val="28"/>
          <w:szCs w:val="28"/>
        </w:rPr>
        <w:t>со-ставить</w:t>
      </w:r>
      <w:proofErr w:type="spellEnd"/>
      <w:proofErr w:type="gramEnd"/>
      <w:r w:rsidRPr="00A40CA3">
        <w:rPr>
          <w:rFonts w:ascii="Times New Roman" w:hAnsi="Times New Roman" w:cs="Times New Roman"/>
          <w:sz w:val="28"/>
          <w:szCs w:val="28"/>
        </w:rPr>
        <w:t xml:space="preserve"> ориентировочный план работы из 2-4 вопросов, а также введения и заключения. План может быть построен по хронологическому принципу, описательно или в соответствии с </w:t>
      </w:r>
      <w:proofErr w:type="spellStart"/>
      <w:r w:rsidRPr="00A40CA3">
        <w:rPr>
          <w:rFonts w:ascii="Times New Roman" w:hAnsi="Times New Roman" w:cs="Times New Roman"/>
          <w:sz w:val="28"/>
          <w:szCs w:val="28"/>
        </w:rPr>
        <w:t>про-блемно-аналитическим</w:t>
      </w:r>
      <w:proofErr w:type="spellEnd"/>
      <w:r w:rsidRPr="00A40CA3">
        <w:rPr>
          <w:rFonts w:ascii="Times New Roman" w:hAnsi="Times New Roman" w:cs="Times New Roman"/>
          <w:sz w:val="28"/>
          <w:szCs w:val="28"/>
        </w:rPr>
        <w:t xml:space="preserve"> подходом. Во введении требуется кратко обосновать научное значение темы, показать степень изученности темы в исторической литературе и обеспеченность </w:t>
      </w:r>
      <w:proofErr w:type="spellStart"/>
      <w:proofErr w:type="gramStart"/>
      <w:r w:rsidRPr="00A40CA3">
        <w:rPr>
          <w:rFonts w:ascii="Times New Roman" w:hAnsi="Times New Roman" w:cs="Times New Roman"/>
          <w:sz w:val="28"/>
          <w:szCs w:val="28"/>
        </w:rPr>
        <w:t>источ-никами</w:t>
      </w:r>
      <w:proofErr w:type="spellEnd"/>
      <w:proofErr w:type="gramEnd"/>
      <w:r w:rsidRPr="00A40CA3">
        <w:rPr>
          <w:rFonts w:ascii="Times New Roman" w:hAnsi="Times New Roman" w:cs="Times New Roman"/>
          <w:sz w:val="28"/>
          <w:szCs w:val="28"/>
        </w:rPr>
        <w:t>, определить цель и задачи работы. Студент должен подобрать необходимую литературу (не менее 5 научных исследований), позволяющую полностью раскрыть содержание темы.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 xml:space="preserve">Реферат должен быть правильно и аккуратно оформлен, текст (рукописный или в </w:t>
      </w:r>
      <w:proofErr w:type="spellStart"/>
      <w:proofErr w:type="gramStart"/>
      <w:r w:rsidRPr="00A40CA3">
        <w:rPr>
          <w:rFonts w:ascii="Times New Roman" w:hAnsi="Times New Roman" w:cs="Times New Roman"/>
          <w:sz w:val="28"/>
          <w:szCs w:val="28"/>
        </w:rPr>
        <w:t>ком-пьютерном</w:t>
      </w:r>
      <w:proofErr w:type="spellEnd"/>
      <w:proofErr w:type="gramEnd"/>
      <w:r w:rsidRPr="00A40CA3">
        <w:rPr>
          <w:rFonts w:ascii="Times New Roman" w:hAnsi="Times New Roman" w:cs="Times New Roman"/>
          <w:sz w:val="28"/>
          <w:szCs w:val="28"/>
        </w:rPr>
        <w:t xml:space="preserve"> исполнении) – разборчивым, без стилистических и грамматических ошибок. Работа выполняется на вертикально расположенных листах формата А</w:t>
      </w:r>
      <w:proofErr w:type="gramStart"/>
      <w:r w:rsidRPr="00A40CA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40CA3">
        <w:rPr>
          <w:rFonts w:ascii="Times New Roman" w:hAnsi="Times New Roman" w:cs="Times New Roman"/>
          <w:sz w:val="28"/>
          <w:szCs w:val="28"/>
        </w:rPr>
        <w:t xml:space="preserve"> (210 – 297 мм), заполненных с одной (лицевой) стороны и скрепленных слева. Каждая страница имеет поля: слева – 30 мм, сверху и снизу – 20 мм, справа – 15 мм. Все страницы, начиная со второй, нумеруются </w:t>
      </w:r>
      <w:proofErr w:type="spellStart"/>
      <w:proofErr w:type="gramStart"/>
      <w:r w:rsidRPr="00A40CA3">
        <w:rPr>
          <w:rFonts w:ascii="Times New Roman" w:hAnsi="Times New Roman" w:cs="Times New Roman"/>
          <w:sz w:val="28"/>
          <w:szCs w:val="28"/>
        </w:rPr>
        <w:t>араб-скими</w:t>
      </w:r>
      <w:proofErr w:type="spellEnd"/>
      <w:proofErr w:type="gramEnd"/>
      <w:r w:rsidRPr="00A40CA3">
        <w:rPr>
          <w:rFonts w:ascii="Times New Roman" w:hAnsi="Times New Roman" w:cs="Times New Roman"/>
          <w:sz w:val="28"/>
          <w:szCs w:val="28"/>
        </w:rPr>
        <w:t xml:space="preserve"> цифрами (2, 3, 4 и т.д.), номер проставляется вверху в центре страницы с учетом поля.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Объем реферата не должен превышать 15 машинописных страниц.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 xml:space="preserve">Цитаты, фактические данные должны иметь точные ссылки на источник, откуда они </w:t>
      </w:r>
      <w:proofErr w:type="spellStart"/>
      <w:proofErr w:type="gramStart"/>
      <w:r w:rsidRPr="00A40CA3">
        <w:rPr>
          <w:rFonts w:ascii="Times New Roman" w:hAnsi="Times New Roman" w:cs="Times New Roman"/>
          <w:sz w:val="28"/>
          <w:szCs w:val="28"/>
        </w:rPr>
        <w:t>по-черпнуты</w:t>
      </w:r>
      <w:proofErr w:type="spellEnd"/>
      <w:proofErr w:type="gramEnd"/>
      <w:r w:rsidRPr="00A40CA3">
        <w:rPr>
          <w:rFonts w:ascii="Times New Roman" w:hAnsi="Times New Roman" w:cs="Times New Roman"/>
          <w:sz w:val="28"/>
          <w:szCs w:val="28"/>
        </w:rPr>
        <w:t>. В конце работы должен содержаться вывод, список использованной литературы.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1. Политический портрет Ю. Мартова.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2. Исторические портреты деятелей Белого движения: А.И. Деникин, А.В. Колчак, П.Н. Врангель, Н.Н. Юденич.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3. Л.Д. Троцкий и создание Красной Армии.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4. Крестьянские восстания в годы Гражданской войны.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 xml:space="preserve">5. Исторические портреты руководителей крестьянских движений: Н.И. Махно, А.С. </w:t>
      </w:r>
      <w:proofErr w:type="spellStart"/>
      <w:proofErr w:type="gramStart"/>
      <w:r w:rsidRPr="00A40CA3">
        <w:rPr>
          <w:rFonts w:ascii="Times New Roman" w:hAnsi="Times New Roman" w:cs="Times New Roman"/>
          <w:sz w:val="28"/>
          <w:szCs w:val="28"/>
        </w:rPr>
        <w:t>Анто-нов</w:t>
      </w:r>
      <w:proofErr w:type="spellEnd"/>
      <w:proofErr w:type="gramEnd"/>
      <w:r w:rsidRPr="00A40CA3">
        <w:rPr>
          <w:rFonts w:ascii="Times New Roman" w:hAnsi="Times New Roman" w:cs="Times New Roman"/>
          <w:sz w:val="28"/>
          <w:szCs w:val="28"/>
        </w:rPr>
        <w:t>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6. Казачество в Гражданской войне.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7. Церковь и большевистская диктатура.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8. Международное положение и внешняя политика СССР накануне Великой Отечественной войны. (1939-1941 гг.).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9. Финансовые субсидии большевикам в 1917 г. (дискуссии и новые документы).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10. Советское руководство и Коминтерн в 1920-е гг.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11. Политический портрет Е.А. Преображенского.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12. Проблемы развития кооперативного движения в 1920-е гг.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13. Частный капитал и его место в экономике 1920-х гг.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14. Малоизвестные факты политической биографии И.В. Сталина.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15. Репрессивный государственный аппарат в 30-е гг.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16. Продуктовая корзина 30-х гг.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17. Становление советской системы образования.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lastRenderedPageBreak/>
        <w:t xml:space="preserve">18. Новации в области литературы, живописи, скульптуры, архитектуры, театрального </w:t>
      </w:r>
      <w:proofErr w:type="spellStart"/>
      <w:proofErr w:type="gramStart"/>
      <w:r w:rsidRPr="00A40CA3">
        <w:rPr>
          <w:rFonts w:ascii="Times New Roman" w:hAnsi="Times New Roman" w:cs="Times New Roman"/>
          <w:sz w:val="28"/>
          <w:szCs w:val="28"/>
        </w:rPr>
        <w:t>искус-ства</w:t>
      </w:r>
      <w:proofErr w:type="spellEnd"/>
      <w:proofErr w:type="gramEnd"/>
      <w:r w:rsidRPr="00A40CA3">
        <w:rPr>
          <w:rFonts w:ascii="Times New Roman" w:hAnsi="Times New Roman" w:cs="Times New Roman"/>
          <w:sz w:val="28"/>
          <w:szCs w:val="28"/>
        </w:rPr>
        <w:t>, музыкального творчества.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19. Историческая наука в 1917–1930-е гг.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20. Советско-финская война.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21. Историография Великой Отечественной войны.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 xml:space="preserve">22. Причины, характер, периодизация Великой Отечественной войны. Планы сторон. </w:t>
      </w:r>
      <w:proofErr w:type="spellStart"/>
      <w:proofErr w:type="gramStart"/>
      <w:r w:rsidRPr="00A40CA3">
        <w:rPr>
          <w:rFonts w:ascii="Times New Roman" w:hAnsi="Times New Roman" w:cs="Times New Roman"/>
          <w:sz w:val="28"/>
          <w:szCs w:val="28"/>
        </w:rPr>
        <w:t>Соот-ношение</w:t>
      </w:r>
      <w:proofErr w:type="spellEnd"/>
      <w:proofErr w:type="gramEnd"/>
      <w:r w:rsidRPr="00A40CA3">
        <w:rPr>
          <w:rFonts w:ascii="Times New Roman" w:hAnsi="Times New Roman" w:cs="Times New Roman"/>
          <w:sz w:val="28"/>
          <w:szCs w:val="28"/>
        </w:rPr>
        <w:t xml:space="preserve"> сил.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 xml:space="preserve">23. Начало Великой Отечественной войны. Причины поражения Красной Армии летом – </w:t>
      </w:r>
      <w:proofErr w:type="spellStart"/>
      <w:proofErr w:type="gramStart"/>
      <w:r w:rsidRPr="00A40CA3">
        <w:rPr>
          <w:rFonts w:ascii="Times New Roman" w:hAnsi="Times New Roman" w:cs="Times New Roman"/>
          <w:sz w:val="28"/>
          <w:szCs w:val="28"/>
        </w:rPr>
        <w:t>осе-нью</w:t>
      </w:r>
      <w:proofErr w:type="spellEnd"/>
      <w:proofErr w:type="gramEnd"/>
      <w:r w:rsidRPr="00A40CA3">
        <w:rPr>
          <w:rFonts w:ascii="Times New Roman" w:hAnsi="Times New Roman" w:cs="Times New Roman"/>
          <w:sz w:val="28"/>
          <w:szCs w:val="28"/>
        </w:rPr>
        <w:t xml:space="preserve"> 1941 г.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24. Битва за Москву и ее значение. События на фронтах весной-осенью 1942 г.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25. Коренной перелом в Великой Отечественной войне.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26. Экономика в годы войны: управление и развитие.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27. Партизанское движение в годы Великой Отечественной войны.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 xml:space="preserve">28. Внешняя политика СССР в годы Великой Отечественной войны. Создание </w:t>
      </w:r>
      <w:proofErr w:type="spellStart"/>
      <w:proofErr w:type="gramStart"/>
      <w:r w:rsidRPr="00A40CA3">
        <w:rPr>
          <w:rFonts w:ascii="Times New Roman" w:hAnsi="Times New Roman" w:cs="Times New Roman"/>
          <w:sz w:val="28"/>
          <w:szCs w:val="28"/>
        </w:rPr>
        <w:t>антигитлеров-ской</w:t>
      </w:r>
      <w:proofErr w:type="spellEnd"/>
      <w:proofErr w:type="gramEnd"/>
      <w:r w:rsidRPr="00A40CA3">
        <w:rPr>
          <w:rFonts w:ascii="Times New Roman" w:hAnsi="Times New Roman" w:cs="Times New Roman"/>
          <w:sz w:val="28"/>
          <w:szCs w:val="28"/>
        </w:rPr>
        <w:t xml:space="preserve"> коалиции. Конференции союзников.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29. Военно-стратегические операции советских войск в 1944 г. Открытие второго фронта.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 xml:space="preserve">30. События на фронтах в 1945 г. Берлинская операция. Капитуляция Германии. Война с </w:t>
      </w:r>
      <w:proofErr w:type="spellStart"/>
      <w:proofErr w:type="gramStart"/>
      <w:r w:rsidRPr="00A40CA3">
        <w:rPr>
          <w:rFonts w:ascii="Times New Roman" w:hAnsi="Times New Roman" w:cs="Times New Roman"/>
          <w:sz w:val="28"/>
          <w:szCs w:val="28"/>
        </w:rPr>
        <w:t>Япо-нией</w:t>
      </w:r>
      <w:proofErr w:type="spellEnd"/>
      <w:proofErr w:type="gramEnd"/>
      <w:r w:rsidRPr="00A40CA3">
        <w:rPr>
          <w:rFonts w:ascii="Times New Roman" w:hAnsi="Times New Roman" w:cs="Times New Roman"/>
          <w:sz w:val="28"/>
          <w:szCs w:val="28"/>
        </w:rPr>
        <w:t>. Окончание второй мировой войны.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31. Советская культура в годы Великой Отечественной войны.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 xml:space="preserve">32. Исторические портреты советских военачальников (по выбору): Г.К. Жуков, К.К. </w:t>
      </w:r>
      <w:proofErr w:type="spellStart"/>
      <w:proofErr w:type="gramStart"/>
      <w:r w:rsidRPr="00A40CA3">
        <w:rPr>
          <w:rFonts w:ascii="Times New Roman" w:hAnsi="Times New Roman" w:cs="Times New Roman"/>
          <w:sz w:val="28"/>
          <w:szCs w:val="28"/>
        </w:rPr>
        <w:t>Рокос-совский</w:t>
      </w:r>
      <w:proofErr w:type="spellEnd"/>
      <w:proofErr w:type="gramEnd"/>
      <w:r w:rsidRPr="00A40CA3">
        <w:rPr>
          <w:rFonts w:ascii="Times New Roman" w:hAnsi="Times New Roman" w:cs="Times New Roman"/>
          <w:sz w:val="28"/>
          <w:szCs w:val="28"/>
        </w:rPr>
        <w:t>, Н.Ф. Ватутин, С.К. Тимошенко, И.С. Конев, К.А. Мерецков, Р.Я. Малиновский и др.</w:t>
      </w:r>
    </w:p>
    <w:p w:rsidR="00A40CA3" w:rsidRPr="00A40CA3" w:rsidRDefault="00A40CA3" w:rsidP="00A40C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0CA3">
        <w:rPr>
          <w:rFonts w:ascii="Times New Roman" w:hAnsi="Times New Roman" w:cs="Times New Roman"/>
          <w:sz w:val="28"/>
          <w:szCs w:val="28"/>
        </w:rPr>
        <w:t>33. Итоги и последствия Великой Отечественной войны.</w:t>
      </w:r>
    </w:p>
    <w:p w:rsidR="009D4B9D" w:rsidRDefault="009D4B9D"/>
    <w:sectPr w:rsidR="009D4B9D" w:rsidSect="009D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CA3"/>
    <w:rsid w:val="001036B5"/>
    <w:rsid w:val="006C198E"/>
    <w:rsid w:val="009D4B9D"/>
    <w:rsid w:val="00A40CA3"/>
    <w:rsid w:val="00F0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0C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2018-12-16T13:11:00Z</dcterms:created>
  <dcterms:modified xsi:type="dcterms:W3CDTF">2018-12-16T13:11:00Z</dcterms:modified>
</cp:coreProperties>
</file>