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EE" w:rsidRDefault="003D30EE" w:rsidP="003D3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0EE">
        <w:rPr>
          <w:rFonts w:ascii="Times New Roman" w:hAnsi="Times New Roman" w:cs="Times New Roman"/>
          <w:b/>
          <w:sz w:val="24"/>
          <w:szCs w:val="24"/>
        </w:rPr>
        <w:t>1. Требования, предъявляемые к содержанию ответа по каждому практическому заданию.</w:t>
      </w:r>
      <w:r w:rsidRPr="003D30EE">
        <w:rPr>
          <w:rFonts w:ascii="Times New Roman" w:hAnsi="Times New Roman" w:cs="Times New Roman"/>
          <w:sz w:val="24"/>
          <w:szCs w:val="24"/>
        </w:rPr>
        <w:t xml:space="preserve"> Прис</w:t>
      </w:r>
      <w:r>
        <w:rPr>
          <w:rFonts w:ascii="Times New Roman" w:hAnsi="Times New Roman" w:cs="Times New Roman"/>
          <w:sz w:val="24"/>
          <w:szCs w:val="24"/>
        </w:rPr>
        <w:t xml:space="preserve">тупая к решению задач, </w:t>
      </w:r>
      <w:r w:rsidRPr="003D30EE">
        <w:rPr>
          <w:rFonts w:ascii="Times New Roman" w:hAnsi="Times New Roman" w:cs="Times New Roman"/>
          <w:sz w:val="24"/>
          <w:szCs w:val="24"/>
        </w:rPr>
        <w:t xml:space="preserve">следует внимательно и подробно ознакомиться с учебно-методическими материалами по дисциплине «Экологическое право», размещенных на официальном сайте Уральского государственного юридического университета, изучить рекомендуемую литературу, нормативные правовые акты и иные нормативные материалы по теме представленных практических заданий. </w:t>
      </w:r>
      <w:proofErr w:type="gramStart"/>
      <w:r w:rsidRPr="003D30E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D30EE">
        <w:rPr>
          <w:rFonts w:ascii="Times New Roman" w:hAnsi="Times New Roman" w:cs="Times New Roman"/>
          <w:sz w:val="24"/>
          <w:szCs w:val="24"/>
        </w:rPr>
        <w:t xml:space="preserve"> решение практического задания необходимо применение знаний не только нормативного материала, но и судебной практики, если того требует предложенная для решения практическая ситуация. Решение задач должно быть выполнено грамотно и разборчиво, с обязательным указанием на нормативно-правовую основу указанного решения. При этом текст нормативно-правового акта должен цитироваться только в том объеме, который необходим для решения данной задачи, не требуется копирование нормативно-правовых документов и их статей. Решение задачи должно основываться на полном анализе обстоятельств, изложенных в условии. Ответ на каждую задачу должен быть четким, грамотным, развернутым и аргументированным. Ответ на каждое практическое задание должен сопровождаться обязательным кратким выводом. Решение задач не должно быть пространным. Необходимо оценить и проанализировать все факты, изложенные в задании. Если решение допускает вариативность, должны быть рассмотрены все варианты.</w:t>
      </w:r>
    </w:p>
    <w:p w:rsidR="004605D8" w:rsidRDefault="003D30EE" w:rsidP="003D3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0EE">
        <w:rPr>
          <w:rFonts w:ascii="Times New Roman" w:hAnsi="Times New Roman" w:cs="Times New Roman"/>
          <w:b/>
          <w:sz w:val="24"/>
          <w:szCs w:val="24"/>
        </w:rPr>
        <w:t xml:space="preserve"> В библиографическом списке необходимо указать полное название источника, место и год издания; в нормативных правовых актах – дату их принятия, дату последних изменений и источник их официального опубликования. При решении задач обязательно необходимо учитывать последние изменения земельного и иного законодательства.</w:t>
      </w:r>
      <w:r w:rsidRPr="003D30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0EE" w:rsidRDefault="003D30EE" w:rsidP="003D3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30EE" w:rsidRDefault="003D30EE" w:rsidP="003D30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0EE">
        <w:rPr>
          <w:rFonts w:ascii="Times New Roman" w:hAnsi="Times New Roman" w:cs="Times New Roman"/>
          <w:b/>
          <w:sz w:val="24"/>
          <w:szCs w:val="24"/>
        </w:rPr>
        <w:t>2. Формальные требования, предъявляемые к оформлению работы.</w:t>
      </w:r>
    </w:p>
    <w:p w:rsidR="003D30EE" w:rsidRDefault="003D30EE" w:rsidP="003D3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0EE">
        <w:rPr>
          <w:rFonts w:ascii="Times New Roman" w:hAnsi="Times New Roman" w:cs="Times New Roman"/>
          <w:sz w:val="24"/>
          <w:szCs w:val="24"/>
        </w:rPr>
        <w:t xml:space="preserve"> Задания следует выполнять последовательно, с указанием их порядкового номера, используя только общепринятые сокращения. </w:t>
      </w:r>
      <w:proofErr w:type="gramStart"/>
      <w:r w:rsidRPr="003D30EE">
        <w:rPr>
          <w:rFonts w:ascii="Times New Roman" w:hAnsi="Times New Roman" w:cs="Times New Roman"/>
          <w:sz w:val="24"/>
          <w:szCs w:val="24"/>
        </w:rPr>
        <w:t>В ссылках на нормативные правовые акты требуется указывать: полное название нормативно-правового акта (наименование органа, принявшего нормативно-правовой акт; дату принятия; номер; источник официального опубликования; статью (пункт, абзац, иной фрагмент текста обозначенного нормативно-правового акта).</w:t>
      </w:r>
      <w:proofErr w:type="gramEnd"/>
      <w:r w:rsidRPr="003D30EE">
        <w:rPr>
          <w:rFonts w:ascii="Times New Roman" w:hAnsi="Times New Roman" w:cs="Times New Roman"/>
          <w:b/>
          <w:sz w:val="24"/>
          <w:szCs w:val="24"/>
        </w:rPr>
        <w:t xml:space="preserve">  Работа набирается на компьютере (14 кеглем через полтора интервала) на одной стороне белой бумаги формата</w:t>
      </w:r>
      <w:proofErr w:type="gramStart"/>
      <w:r w:rsidRPr="003D30EE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3D30EE">
        <w:rPr>
          <w:rFonts w:ascii="Times New Roman" w:hAnsi="Times New Roman" w:cs="Times New Roman"/>
          <w:b/>
          <w:sz w:val="24"/>
          <w:szCs w:val="24"/>
        </w:rPr>
        <w:t xml:space="preserve"> 4 с левым полем 30 мм, правым – 10 мм, верхним – 15 мм, нижним – 20 мм.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0EE" w:rsidRDefault="003D30EE" w:rsidP="003D30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708">
        <w:rPr>
          <w:rFonts w:ascii="Times New Roman" w:hAnsi="Times New Roman" w:cs="Times New Roman"/>
          <w:b/>
          <w:sz w:val="24"/>
          <w:szCs w:val="24"/>
        </w:rPr>
        <w:t xml:space="preserve">В контрольной работе должен присутствовать библиографический список, оформленный в соответствии с предъявляемыми требованиями ГОСТ 7.1-2003 «Библиографическая запись. Библиографическое описание электронных ресурсов. Общие требования и правила составления». Библиографические ссылки оформляются в соответствии с требованиями ГОСТ </w:t>
      </w:r>
      <w:proofErr w:type="gramStart"/>
      <w:r w:rsidRPr="0009670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96708">
        <w:rPr>
          <w:rFonts w:ascii="Times New Roman" w:hAnsi="Times New Roman" w:cs="Times New Roman"/>
          <w:b/>
          <w:sz w:val="24"/>
          <w:szCs w:val="24"/>
        </w:rPr>
        <w:t xml:space="preserve"> 7.0.5-2008 «Библиографическая ссылка. Общие требования и правила составления». </w:t>
      </w:r>
    </w:p>
    <w:p w:rsidR="00096708" w:rsidRDefault="00096708" w:rsidP="003D30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96708" w:rsidRDefault="00096708" w:rsidP="000967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708" w:rsidRPr="00096708" w:rsidRDefault="00096708" w:rsidP="000967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6708">
        <w:rPr>
          <w:rFonts w:ascii="Times New Roman" w:hAnsi="Times New Roman" w:cs="Times New Roman"/>
          <w:b/>
          <w:sz w:val="24"/>
          <w:szCs w:val="24"/>
          <w:u w:val="single"/>
        </w:rPr>
        <w:t>Контрольные задания</w:t>
      </w:r>
    </w:p>
    <w:p w:rsidR="00096708" w:rsidRDefault="00096708" w:rsidP="000967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708" w:rsidRDefault="00096708" w:rsidP="000967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708">
        <w:rPr>
          <w:rFonts w:ascii="Times New Roman" w:hAnsi="Times New Roman" w:cs="Times New Roman"/>
          <w:b/>
          <w:sz w:val="24"/>
          <w:szCs w:val="24"/>
        </w:rPr>
        <w:t xml:space="preserve">Задача 1. </w:t>
      </w:r>
    </w:p>
    <w:p w:rsidR="00096708" w:rsidRDefault="00096708" w:rsidP="0009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708">
        <w:rPr>
          <w:rFonts w:ascii="Times New Roman" w:hAnsi="Times New Roman" w:cs="Times New Roman"/>
          <w:sz w:val="24"/>
          <w:szCs w:val="24"/>
        </w:rPr>
        <w:t xml:space="preserve">В целях реализации прав граждан на благоприятную окружающую среду Общероссийское общественное движение «За чистую экологию», инициируя образование лесопаркового зеленого пояса, обратилось за юридической консультацией к юристу по следующим вопросам: </w:t>
      </w:r>
    </w:p>
    <w:p w:rsidR="00096708" w:rsidRDefault="00096708" w:rsidP="0009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708">
        <w:rPr>
          <w:rFonts w:ascii="Times New Roman" w:hAnsi="Times New Roman" w:cs="Times New Roman"/>
          <w:sz w:val="24"/>
          <w:szCs w:val="24"/>
        </w:rPr>
        <w:t>1. Каков порядок и сроки образования лесопаркового зеленого пояса?</w:t>
      </w:r>
    </w:p>
    <w:p w:rsidR="00096708" w:rsidRDefault="00096708" w:rsidP="0009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708">
        <w:rPr>
          <w:rFonts w:ascii="Times New Roman" w:hAnsi="Times New Roman" w:cs="Times New Roman"/>
          <w:sz w:val="24"/>
          <w:szCs w:val="24"/>
        </w:rPr>
        <w:t xml:space="preserve"> 2. Может ли в территорию лесопаркового зеленого пояса включаться земельные участки, занятие свалками ТБО (твердыми бытовыми отходами)?</w:t>
      </w:r>
    </w:p>
    <w:p w:rsidR="00096708" w:rsidRDefault="00096708" w:rsidP="0009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708">
        <w:rPr>
          <w:rFonts w:ascii="Times New Roman" w:hAnsi="Times New Roman" w:cs="Times New Roman"/>
          <w:sz w:val="24"/>
          <w:szCs w:val="24"/>
        </w:rPr>
        <w:lastRenderedPageBreak/>
        <w:t xml:space="preserve"> 3. Разрешается ли на земельных участках, входящих в состав лесопаркового зеленого пояса, размещать линии электропередач? Подготовьте грамотный ответ юриста. </w:t>
      </w:r>
    </w:p>
    <w:p w:rsidR="00096708" w:rsidRDefault="00096708" w:rsidP="0009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708" w:rsidRDefault="00096708" w:rsidP="0009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708">
        <w:rPr>
          <w:rFonts w:ascii="Times New Roman" w:hAnsi="Times New Roman" w:cs="Times New Roman"/>
          <w:b/>
          <w:sz w:val="24"/>
          <w:szCs w:val="24"/>
        </w:rPr>
        <w:t>Задача 2</w:t>
      </w:r>
      <w:r w:rsidRPr="00096708">
        <w:rPr>
          <w:rFonts w:ascii="Times New Roman" w:hAnsi="Times New Roman" w:cs="Times New Roman"/>
          <w:sz w:val="24"/>
          <w:szCs w:val="24"/>
        </w:rPr>
        <w:t>.</w:t>
      </w:r>
    </w:p>
    <w:p w:rsidR="00096708" w:rsidRDefault="00096708" w:rsidP="0009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708" w:rsidRDefault="00096708" w:rsidP="0009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708">
        <w:rPr>
          <w:rFonts w:ascii="Times New Roman" w:hAnsi="Times New Roman" w:cs="Times New Roman"/>
          <w:sz w:val="24"/>
          <w:szCs w:val="24"/>
        </w:rPr>
        <w:t>В 2010 году АО «</w:t>
      </w:r>
      <w:proofErr w:type="spellStart"/>
      <w:r w:rsidRPr="00096708">
        <w:rPr>
          <w:rFonts w:ascii="Times New Roman" w:hAnsi="Times New Roman" w:cs="Times New Roman"/>
          <w:sz w:val="24"/>
          <w:szCs w:val="24"/>
        </w:rPr>
        <w:t>Рослес</w:t>
      </w:r>
      <w:proofErr w:type="spellEnd"/>
      <w:r w:rsidRPr="00096708">
        <w:rPr>
          <w:rFonts w:ascii="Times New Roman" w:hAnsi="Times New Roman" w:cs="Times New Roman"/>
          <w:sz w:val="24"/>
          <w:szCs w:val="24"/>
        </w:rPr>
        <w:t>» заключило договор аренды лесного участка для целей заготовки древесины сроком на 5 лет. При осуществлении государственного лесного надзора было выявлено нарушение: невыполнение лесохозяйственного регламента и проекта освоения лесов в части охраны лесов от пожаров.</w:t>
      </w:r>
    </w:p>
    <w:p w:rsidR="00096708" w:rsidRDefault="00096708" w:rsidP="0009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708">
        <w:rPr>
          <w:rFonts w:ascii="Times New Roman" w:hAnsi="Times New Roman" w:cs="Times New Roman"/>
          <w:sz w:val="24"/>
          <w:szCs w:val="24"/>
        </w:rPr>
        <w:t xml:space="preserve"> Каковы юридические последствия для АО «</w:t>
      </w:r>
      <w:proofErr w:type="spellStart"/>
      <w:r w:rsidRPr="00096708">
        <w:rPr>
          <w:rFonts w:ascii="Times New Roman" w:hAnsi="Times New Roman" w:cs="Times New Roman"/>
          <w:sz w:val="24"/>
          <w:szCs w:val="24"/>
        </w:rPr>
        <w:t>Рослес</w:t>
      </w:r>
      <w:proofErr w:type="spellEnd"/>
      <w:r w:rsidRPr="00096708">
        <w:rPr>
          <w:rFonts w:ascii="Times New Roman" w:hAnsi="Times New Roman" w:cs="Times New Roman"/>
          <w:sz w:val="24"/>
          <w:szCs w:val="24"/>
        </w:rPr>
        <w:t>»?</w:t>
      </w:r>
    </w:p>
    <w:p w:rsidR="00096708" w:rsidRDefault="00096708" w:rsidP="0009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708">
        <w:rPr>
          <w:rFonts w:ascii="Times New Roman" w:hAnsi="Times New Roman" w:cs="Times New Roman"/>
          <w:sz w:val="24"/>
          <w:szCs w:val="24"/>
        </w:rPr>
        <w:t xml:space="preserve"> В 2017 году АО «</w:t>
      </w:r>
      <w:proofErr w:type="spellStart"/>
      <w:r w:rsidRPr="00096708">
        <w:rPr>
          <w:rFonts w:ascii="Times New Roman" w:hAnsi="Times New Roman" w:cs="Times New Roman"/>
          <w:sz w:val="24"/>
          <w:szCs w:val="24"/>
        </w:rPr>
        <w:t>Рослес</w:t>
      </w:r>
      <w:proofErr w:type="spellEnd"/>
      <w:r w:rsidRPr="00096708">
        <w:rPr>
          <w:rFonts w:ascii="Times New Roman" w:hAnsi="Times New Roman" w:cs="Times New Roman"/>
          <w:sz w:val="24"/>
          <w:szCs w:val="24"/>
        </w:rPr>
        <w:t>» участвовало в открытом аукционе по продаже права на заключение нового договора аренды лесного участка в целях заготовки древесины и стало победителем торгов.</w:t>
      </w:r>
    </w:p>
    <w:p w:rsidR="00096708" w:rsidRPr="00096708" w:rsidRDefault="00096708" w:rsidP="0009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708">
        <w:rPr>
          <w:rFonts w:ascii="Times New Roman" w:hAnsi="Times New Roman" w:cs="Times New Roman"/>
          <w:sz w:val="24"/>
          <w:szCs w:val="24"/>
        </w:rPr>
        <w:t xml:space="preserve"> Будет ли в данном случае заключен новый договор аренды лесного участка по результатам торгов с победителем аукциона АО «</w:t>
      </w:r>
      <w:proofErr w:type="spellStart"/>
      <w:r w:rsidRPr="00096708">
        <w:rPr>
          <w:rFonts w:ascii="Times New Roman" w:hAnsi="Times New Roman" w:cs="Times New Roman"/>
          <w:sz w:val="24"/>
          <w:szCs w:val="24"/>
        </w:rPr>
        <w:t>Рослес</w:t>
      </w:r>
      <w:proofErr w:type="spellEnd"/>
      <w:r w:rsidRPr="00096708">
        <w:rPr>
          <w:rFonts w:ascii="Times New Roman" w:hAnsi="Times New Roman" w:cs="Times New Roman"/>
          <w:sz w:val="24"/>
          <w:szCs w:val="24"/>
        </w:rPr>
        <w:t>»?</w:t>
      </w:r>
    </w:p>
    <w:sectPr w:rsidR="00096708" w:rsidRPr="0009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DC4"/>
    <w:rsid w:val="00096708"/>
    <w:rsid w:val="003B7DC4"/>
    <w:rsid w:val="003D30EE"/>
    <w:rsid w:val="0046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0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2019-02-14T19:21:00Z</dcterms:created>
  <dcterms:modified xsi:type="dcterms:W3CDTF">2019-02-14T19:21:00Z</dcterms:modified>
</cp:coreProperties>
</file>