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64272F">
        <w:rPr>
          <w:rFonts w:ascii="Times New Roman" w:eastAsia="TimesNewRoman,Bold" w:hAnsi="Times New Roman" w:cs="Times New Roman"/>
          <w:bCs/>
          <w:sz w:val="28"/>
          <w:szCs w:val="28"/>
        </w:rPr>
        <w:t>Задача</w:t>
      </w:r>
      <w:proofErr w:type="spellEnd"/>
      <w:r w:rsidRPr="0064272F">
        <w:rPr>
          <w:rFonts w:ascii="Times New Roman" w:eastAsia="TimesNewRoman,Bold" w:hAnsi="Times New Roman" w:cs="Times New Roman"/>
          <w:bCs/>
          <w:sz w:val="28"/>
          <w:szCs w:val="28"/>
        </w:rPr>
        <w:t xml:space="preserve"> 1.</w:t>
      </w:r>
      <w:proofErr w:type="gramEnd"/>
      <w:r w:rsidRPr="0064272F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sz w:val="28"/>
          <w:szCs w:val="28"/>
        </w:rPr>
        <w:t>Выберите</w:t>
      </w:r>
      <w:proofErr w:type="spellEnd"/>
      <w:r w:rsidRPr="006427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sz w:val="28"/>
          <w:szCs w:val="28"/>
        </w:rPr>
        <w:t>согласно</w:t>
      </w:r>
      <w:proofErr w:type="spellEnd"/>
      <w:r w:rsidRPr="006427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sz w:val="28"/>
          <w:szCs w:val="28"/>
        </w:rPr>
        <w:t>вашему</w:t>
      </w:r>
      <w:proofErr w:type="spellEnd"/>
      <w:r w:rsidRPr="006427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sz w:val="28"/>
          <w:szCs w:val="28"/>
        </w:rPr>
        <w:t>варианту</w:t>
      </w:r>
      <w:proofErr w:type="spellEnd"/>
      <w:r w:rsidRPr="006427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sz w:val="28"/>
          <w:szCs w:val="28"/>
        </w:rPr>
        <w:t>вид</w:t>
      </w:r>
      <w:proofErr w:type="spellEnd"/>
      <w:r w:rsidRPr="006427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sz w:val="28"/>
          <w:szCs w:val="28"/>
        </w:rPr>
        <w:t>нефти</w:t>
      </w:r>
      <w:proofErr w:type="spellEnd"/>
      <w:r w:rsidRPr="0064272F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sz w:val="28"/>
          <w:szCs w:val="28"/>
        </w:rPr>
        <w:t>нефтепродукта</w:t>
      </w:r>
      <w:proofErr w:type="spellEnd"/>
    </w:p>
    <w:p w:rsidR="00C27D4B" w:rsidRDefault="0064272F" w:rsidP="0064272F">
      <w:pPr>
        <w:jc w:val="center"/>
        <w:rPr>
          <w:rFonts w:ascii="Times New Roman" w:eastAsia="TimesNewRoman,Bold" w:hAnsi="Times New Roman" w:cs="Times New Roman"/>
          <w:sz w:val="28"/>
          <w:szCs w:val="28"/>
        </w:rPr>
      </w:pPr>
      <w:r w:rsidRPr="0064272F">
        <w:rPr>
          <w:rFonts w:ascii="Times New Roman" w:eastAsia="TimesNewRoman" w:hAnsi="Times New Roman" w:cs="Times New Roman"/>
          <w:sz w:val="28"/>
          <w:szCs w:val="28"/>
        </w:rPr>
        <w:t>и охарактеризуйте его по предложенному плану</w:t>
      </w:r>
      <w:r w:rsidRPr="0064272F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64272F" w:rsidRDefault="0064272F" w:rsidP="0064272F">
      <w:pPr>
        <w:jc w:val="center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sz w:val="28"/>
          <w:szCs w:val="28"/>
        </w:rPr>
        <w:t>ОБЫЧНАЯ НЕФТЬ</w:t>
      </w:r>
    </w:p>
    <w:p w:rsid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eastAsia="TimesNewRoman,Bold" w:cs="TimesNewRoman,Bold" w:hint="eastAsia"/>
          <w:b/>
          <w:bCs/>
          <w:color w:val="000000"/>
          <w:sz w:val="26"/>
          <w:szCs w:val="26"/>
        </w:rPr>
        <w:t>ПЛАН</w:t>
      </w:r>
      <w:r>
        <w:rPr>
          <w:rFonts w:ascii="TimesNewRoman,Bold" w:eastAsia="TimesNewRoman,Bold" w:cs="TimesNewRoman,Bold"/>
          <w:b/>
          <w:bCs/>
          <w:color w:val="000000"/>
          <w:sz w:val="26"/>
          <w:szCs w:val="26"/>
        </w:rPr>
        <w:t xml:space="preserve"> </w:t>
      </w:r>
      <w:r>
        <w:rPr>
          <w:rFonts w:ascii="TimesNewRoman,Bold" w:eastAsia="TimesNewRoman,Bold" w:cs="TimesNewRoman,Bold" w:hint="eastAsia"/>
          <w:b/>
          <w:bCs/>
          <w:color w:val="000000"/>
          <w:sz w:val="26"/>
          <w:szCs w:val="26"/>
        </w:rPr>
        <w:t>ХАРАКТЕРИСТИКИ</w:t>
      </w:r>
      <w:r>
        <w:rPr>
          <w:rFonts w:ascii="TimesNewRoman,Bold" w:eastAsia="TimesNewRoman,Bold" w:cs="TimesNewRoman,Bold"/>
          <w:b/>
          <w:bCs/>
          <w:color w:val="000000"/>
          <w:sz w:val="26"/>
          <w:szCs w:val="26"/>
        </w:rPr>
        <w:t xml:space="preserve"> </w:t>
      </w:r>
      <w:r>
        <w:rPr>
          <w:rFonts w:ascii="TimesNewRoman,Bold" w:eastAsia="TimesNewRoman,Bold" w:cs="TimesNewRoman,Bold" w:hint="eastAsia"/>
          <w:b/>
          <w:bCs/>
          <w:color w:val="000000"/>
          <w:sz w:val="26"/>
          <w:szCs w:val="26"/>
        </w:rPr>
        <w:t>НЕФТЕПРОДУКТА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Название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условное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обозначение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Химический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состав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: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органические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вещества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(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углеводородные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компоненты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);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неорганические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вещества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(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присадки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др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компоненты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).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Физические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свойства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: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цвет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(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тёмный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светлый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);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плотность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вязкость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молекулярная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масса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(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вес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);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температуры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вспышки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воспламенения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самовоспламенения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температура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застывания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помутнения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начала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кристаллизации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электрические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или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диэлектрические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свойства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оптические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свойства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;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растворимость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растворяющая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способность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Способы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получения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Виды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марки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перевозки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хранения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Стоимость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российском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зарубежном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рынках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Импорт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экспорт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Ликвидация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загрязнений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(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водоёмы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почвы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др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.).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Влияние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здоровье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человека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Влияние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окружающую</w:t>
      </w:r>
      <w:proofErr w:type="spellEnd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среду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64272F" w:rsidRPr="0064272F" w:rsidRDefault="0064272F" w:rsidP="0064272F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64272F">
        <w:rPr>
          <w:rFonts w:ascii="Times New Roman" w:eastAsia="TimesNewRoman" w:hAnsi="Times New Roman" w:cs="Times New Roman"/>
          <w:color w:val="000000"/>
          <w:sz w:val="28"/>
          <w:szCs w:val="28"/>
        </w:rPr>
        <w:t>Применение</w:t>
      </w:r>
      <w:proofErr w:type="spellEnd"/>
      <w:r w:rsidRPr="0064272F"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sectPr w:rsidR="0064272F" w:rsidRPr="0064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97"/>
    <w:rsid w:val="0064272F"/>
    <w:rsid w:val="00787997"/>
    <w:rsid w:val="00C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2019-03-12T07:33:00Z</dcterms:created>
  <dcterms:modified xsi:type="dcterms:W3CDTF">2019-03-12T07:35:00Z</dcterms:modified>
</cp:coreProperties>
</file>