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95B" w:rsidRPr="007A7BAE" w:rsidRDefault="00511ABF">
      <w:pPr>
        <w:tabs>
          <w:tab w:val="left" w:pos="0"/>
        </w:tabs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Контрольная работа</w:t>
      </w:r>
      <w:r w:rsidR="007A7BAE">
        <w:rPr>
          <w:b/>
          <w:sz w:val="28"/>
          <w:szCs w:val="28"/>
          <w:lang w:val="en-US"/>
        </w:rPr>
        <w:t xml:space="preserve"> 1</w:t>
      </w:r>
    </w:p>
    <w:p w:rsidR="006D195B" w:rsidRDefault="00511AB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6D195B" w:rsidRDefault="00511ABF">
      <w:pPr>
        <w:pStyle w:val="a4"/>
        <w:numPr>
          <w:ilvl w:val="0"/>
          <w:numId w:val="1"/>
        </w:numPr>
        <w:tabs>
          <w:tab w:val="left" w:pos="0"/>
          <w:tab w:val="left" w:pos="935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Расставьте ударение в соответствии с акцентологическими нормами русского литературного языка. Подчеркните слова (формы слов), имеющие вариантное ударение.</w:t>
      </w:r>
    </w:p>
    <w:tbl>
      <w:tblPr>
        <w:tblStyle w:val="a3"/>
        <w:tblW w:w="5000" w:type="pct"/>
        <w:tblLook w:val="01E0"/>
      </w:tblPr>
      <w:tblGrid>
        <w:gridCol w:w="9571"/>
      </w:tblGrid>
      <w:tr w:rsidR="006D195B">
        <w:tc>
          <w:tcPr>
            <w:tcW w:w="5000" w:type="pct"/>
          </w:tcPr>
          <w:p w:rsidR="006D195B" w:rsidRDefault="00511ABF">
            <w:r>
              <w:t>Баловать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Премировать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Ходатайствовать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Плесневеть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Гравировать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Компрометировать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Пломбировать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Углубить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Кичиться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Откупорить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Включат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Позвонят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Крошится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Принудить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Уведомить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r>
              <w:t>Облегчить</w:t>
            </w:r>
          </w:p>
        </w:tc>
      </w:tr>
    </w:tbl>
    <w:p w:rsidR="006D195B" w:rsidRDefault="00511ABF">
      <w:pPr>
        <w:pStyle w:val="a4"/>
        <w:numPr>
          <w:ilvl w:val="0"/>
          <w:numId w:val="1"/>
        </w:numPr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Распределите слова в три колонки, согласно произношению е мягкое, е твердое, е вариантное (и твердое и мягкое)</w:t>
      </w:r>
    </w:p>
    <w:p w:rsidR="006D195B" w:rsidRDefault="00511ABF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реликвия, реквием, крем, лотерея, шинель, сервис, фанера, дебаты, рейд, берет, компетентный, термин, музей, кларнет, гетера, кузен, темп, террор, бассейн, аутентичный, сонет, декан, экспресс, контейнер,</w:t>
      </w:r>
      <w:r>
        <w:rPr>
          <w:rFonts w:ascii="Arial" w:hAnsi="Arial" w:cs="Arial"/>
          <w:sz w:val="20"/>
          <w:szCs w:val="20"/>
        </w:rPr>
        <w:t xml:space="preserve"> </w:t>
      </w:r>
      <w:r w:rsidR="002B38D0">
        <w:rPr>
          <w:sz w:val="28"/>
          <w:szCs w:val="28"/>
        </w:rPr>
        <w:t xml:space="preserve">регби, </w:t>
      </w:r>
      <w:r>
        <w:rPr>
          <w:sz w:val="28"/>
          <w:szCs w:val="28"/>
        </w:rPr>
        <w:t>дека,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детектив, пюре, кюре, индекс, теннис, бутерброд, кодекс, лазер, панель, тендер, сеттер, кашне, термос.</w:t>
      </w:r>
      <w:proofErr w:type="gramEnd"/>
    </w:p>
    <w:p w:rsidR="006D195B" w:rsidRDefault="00511ABF">
      <w:pPr>
        <w:pStyle w:val="a4"/>
        <w:numPr>
          <w:ilvl w:val="0"/>
          <w:numId w:val="1"/>
        </w:numPr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Распределите слова в три колонки, с произношением только чн, шн, и вариантным произношением чн и шн</w:t>
      </w:r>
    </w:p>
    <w:p w:rsidR="006D195B" w:rsidRDefault="00511A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горшечный, булочная, прачечная, подсвечник, скучно, убыточный, молочница, шуточный, взяточница, молочник, порядочный, сливочный, спичечный, стрелочник, яичный.</w:t>
      </w:r>
    </w:p>
    <w:p w:rsidR="006D195B" w:rsidRDefault="00511ABF">
      <w:pPr>
        <w:pStyle w:val="a4"/>
        <w:numPr>
          <w:ilvl w:val="0"/>
          <w:numId w:val="1"/>
        </w:numPr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Найдите третье лишнее слово.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 xml:space="preserve">Зеленеть, плесневеть, краснеть. 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 xml:space="preserve">Вагонный, кухонный, телефонный. 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Украинский, таллиннский, берлинский.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 xml:space="preserve">Выговор, договор, приговор. 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 xml:space="preserve">Обеспечение, ограничение, увеличение. 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Некролог, полог, пролог.</w:t>
      </w:r>
    </w:p>
    <w:p w:rsidR="006D195B" w:rsidRDefault="00511ABF">
      <w:pPr>
        <w:pStyle w:val="a4"/>
        <w:numPr>
          <w:ilvl w:val="0"/>
          <w:numId w:val="1"/>
        </w:numPr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Распределите слова в две колонки произносится</w:t>
      </w:r>
      <w:r w:rsidR="007A7BAE">
        <w:rPr>
          <w:b/>
          <w:sz w:val="28"/>
          <w:szCs w:val="28"/>
        </w:rPr>
        <w:t xml:space="preserve"> только е, произносится только</w:t>
      </w:r>
      <w:proofErr w:type="gramStart"/>
      <w:r w:rsidR="007A7BAE">
        <w:rPr>
          <w:b/>
          <w:sz w:val="28"/>
          <w:szCs w:val="28"/>
        </w:rPr>
        <w:t xml:space="preserve"> Ё</w:t>
      </w:r>
      <w:proofErr w:type="gramEnd"/>
    </w:p>
    <w:p w:rsidR="006D195B" w:rsidRDefault="00511ABF">
      <w:pPr>
        <w:pStyle w:val="a4"/>
        <w:tabs>
          <w:tab w:val="left" w:pos="0"/>
        </w:tabs>
        <w:ind w:left="0"/>
        <w:jc w:val="both"/>
        <w:rPr>
          <w:rFonts w:ascii="Umpush" w:eastAsia="Umpush" w:hAnsi="Umpush" w:cs="Umpush"/>
          <w:sz w:val="28"/>
          <w:szCs w:val="28"/>
        </w:rPr>
      </w:pPr>
      <w:r>
        <w:rPr>
          <w:sz w:val="28"/>
          <w:szCs w:val="28"/>
        </w:rPr>
        <w:t>Амеба, афера, белесый, бытие, местоименный, мане</w:t>
      </w:r>
      <w:r w:rsidR="002B38D0">
        <w:rPr>
          <w:sz w:val="28"/>
          <w:szCs w:val="28"/>
        </w:rPr>
        <w:t>в</w:t>
      </w:r>
      <w:r>
        <w:rPr>
          <w:sz w:val="28"/>
          <w:szCs w:val="28"/>
        </w:rPr>
        <w:t>р, клест, тетерка, жердочка, щелочка, платежеспособный, недоуменный, иноплеменный, опекатетерка, амёба, безнад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жный, белecый, блeклый, всплecкивать, гололeд, гравeр.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Написать хвалебную речь СПбГАУ</w:t>
      </w:r>
    </w:p>
    <w:p w:rsidR="006D195B" w:rsidRDefault="00511ABF">
      <w:pPr>
        <w:shd w:val="clear" w:color="auto" w:fill="FFFFFF"/>
        <w:ind w:firstLine="567"/>
        <w:rPr>
          <w:rFonts w:ascii="Umpush" w:eastAsia="Umpush" w:hAnsi="Umpush" w:cs="Umpush"/>
          <w:b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:rsidR="006D195B" w:rsidRPr="007A7BAE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="007A7BAE" w:rsidRPr="007A7BAE">
        <w:rPr>
          <w:b/>
          <w:sz w:val="28"/>
          <w:szCs w:val="28"/>
        </w:rPr>
        <w:t xml:space="preserve"> 1</w:t>
      </w:r>
    </w:p>
    <w:p w:rsidR="006D195B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6D195B" w:rsidRDefault="00511ABF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Расставьте ударение в соответствии с акцентологическими нормами русского литературного языка. Подчеркните слова (формы слов), имеющие вариантное ударение.</w:t>
      </w:r>
    </w:p>
    <w:tbl>
      <w:tblPr>
        <w:tblStyle w:val="a3"/>
        <w:tblW w:w="5000" w:type="pct"/>
        <w:tblLook w:val="01E0"/>
      </w:tblPr>
      <w:tblGrid>
        <w:gridCol w:w="9571"/>
      </w:tblGrid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Симметрия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Вероисповедание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Кулинария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Асимметрия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Аристократия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Каучук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Каталог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Диспансер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Творог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Маркетинг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Духовник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Феномен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нефте-, газопровод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флюорография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факсимиле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 xml:space="preserve">эксперт </w:t>
            </w:r>
          </w:p>
        </w:tc>
      </w:tr>
    </w:tbl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ab/>
        <w:t>Распределите слова в три колонки, согласно произношению е мягкое, е твердое, е вариантное (и твердое и мягкое)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регби, реквием, дека, детектив, пюре, кюре, индекс, теннис, бутерброд, кодекс, лазер, панель, тендер, сеттер, кашне, термос,</w:t>
      </w:r>
      <w:r>
        <w:rPr>
          <w:rFonts w:ascii="Arial" w:hAnsi="Arial" w:cs="Arial"/>
          <w:sz w:val="20"/>
          <w:szCs w:val="20"/>
        </w:rPr>
        <w:t xml:space="preserve"> </w:t>
      </w:r>
      <w:r w:rsidR="002B38D0">
        <w:rPr>
          <w:sz w:val="28"/>
          <w:szCs w:val="28"/>
        </w:rPr>
        <w:t>реликвия,</w:t>
      </w:r>
      <w:r>
        <w:rPr>
          <w:sz w:val="28"/>
          <w:szCs w:val="28"/>
        </w:rPr>
        <w:t xml:space="preserve"> крем, лотерея, шинель, сервис, фанера, дебаты, рейд, берет, компетентный, термин, музей, кларнет, гетера, кузен, темп, террор, бассейн, аутентичный, сонет, декан, экспресс, контейнер.</w:t>
      </w:r>
      <w:proofErr w:type="gramEnd"/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Распределите слова в три колонки, с произношением только чн, шн, и вариантным произношением чн и шн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шуточный, взяточница, молочник, порядочный, сливочный, горшечный, булочная, прачечная, подсвечник, скучно, убыточный, молочница, спичечный, стрелочник, яичный.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Найдите третье лишнее слово.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Звонишь, кормишь, роешь.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Уронишь, увидишь, включишь.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Зеленеть, плесневеть, краснеть.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Вагонный, кухонный, телефонный.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Украинский, таллиннский, берлинский.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Распределите слова в две колонки произносится </w:t>
      </w:r>
      <w:r w:rsidR="007A7BAE">
        <w:rPr>
          <w:b/>
          <w:sz w:val="28"/>
          <w:szCs w:val="28"/>
        </w:rPr>
        <w:t xml:space="preserve">только </w:t>
      </w:r>
      <w:proofErr w:type="spellStart"/>
      <w:r w:rsidR="007A7BAE">
        <w:rPr>
          <w:b/>
          <w:sz w:val="28"/>
          <w:szCs w:val="28"/>
        </w:rPr>
        <w:t>e</w:t>
      </w:r>
      <w:proofErr w:type="spellEnd"/>
      <w:r w:rsidR="007A7BAE">
        <w:rPr>
          <w:b/>
          <w:sz w:val="28"/>
          <w:szCs w:val="28"/>
        </w:rPr>
        <w:t>, произноситься только</w:t>
      </w:r>
      <w:proofErr w:type="gramStart"/>
      <w:r w:rsidR="007A7BAE">
        <w:rPr>
          <w:b/>
          <w:sz w:val="28"/>
          <w:szCs w:val="28"/>
        </w:rPr>
        <w:t xml:space="preserve"> Ё</w:t>
      </w:r>
      <w:proofErr w:type="gramEnd"/>
    </w:p>
    <w:p w:rsidR="006D195B" w:rsidRDefault="00511ABF">
      <w:pPr>
        <w:pStyle w:val="a4"/>
        <w:tabs>
          <w:tab w:val="left" w:pos="0"/>
        </w:tabs>
        <w:ind w:left="0"/>
        <w:jc w:val="both"/>
        <w:rPr>
          <w:rFonts w:ascii="Umpush" w:eastAsia="Umpush" w:hAnsi="Umpush" w:cs="Umpush"/>
          <w:sz w:val="28"/>
          <w:szCs w:val="28"/>
        </w:rPr>
      </w:pPr>
      <w:r>
        <w:rPr>
          <w:sz w:val="28"/>
          <w:szCs w:val="28"/>
        </w:rPr>
        <w:t>манeвренный, местоимeнный, можжевельник, недоуменный, опека, оседлый, отцвeтший, пeкло, привéдший, сажeнный, совремeнный, хребeт, осетр, тетерка, амёба, безнадeжный, белecый, блeклый, всплecкивать, гололeд, гравeр, жeлоб, жeлчный, жeлчь, жeрдочка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Написать хвалебную речь своей группе</w:t>
      </w:r>
    </w:p>
    <w:p w:rsidR="006D195B" w:rsidRPr="007A7BAE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Контрольная работа</w:t>
      </w:r>
      <w:r w:rsidR="007A7BAE">
        <w:rPr>
          <w:b/>
          <w:sz w:val="28"/>
          <w:szCs w:val="28"/>
          <w:lang w:val="en-US"/>
        </w:rPr>
        <w:t xml:space="preserve"> 1</w:t>
      </w:r>
    </w:p>
    <w:p w:rsidR="006D195B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Расставьте ударение в соответствии с акцентологическими нормами русского литературного языка. Подчеркните слова (формы слов), имеющие вариантное ударение.</w:t>
      </w:r>
    </w:p>
    <w:tbl>
      <w:tblPr>
        <w:tblStyle w:val="a3"/>
        <w:tblW w:w="5000" w:type="pct"/>
        <w:tblLook w:val="01E0"/>
      </w:tblPr>
      <w:tblGrid>
        <w:gridCol w:w="9571"/>
      </w:tblGrid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новорожденный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осужденный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языковая (норма)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языковая (колбаса)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названный студент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названый (брат)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кухонный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украинский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заплесневелый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оптовый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мизерный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валовой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за истекшие (сутки)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истекший (кровью)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включенный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</w:pPr>
            <w:r>
              <w:t>избалованный</w:t>
            </w:r>
          </w:p>
        </w:tc>
      </w:tr>
    </w:tbl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Распределите слова в три колонки, согласно произношению е мягкое, е твердое, е вариантное (и твердое и мягкое)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сеттер, кашне, термос, адепт, кузен, безе, дельта, анестезия, аутентичный, патетический, гетера, сонет, терапевт, лотерея, демарш, сервис, экспресс, депо, демонтаж, декан, сессия, агрессия, террор шинель, фанера, дебаты, рейд, берет, компетентный, термин.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Распределите слова в три колонки, с произношением только чн, шн, и вариантным произношением чн и шн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нарочно, очечник, прачечная, полуночник, пустячный, скучно, яичница, копеечный, коричневый, лавочник, молочник, молочница, подсвечник, порядочный, сливочный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Найдите третье лишнее слово.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Некролог, полог, пролог.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Избалованный, раскованный, тонированный.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Вырвал, квартал, портал.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Щавель, брюква, свекла.  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Щебень, цемент, процент.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Столяр, гравер, техник.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0"/>
        </w:rPr>
        <w:t>Новорожденный, осужденный, надломленный.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Распределите слова в д</w:t>
      </w:r>
      <w:r w:rsidR="007A7BAE">
        <w:rPr>
          <w:b/>
          <w:sz w:val="28"/>
          <w:szCs w:val="28"/>
        </w:rPr>
        <w:t>ве колонки произносится только</w:t>
      </w:r>
      <w:proofErr w:type="gramStart"/>
      <w:r w:rsidR="007A7BAE">
        <w:rPr>
          <w:b/>
          <w:sz w:val="28"/>
          <w:szCs w:val="28"/>
        </w:rPr>
        <w:t xml:space="preserve"> Ё</w:t>
      </w:r>
      <w:proofErr w:type="gramEnd"/>
      <w:r>
        <w:rPr>
          <w:b/>
          <w:sz w:val="28"/>
          <w:szCs w:val="28"/>
        </w:rPr>
        <w:t>, произноситься только е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rFonts w:ascii="Umpush" w:eastAsia="Umpush" w:hAnsi="Umpush" w:cs="Umpush"/>
          <w:sz w:val="28"/>
          <w:szCs w:val="28"/>
        </w:rPr>
      </w:pPr>
      <w:r>
        <w:rPr>
          <w:sz w:val="28"/>
          <w:szCs w:val="28"/>
        </w:rPr>
        <w:t>манeвренный, местоимeнный, можжевeльник, недоумeнный, опeка, осeдлый, отцвeтший, пeкло, привeдший, жердочка, жернов, клест, короткошерстный, маневр, маневренный, наемник, никчемный, одноименный</w:t>
      </w:r>
    </w:p>
    <w:p w:rsidR="006D195B" w:rsidRPr="007A7BAE" w:rsidRDefault="00511ABF">
      <w:pPr>
        <w:pStyle w:val="a4"/>
        <w:tabs>
          <w:tab w:val="left" w:pos="0"/>
        </w:tabs>
        <w:ind w:left="0"/>
        <w:jc w:val="both"/>
        <w:rPr>
          <w:rFonts w:ascii="Umpush" w:eastAsia="Umpush" w:hAnsi="Umpush" w:cs="Umpush"/>
          <w:b/>
          <w:sz w:val="28"/>
          <w:szCs w:val="28"/>
        </w:rPr>
      </w:pPr>
      <w:r w:rsidRPr="007A7BAE">
        <w:rPr>
          <w:b/>
          <w:sz w:val="28"/>
          <w:szCs w:val="28"/>
        </w:rPr>
        <w:t>6. Написать хвалебную реч</w:t>
      </w:r>
      <w:r w:rsidR="007A7BAE" w:rsidRPr="007A7BAE">
        <w:rPr>
          <w:b/>
          <w:sz w:val="28"/>
          <w:szCs w:val="28"/>
        </w:rPr>
        <w:t>ь практике</w:t>
      </w:r>
      <w:r w:rsidRPr="007A7BAE">
        <w:rPr>
          <w:b/>
          <w:sz w:val="28"/>
          <w:szCs w:val="28"/>
        </w:rPr>
        <w:t>.</w:t>
      </w:r>
    </w:p>
    <w:p w:rsidR="006D195B" w:rsidRDefault="006D195B">
      <w:pPr>
        <w:pStyle w:val="a4"/>
        <w:tabs>
          <w:tab w:val="left" w:pos="0"/>
        </w:tabs>
        <w:ind w:left="0"/>
        <w:jc w:val="center"/>
        <w:rPr>
          <w:rFonts w:ascii="Umpush" w:eastAsia="Umpush" w:hAnsi="Umpush" w:cs="Umpush"/>
          <w:b/>
          <w:sz w:val="28"/>
          <w:szCs w:val="28"/>
        </w:rPr>
      </w:pPr>
    </w:p>
    <w:p w:rsidR="006D195B" w:rsidRPr="007A7BAE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Контрольная работа</w:t>
      </w:r>
      <w:r w:rsidR="007A7BAE">
        <w:rPr>
          <w:b/>
          <w:sz w:val="28"/>
          <w:szCs w:val="28"/>
          <w:lang w:val="en-US"/>
        </w:rPr>
        <w:t xml:space="preserve"> 1</w:t>
      </w:r>
    </w:p>
    <w:p w:rsidR="006D195B" w:rsidRDefault="00511AB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6D195B" w:rsidRDefault="00511ABF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Расставьте ударение в соответствии с акцентологическими нормами русского литературного языка. Подчеркните слова (формы слов), имеющие вариантное ударение.</w:t>
      </w:r>
    </w:p>
    <w:tbl>
      <w:tblPr>
        <w:tblStyle w:val="a3"/>
        <w:tblW w:w="5000" w:type="pct"/>
        <w:tblLook w:val="01E0"/>
      </w:tblPr>
      <w:tblGrid>
        <w:gridCol w:w="9571"/>
      </w:tblGrid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торты, за тортом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банты, с бантом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голы, о голе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красивее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(вы) правы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 xml:space="preserve">нажили, нажила 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принял, приняла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по средам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 xml:space="preserve">деньгам, деньгами 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 xml:space="preserve">не в деньгах счастье 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вернуться на круги своя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беден как Иов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не вливают молодое вино в мехи старые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юдоль печали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тотчас</w:t>
            </w:r>
          </w:p>
        </w:tc>
      </w:tr>
      <w:tr w:rsidR="006D195B">
        <w:tc>
          <w:tcPr>
            <w:tcW w:w="5000" w:type="pct"/>
          </w:tcPr>
          <w:p w:rsidR="006D195B" w:rsidRDefault="00511A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</w:pPr>
            <w:r>
              <w:t>одновременно</w:t>
            </w:r>
          </w:p>
        </w:tc>
      </w:tr>
    </w:tbl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Распределите слова в три колонки, согласно произношению е мягкое, е твердое, е вариантное (и твердое и мягкое)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терапевт, лотерея, демарш, сервис, экспресс, сеттер, кашне, термос, адепт, кузен, безе, дельта, анестезия, аутентичный, патетический, гетера, сонет, депо, демонтаж, декан, сессия, агрессия, террор шинель, фанера, дебаты, рейд, берет, компетентный, термин.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Распределите слова в три колонки, с произношением только чн, шн, и вариантным произношением чн и шн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молочник, молочница, подсвечник, порядочный, сливочный, нарочно, очечник, прачечная, полуночник, пустячный, скучно, яичница, копеечный, коричневый, лавочник, 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Найдите третье лишнее слово.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Украинский, таллиннский, берлинский.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Алиби, жалюзи, шасси.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Выговор, договор, приговор.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Щавель, брюква, свекла.   </w:t>
      </w:r>
    </w:p>
    <w:p w:rsidR="006D195B" w:rsidRDefault="00511ABF">
      <w:pPr>
        <w:numPr>
          <w:ilvl w:val="0"/>
          <w:numId w:val="3"/>
        </w:numPr>
        <w:jc w:val="both"/>
        <w:rPr>
          <w:sz w:val="28"/>
          <w:szCs w:val="20"/>
        </w:rPr>
      </w:pPr>
      <w:r>
        <w:rPr>
          <w:sz w:val="28"/>
          <w:szCs w:val="20"/>
        </w:rPr>
        <w:t>Щебень, цемент, процент.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0"/>
        </w:rPr>
        <w:t>Новорожденный, осужденный, надломленный.</w:t>
      </w:r>
    </w:p>
    <w:p w:rsidR="006D195B" w:rsidRDefault="00511ABF">
      <w:pPr>
        <w:pStyle w:val="a4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Распределите слова в д</w:t>
      </w:r>
      <w:r w:rsidR="007A7BAE">
        <w:rPr>
          <w:b/>
          <w:sz w:val="28"/>
          <w:szCs w:val="28"/>
        </w:rPr>
        <w:t>ве колонки произносится только</w:t>
      </w:r>
      <w:proofErr w:type="gramStart"/>
      <w:r w:rsidR="007A7BAE">
        <w:rPr>
          <w:b/>
          <w:sz w:val="28"/>
          <w:szCs w:val="28"/>
        </w:rPr>
        <w:t xml:space="preserve"> Ё</w:t>
      </w:r>
      <w:proofErr w:type="gramEnd"/>
      <w:r>
        <w:rPr>
          <w:b/>
          <w:sz w:val="28"/>
          <w:szCs w:val="28"/>
        </w:rPr>
        <w:t>, произноситься только е</w:t>
      </w:r>
    </w:p>
    <w:p w:rsidR="006D195B" w:rsidRDefault="00511ABF">
      <w:pPr>
        <w:pStyle w:val="a4"/>
        <w:tabs>
          <w:tab w:val="left" w:pos="0"/>
        </w:tabs>
        <w:ind w:left="0"/>
        <w:jc w:val="both"/>
        <w:rPr>
          <w:rFonts w:ascii="Umpush" w:eastAsia="Umpush" w:hAnsi="Umpush" w:cs="Umpush"/>
          <w:sz w:val="28"/>
          <w:szCs w:val="28"/>
        </w:rPr>
      </w:pPr>
      <w:r>
        <w:rPr>
          <w:sz w:val="28"/>
          <w:szCs w:val="28"/>
        </w:rPr>
        <w:t>жердочка, жернов, манeвренный, местоимeнный, можжевeльник, недоумeнный, опeка, осeдлый, отцвeтший, никчемный, одноименный, пекло, привeдший, клест, короткошерстный, маневр, маневренный, наемник.</w:t>
      </w:r>
    </w:p>
    <w:p w:rsidR="006D195B" w:rsidRPr="007A7BAE" w:rsidRDefault="00511ABF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7A7BAE">
        <w:rPr>
          <w:b/>
          <w:sz w:val="28"/>
          <w:szCs w:val="28"/>
        </w:rPr>
        <w:t xml:space="preserve">6. Написать хвалебную речь любимому предмету. 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Default="002B38D0" w:rsidP="002B38D0">
      <w:pPr>
        <w:spacing w:line="360" w:lineRule="auto"/>
        <w:ind w:right="-29" w:firstLine="851"/>
        <w:jc w:val="center"/>
        <w:rPr>
          <w:b/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/>
        <w:jc w:val="center"/>
        <w:rPr>
          <w:b/>
          <w:sz w:val="28"/>
          <w:szCs w:val="28"/>
        </w:rPr>
      </w:pPr>
      <w:r w:rsidRPr="00FE1A0B">
        <w:rPr>
          <w:b/>
          <w:sz w:val="28"/>
          <w:szCs w:val="28"/>
        </w:rPr>
        <w:t>Ключ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1. Поднимаясь по лестнице, держитесь за </w:t>
      </w:r>
      <w:proofErr w:type="spellStart"/>
      <w:r w:rsidRPr="00FE1A0B">
        <w:rPr>
          <w:sz w:val="28"/>
          <w:szCs w:val="28"/>
        </w:rPr>
        <w:t>пОручни</w:t>
      </w:r>
      <w:proofErr w:type="spellEnd"/>
      <w:r w:rsidRPr="00FE1A0B">
        <w:rPr>
          <w:sz w:val="28"/>
          <w:szCs w:val="28"/>
        </w:rPr>
        <w:t xml:space="preserve">. Пройдите </w:t>
      </w:r>
      <w:proofErr w:type="spellStart"/>
      <w:r w:rsidRPr="00FE1A0B">
        <w:rPr>
          <w:sz w:val="28"/>
          <w:szCs w:val="28"/>
        </w:rPr>
        <w:t>тамОженный</w:t>
      </w:r>
      <w:proofErr w:type="spellEnd"/>
      <w:r w:rsidRPr="00FE1A0B">
        <w:rPr>
          <w:sz w:val="28"/>
          <w:szCs w:val="28"/>
        </w:rPr>
        <w:t xml:space="preserve"> досмотр. </w:t>
      </w:r>
      <w:proofErr w:type="spellStart"/>
      <w:r w:rsidRPr="00FE1A0B">
        <w:rPr>
          <w:sz w:val="28"/>
          <w:szCs w:val="28"/>
        </w:rPr>
        <w:t>ТамОжня</w:t>
      </w:r>
      <w:proofErr w:type="spellEnd"/>
      <w:r w:rsidRPr="00FE1A0B">
        <w:rPr>
          <w:sz w:val="28"/>
          <w:szCs w:val="28"/>
        </w:rPr>
        <w:t xml:space="preserve"> уже </w:t>
      </w:r>
      <w:proofErr w:type="spellStart"/>
      <w:r w:rsidRPr="00FE1A0B">
        <w:rPr>
          <w:sz w:val="28"/>
          <w:szCs w:val="28"/>
        </w:rPr>
        <w:t>началА</w:t>
      </w:r>
      <w:proofErr w:type="spellEnd"/>
      <w:r w:rsidRPr="00FE1A0B">
        <w:rPr>
          <w:sz w:val="28"/>
          <w:szCs w:val="28"/>
        </w:rPr>
        <w:t xml:space="preserve"> свою работу. Груз, </w:t>
      </w:r>
      <w:proofErr w:type="spellStart"/>
      <w:r w:rsidRPr="00FE1A0B">
        <w:rPr>
          <w:sz w:val="28"/>
          <w:szCs w:val="28"/>
        </w:rPr>
        <w:t>поделЁнный</w:t>
      </w:r>
      <w:proofErr w:type="spellEnd"/>
      <w:r w:rsidRPr="00FE1A0B">
        <w:rPr>
          <w:sz w:val="28"/>
          <w:szCs w:val="28"/>
        </w:rPr>
        <w:t xml:space="preserve"> на двоих, вдвое легче. </w:t>
      </w:r>
      <w:proofErr w:type="spellStart"/>
      <w:r w:rsidRPr="00FE1A0B">
        <w:rPr>
          <w:sz w:val="28"/>
          <w:szCs w:val="28"/>
        </w:rPr>
        <w:t>ПоднЯв</w:t>
      </w:r>
      <w:proofErr w:type="spellEnd"/>
      <w:r w:rsidRPr="00FE1A0B">
        <w:rPr>
          <w:sz w:val="28"/>
          <w:szCs w:val="28"/>
        </w:rPr>
        <w:t xml:space="preserve"> чемодан, </w:t>
      </w:r>
      <w:proofErr w:type="spellStart"/>
      <w:r w:rsidRPr="00FE1A0B">
        <w:rPr>
          <w:sz w:val="28"/>
          <w:szCs w:val="28"/>
        </w:rPr>
        <w:t>положИте</w:t>
      </w:r>
      <w:proofErr w:type="spellEnd"/>
      <w:r w:rsidRPr="00FE1A0B">
        <w:rPr>
          <w:sz w:val="28"/>
          <w:szCs w:val="28"/>
        </w:rPr>
        <w:t xml:space="preserve"> его на транспортер. </w:t>
      </w:r>
      <w:proofErr w:type="spellStart"/>
      <w:r w:rsidRPr="00FE1A0B">
        <w:rPr>
          <w:sz w:val="28"/>
          <w:szCs w:val="28"/>
        </w:rPr>
        <w:t>ЭкспЕрт</w:t>
      </w:r>
      <w:proofErr w:type="spellEnd"/>
      <w:r w:rsidRPr="00FE1A0B">
        <w:rPr>
          <w:sz w:val="28"/>
          <w:szCs w:val="28"/>
        </w:rPr>
        <w:t xml:space="preserve">, </w:t>
      </w:r>
      <w:proofErr w:type="spellStart"/>
      <w:r w:rsidRPr="00FE1A0B">
        <w:rPr>
          <w:sz w:val="28"/>
          <w:szCs w:val="28"/>
        </w:rPr>
        <w:t>понЯвший</w:t>
      </w:r>
      <w:proofErr w:type="spellEnd"/>
      <w:r w:rsidRPr="00FE1A0B">
        <w:rPr>
          <w:sz w:val="28"/>
          <w:szCs w:val="28"/>
        </w:rPr>
        <w:t xml:space="preserve"> свою задачу, </w:t>
      </w:r>
      <w:proofErr w:type="spellStart"/>
      <w:r w:rsidRPr="00FE1A0B">
        <w:rPr>
          <w:sz w:val="28"/>
          <w:szCs w:val="28"/>
        </w:rPr>
        <w:t>нАчал</w:t>
      </w:r>
      <w:proofErr w:type="spellEnd"/>
      <w:r w:rsidRPr="00FE1A0B">
        <w:rPr>
          <w:sz w:val="28"/>
          <w:szCs w:val="28"/>
        </w:rPr>
        <w:t xml:space="preserve"> действовать. Железнодорожный состав </w:t>
      </w:r>
      <w:proofErr w:type="spellStart"/>
      <w:r w:rsidRPr="00FE1A0B">
        <w:rPr>
          <w:sz w:val="28"/>
          <w:szCs w:val="28"/>
        </w:rPr>
        <w:t>прИбыл</w:t>
      </w:r>
      <w:proofErr w:type="spellEnd"/>
      <w:r w:rsidRPr="00FE1A0B">
        <w:rPr>
          <w:sz w:val="28"/>
          <w:szCs w:val="28"/>
        </w:rPr>
        <w:t xml:space="preserve"> на станцию вовремя. </w:t>
      </w:r>
      <w:proofErr w:type="spellStart"/>
      <w:r w:rsidRPr="00FE1A0B">
        <w:rPr>
          <w:sz w:val="28"/>
          <w:szCs w:val="28"/>
        </w:rPr>
        <w:t>ПрибЫв</w:t>
      </w:r>
      <w:proofErr w:type="spellEnd"/>
      <w:r w:rsidRPr="00FE1A0B">
        <w:rPr>
          <w:sz w:val="28"/>
          <w:szCs w:val="28"/>
        </w:rPr>
        <w:t xml:space="preserve"> к месту следования, </w:t>
      </w:r>
      <w:proofErr w:type="spellStart"/>
      <w:r w:rsidRPr="00FE1A0B">
        <w:rPr>
          <w:sz w:val="28"/>
          <w:szCs w:val="28"/>
        </w:rPr>
        <w:t>получИте</w:t>
      </w:r>
      <w:proofErr w:type="spellEnd"/>
      <w:r w:rsidRPr="00FE1A0B">
        <w:rPr>
          <w:sz w:val="28"/>
          <w:szCs w:val="28"/>
        </w:rPr>
        <w:t xml:space="preserve"> багаж.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2. </w:t>
      </w:r>
      <w:proofErr w:type="spellStart"/>
      <w:r w:rsidRPr="00FE1A0B">
        <w:rPr>
          <w:sz w:val="28"/>
          <w:szCs w:val="28"/>
        </w:rPr>
        <w:t>ШофЁр</w:t>
      </w:r>
      <w:proofErr w:type="spellEnd"/>
      <w:r w:rsidRPr="00FE1A0B">
        <w:rPr>
          <w:sz w:val="28"/>
          <w:szCs w:val="28"/>
        </w:rPr>
        <w:t xml:space="preserve"> высадил пассажира через </w:t>
      </w:r>
      <w:proofErr w:type="spellStart"/>
      <w:r w:rsidRPr="00FE1A0B">
        <w:rPr>
          <w:sz w:val="28"/>
          <w:szCs w:val="28"/>
        </w:rPr>
        <w:t>квартАл</w:t>
      </w:r>
      <w:proofErr w:type="spellEnd"/>
      <w:r w:rsidRPr="00FE1A0B">
        <w:rPr>
          <w:sz w:val="28"/>
          <w:szCs w:val="28"/>
        </w:rPr>
        <w:t xml:space="preserve">. Машина проехала лишь </w:t>
      </w:r>
      <w:proofErr w:type="spellStart"/>
      <w:r w:rsidRPr="00FE1A0B">
        <w:rPr>
          <w:sz w:val="28"/>
          <w:szCs w:val="28"/>
        </w:rPr>
        <w:t>киломЕтр</w:t>
      </w:r>
      <w:proofErr w:type="spellEnd"/>
      <w:r w:rsidRPr="00FE1A0B">
        <w:rPr>
          <w:sz w:val="28"/>
          <w:szCs w:val="28"/>
        </w:rPr>
        <w:t xml:space="preserve">. Новый дом еще не </w:t>
      </w:r>
      <w:proofErr w:type="spellStart"/>
      <w:r w:rsidRPr="00FE1A0B">
        <w:rPr>
          <w:sz w:val="28"/>
          <w:szCs w:val="28"/>
        </w:rPr>
        <w:t>заселЁн</w:t>
      </w:r>
      <w:proofErr w:type="spellEnd"/>
      <w:r w:rsidRPr="00FE1A0B">
        <w:rPr>
          <w:sz w:val="28"/>
          <w:szCs w:val="28"/>
        </w:rPr>
        <w:t xml:space="preserve">. Дверь в подъезд </w:t>
      </w:r>
      <w:proofErr w:type="spellStart"/>
      <w:r w:rsidRPr="00FE1A0B">
        <w:rPr>
          <w:sz w:val="28"/>
          <w:szCs w:val="28"/>
        </w:rPr>
        <w:t>запертА</w:t>
      </w:r>
      <w:proofErr w:type="spellEnd"/>
      <w:r w:rsidRPr="00FE1A0B">
        <w:rPr>
          <w:sz w:val="28"/>
          <w:szCs w:val="28"/>
        </w:rPr>
        <w:t xml:space="preserve">. Прежде, чем войти, </w:t>
      </w:r>
      <w:proofErr w:type="spellStart"/>
      <w:r w:rsidRPr="00FE1A0B">
        <w:rPr>
          <w:sz w:val="28"/>
          <w:szCs w:val="28"/>
        </w:rPr>
        <w:t>позвонИте</w:t>
      </w:r>
      <w:proofErr w:type="spellEnd"/>
      <w:r w:rsidRPr="00FE1A0B">
        <w:rPr>
          <w:sz w:val="28"/>
          <w:szCs w:val="28"/>
        </w:rPr>
        <w:t xml:space="preserve">. Мы всегда </w:t>
      </w:r>
      <w:proofErr w:type="spellStart"/>
      <w:r w:rsidRPr="00FE1A0B">
        <w:rPr>
          <w:sz w:val="28"/>
          <w:szCs w:val="28"/>
        </w:rPr>
        <w:t>звонИм</w:t>
      </w:r>
      <w:proofErr w:type="spellEnd"/>
      <w:r w:rsidRPr="00FE1A0B">
        <w:rPr>
          <w:sz w:val="28"/>
          <w:szCs w:val="28"/>
        </w:rPr>
        <w:t xml:space="preserve">. Ты </w:t>
      </w:r>
      <w:proofErr w:type="spellStart"/>
      <w:r w:rsidRPr="00FE1A0B">
        <w:rPr>
          <w:sz w:val="28"/>
          <w:szCs w:val="28"/>
        </w:rPr>
        <w:t>включИшь</w:t>
      </w:r>
      <w:proofErr w:type="spellEnd"/>
      <w:r w:rsidRPr="00FE1A0B">
        <w:rPr>
          <w:sz w:val="28"/>
          <w:szCs w:val="28"/>
        </w:rPr>
        <w:t xml:space="preserve"> свет на лестничной площадке? </w:t>
      </w:r>
      <w:proofErr w:type="spellStart"/>
      <w:r w:rsidRPr="00FE1A0B">
        <w:rPr>
          <w:sz w:val="28"/>
          <w:szCs w:val="28"/>
        </w:rPr>
        <w:t>ВключЁнный</w:t>
      </w:r>
      <w:proofErr w:type="spellEnd"/>
      <w:r w:rsidRPr="00FE1A0B">
        <w:rPr>
          <w:sz w:val="28"/>
          <w:szCs w:val="28"/>
        </w:rPr>
        <w:t xml:space="preserve"> светильник освещает дорогу. Когда же он </w:t>
      </w:r>
      <w:proofErr w:type="spellStart"/>
      <w:r w:rsidRPr="00FE1A0B">
        <w:rPr>
          <w:sz w:val="28"/>
          <w:szCs w:val="28"/>
        </w:rPr>
        <w:t>включЁн</w:t>
      </w:r>
      <w:proofErr w:type="spellEnd"/>
      <w:r w:rsidRPr="00FE1A0B">
        <w:rPr>
          <w:sz w:val="28"/>
          <w:szCs w:val="28"/>
        </w:rPr>
        <w:t xml:space="preserve">? Вот и </w:t>
      </w:r>
      <w:proofErr w:type="spellStart"/>
      <w:r w:rsidRPr="00FE1A0B">
        <w:rPr>
          <w:sz w:val="28"/>
          <w:szCs w:val="28"/>
        </w:rPr>
        <w:t>дождалИсь</w:t>
      </w:r>
      <w:proofErr w:type="spellEnd"/>
      <w:r w:rsidRPr="00FE1A0B">
        <w:rPr>
          <w:sz w:val="28"/>
          <w:szCs w:val="28"/>
        </w:rPr>
        <w:t xml:space="preserve"> гостей. А то я уже </w:t>
      </w:r>
      <w:proofErr w:type="spellStart"/>
      <w:r w:rsidRPr="00FE1A0B">
        <w:rPr>
          <w:sz w:val="28"/>
          <w:szCs w:val="28"/>
        </w:rPr>
        <w:t>заждалАсь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ПрИбыло</w:t>
      </w:r>
      <w:proofErr w:type="spellEnd"/>
      <w:r w:rsidRPr="00FE1A0B">
        <w:rPr>
          <w:sz w:val="28"/>
          <w:szCs w:val="28"/>
        </w:rPr>
        <w:t xml:space="preserve"> пополнение. 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3. Приложение обособляется </w:t>
      </w:r>
      <w:proofErr w:type="spellStart"/>
      <w:r w:rsidRPr="00FE1A0B">
        <w:rPr>
          <w:sz w:val="28"/>
          <w:szCs w:val="28"/>
        </w:rPr>
        <w:t>дефИсом</w:t>
      </w:r>
      <w:proofErr w:type="spellEnd"/>
      <w:r w:rsidRPr="00FE1A0B">
        <w:rPr>
          <w:sz w:val="28"/>
          <w:szCs w:val="28"/>
        </w:rPr>
        <w:t xml:space="preserve"> [</w:t>
      </w:r>
      <w:proofErr w:type="spellStart"/>
      <w:r w:rsidRPr="00FE1A0B">
        <w:rPr>
          <w:sz w:val="28"/>
          <w:szCs w:val="28"/>
        </w:rPr>
        <w:t>дэ</w:t>
      </w:r>
      <w:proofErr w:type="spellEnd"/>
      <w:r w:rsidRPr="00FE1A0B">
        <w:rPr>
          <w:sz w:val="28"/>
          <w:szCs w:val="28"/>
        </w:rPr>
        <w:t xml:space="preserve">]. Для чтения новых курсов </w:t>
      </w:r>
      <w:proofErr w:type="spellStart"/>
      <w:r w:rsidRPr="00FE1A0B">
        <w:rPr>
          <w:sz w:val="28"/>
          <w:szCs w:val="28"/>
        </w:rPr>
        <w:t>приглашенЫ</w:t>
      </w:r>
      <w:proofErr w:type="spell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лЕкторы</w:t>
      </w:r>
      <w:proofErr w:type="spellEnd"/>
      <w:r w:rsidRPr="00FE1A0B">
        <w:rPr>
          <w:sz w:val="28"/>
          <w:szCs w:val="28"/>
        </w:rPr>
        <w:t xml:space="preserve">. Интересных </w:t>
      </w:r>
      <w:proofErr w:type="spellStart"/>
      <w:r w:rsidRPr="00FE1A0B">
        <w:rPr>
          <w:sz w:val="28"/>
          <w:szCs w:val="28"/>
        </w:rPr>
        <w:t>лЕкторов</w:t>
      </w:r>
      <w:proofErr w:type="spellEnd"/>
      <w:r w:rsidRPr="00FE1A0B">
        <w:rPr>
          <w:sz w:val="28"/>
          <w:szCs w:val="28"/>
        </w:rPr>
        <w:t xml:space="preserve"> слушать приятнее. Аудитория </w:t>
      </w:r>
      <w:proofErr w:type="spellStart"/>
      <w:r w:rsidRPr="00FE1A0B">
        <w:rPr>
          <w:sz w:val="28"/>
          <w:szCs w:val="28"/>
        </w:rPr>
        <w:t>собралАсь</w:t>
      </w:r>
      <w:proofErr w:type="spellEnd"/>
      <w:r w:rsidRPr="00FE1A0B">
        <w:rPr>
          <w:sz w:val="28"/>
          <w:szCs w:val="28"/>
        </w:rPr>
        <w:t>. Так повелось</w:t>
      </w:r>
      <w:proofErr w:type="gramStart"/>
      <w:r w:rsidRPr="00FE1A0B">
        <w:rPr>
          <w:sz w:val="28"/>
          <w:szCs w:val="28"/>
        </w:rPr>
        <w:t xml:space="preserve"> И</w:t>
      </w:r>
      <w:proofErr w:type="gramEnd"/>
      <w:r w:rsidRPr="00FE1A0B">
        <w:rPr>
          <w:sz w:val="28"/>
          <w:szCs w:val="28"/>
        </w:rPr>
        <w:t xml:space="preserve">сстари. Математиков интересуют не только Иксы и игреки. </w:t>
      </w:r>
      <w:proofErr w:type="spellStart"/>
      <w:r w:rsidRPr="00FE1A0B">
        <w:rPr>
          <w:sz w:val="28"/>
          <w:szCs w:val="28"/>
        </w:rPr>
        <w:t>ВзялА</w:t>
      </w:r>
      <w:proofErr w:type="spellEnd"/>
      <w:r w:rsidRPr="00FE1A0B">
        <w:rPr>
          <w:sz w:val="28"/>
          <w:szCs w:val="28"/>
        </w:rPr>
        <w:t xml:space="preserve"> за правило выполнять домашнее задание. Данному слову  </w:t>
      </w:r>
      <w:proofErr w:type="spellStart"/>
      <w:r w:rsidRPr="00FE1A0B">
        <w:rPr>
          <w:sz w:val="28"/>
          <w:szCs w:val="28"/>
        </w:rPr>
        <w:t>вернА</w:t>
      </w:r>
      <w:proofErr w:type="spellEnd"/>
      <w:r w:rsidRPr="00FE1A0B">
        <w:rPr>
          <w:sz w:val="28"/>
          <w:szCs w:val="28"/>
        </w:rPr>
        <w:t xml:space="preserve">. Путь </w:t>
      </w:r>
      <w:proofErr w:type="spellStart"/>
      <w:r w:rsidRPr="00FE1A0B">
        <w:rPr>
          <w:sz w:val="28"/>
          <w:szCs w:val="28"/>
        </w:rPr>
        <w:t>навЕрх</w:t>
      </w:r>
      <w:proofErr w:type="spellEnd"/>
      <w:r w:rsidRPr="00FE1A0B">
        <w:rPr>
          <w:sz w:val="28"/>
          <w:szCs w:val="28"/>
        </w:rPr>
        <w:t xml:space="preserve"> всегда труден.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4. Наша цель – </w:t>
      </w:r>
      <w:proofErr w:type="spellStart"/>
      <w:r w:rsidRPr="00FE1A0B">
        <w:rPr>
          <w:sz w:val="28"/>
          <w:szCs w:val="28"/>
        </w:rPr>
        <w:t>углубИть</w:t>
      </w:r>
      <w:proofErr w:type="spellEnd"/>
      <w:r w:rsidRPr="00FE1A0B">
        <w:rPr>
          <w:sz w:val="28"/>
          <w:szCs w:val="28"/>
        </w:rPr>
        <w:t xml:space="preserve"> знания. </w:t>
      </w:r>
      <w:proofErr w:type="spellStart"/>
      <w:r w:rsidRPr="00FE1A0B">
        <w:rPr>
          <w:sz w:val="28"/>
          <w:szCs w:val="28"/>
        </w:rPr>
        <w:t>ПризЫв</w:t>
      </w:r>
      <w:proofErr w:type="spellEnd"/>
      <w:r w:rsidRPr="00FE1A0B">
        <w:rPr>
          <w:sz w:val="28"/>
          <w:szCs w:val="28"/>
        </w:rPr>
        <w:t xml:space="preserve"> о помощи был услышан. </w:t>
      </w:r>
      <w:proofErr w:type="spellStart"/>
      <w:r w:rsidRPr="00FE1A0B">
        <w:rPr>
          <w:sz w:val="28"/>
          <w:szCs w:val="28"/>
        </w:rPr>
        <w:t>ПроцЕнт</w:t>
      </w:r>
      <w:proofErr w:type="spellEnd"/>
      <w:r w:rsidRPr="00FE1A0B">
        <w:rPr>
          <w:sz w:val="28"/>
          <w:szCs w:val="28"/>
        </w:rPr>
        <w:t xml:space="preserve"> успешно </w:t>
      </w:r>
      <w:proofErr w:type="gramStart"/>
      <w:r w:rsidRPr="00FE1A0B">
        <w:rPr>
          <w:sz w:val="28"/>
          <w:szCs w:val="28"/>
        </w:rPr>
        <w:t>сдавших</w:t>
      </w:r>
      <w:proofErr w:type="gramEnd"/>
      <w:r w:rsidRPr="00FE1A0B">
        <w:rPr>
          <w:sz w:val="28"/>
          <w:szCs w:val="28"/>
        </w:rPr>
        <w:t xml:space="preserve"> экзамен высок. Оценки </w:t>
      </w:r>
      <w:proofErr w:type="spellStart"/>
      <w:r w:rsidRPr="00FE1A0B">
        <w:rPr>
          <w:sz w:val="28"/>
          <w:szCs w:val="28"/>
        </w:rPr>
        <w:t>высокИ</w:t>
      </w:r>
      <w:proofErr w:type="spellEnd"/>
      <w:r w:rsidRPr="00FE1A0B">
        <w:rPr>
          <w:sz w:val="28"/>
          <w:szCs w:val="28"/>
        </w:rPr>
        <w:t xml:space="preserve">. На покупку квартиры нужны </w:t>
      </w:r>
      <w:proofErr w:type="spellStart"/>
      <w:r w:rsidRPr="00FE1A0B">
        <w:rPr>
          <w:sz w:val="28"/>
          <w:szCs w:val="28"/>
        </w:rPr>
        <w:t>срЕдства</w:t>
      </w:r>
      <w:proofErr w:type="spellEnd"/>
      <w:r w:rsidRPr="00FE1A0B">
        <w:rPr>
          <w:sz w:val="28"/>
          <w:szCs w:val="28"/>
        </w:rPr>
        <w:t xml:space="preserve">. Может, кто-нибудь </w:t>
      </w:r>
      <w:proofErr w:type="spellStart"/>
      <w:r w:rsidRPr="00FE1A0B">
        <w:rPr>
          <w:sz w:val="28"/>
          <w:szCs w:val="28"/>
        </w:rPr>
        <w:t>одолжИт</w:t>
      </w:r>
      <w:proofErr w:type="spellEnd"/>
      <w:r w:rsidRPr="00FE1A0B">
        <w:rPr>
          <w:sz w:val="28"/>
          <w:szCs w:val="28"/>
        </w:rPr>
        <w:t xml:space="preserve">? Вчера </w:t>
      </w:r>
      <w:proofErr w:type="spellStart"/>
      <w:r w:rsidRPr="00FE1A0B">
        <w:rPr>
          <w:sz w:val="28"/>
          <w:szCs w:val="28"/>
        </w:rPr>
        <w:t>снялА</w:t>
      </w:r>
      <w:proofErr w:type="spellEnd"/>
      <w:r w:rsidRPr="00FE1A0B">
        <w:rPr>
          <w:sz w:val="28"/>
          <w:szCs w:val="28"/>
        </w:rPr>
        <w:t xml:space="preserve"> деньги со счёта. Фирма занимается </w:t>
      </w:r>
      <w:proofErr w:type="spellStart"/>
      <w:r w:rsidRPr="00FE1A0B">
        <w:rPr>
          <w:sz w:val="28"/>
          <w:szCs w:val="28"/>
        </w:rPr>
        <w:t>оптОвыми</w:t>
      </w:r>
      <w:proofErr w:type="spellEnd"/>
      <w:r w:rsidRPr="00FE1A0B">
        <w:rPr>
          <w:sz w:val="28"/>
          <w:szCs w:val="28"/>
        </w:rPr>
        <w:t xml:space="preserve"> поставками. Груз следует </w:t>
      </w:r>
      <w:proofErr w:type="spellStart"/>
      <w:r w:rsidRPr="00FE1A0B">
        <w:rPr>
          <w:sz w:val="28"/>
          <w:szCs w:val="28"/>
        </w:rPr>
        <w:t>опломбировАть</w:t>
      </w:r>
      <w:proofErr w:type="spellEnd"/>
      <w:r w:rsidRPr="00FE1A0B">
        <w:rPr>
          <w:sz w:val="28"/>
          <w:szCs w:val="28"/>
        </w:rPr>
        <w:t>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lastRenderedPageBreak/>
        <w:t xml:space="preserve">5. Контейнер следует наполнить </w:t>
      </w:r>
      <w:proofErr w:type="spellStart"/>
      <w:r w:rsidRPr="00FE1A0B">
        <w:rPr>
          <w:sz w:val="28"/>
          <w:szCs w:val="28"/>
        </w:rPr>
        <w:t>дОверху</w:t>
      </w:r>
      <w:proofErr w:type="spellEnd"/>
      <w:r w:rsidRPr="00FE1A0B">
        <w:rPr>
          <w:sz w:val="28"/>
          <w:szCs w:val="28"/>
        </w:rPr>
        <w:t xml:space="preserve">. В переговорах </w:t>
      </w:r>
      <w:proofErr w:type="gramStart"/>
      <w:r w:rsidRPr="00FE1A0B">
        <w:rPr>
          <w:sz w:val="28"/>
          <w:szCs w:val="28"/>
        </w:rPr>
        <w:t>достигнута</w:t>
      </w:r>
      <w:proofErr w:type="gram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договорЁнность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ДокумЕнты</w:t>
      </w:r>
      <w:proofErr w:type="spellEnd"/>
      <w:r w:rsidRPr="00FE1A0B">
        <w:rPr>
          <w:sz w:val="28"/>
          <w:szCs w:val="28"/>
        </w:rPr>
        <w:t xml:space="preserve"> положите в </w:t>
      </w:r>
      <w:proofErr w:type="spellStart"/>
      <w:r w:rsidRPr="00FE1A0B">
        <w:rPr>
          <w:sz w:val="28"/>
          <w:szCs w:val="28"/>
        </w:rPr>
        <w:t>портфЕль</w:t>
      </w:r>
      <w:proofErr w:type="spellEnd"/>
      <w:r w:rsidRPr="00FE1A0B">
        <w:rPr>
          <w:sz w:val="28"/>
          <w:szCs w:val="28"/>
        </w:rPr>
        <w:t xml:space="preserve"> [</w:t>
      </w:r>
      <w:proofErr w:type="spellStart"/>
      <w:r w:rsidRPr="00FE1A0B">
        <w:rPr>
          <w:sz w:val="28"/>
          <w:szCs w:val="28"/>
        </w:rPr>
        <w:t>ф´э</w:t>
      </w:r>
      <w:proofErr w:type="spellEnd"/>
      <w:r w:rsidRPr="00FE1A0B">
        <w:rPr>
          <w:sz w:val="28"/>
          <w:szCs w:val="28"/>
        </w:rPr>
        <w:t xml:space="preserve">]. Нужная сумма </w:t>
      </w:r>
      <w:proofErr w:type="spellStart"/>
      <w:r w:rsidRPr="00FE1A0B">
        <w:rPr>
          <w:sz w:val="28"/>
          <w:szCs w:val="28"/>
        </w:rPr>
        <w:t>снятА</w:t>
      </w:r>
      <w:proofErr w:type="spellEnd"/>
      <w:r w:rsidRPr="00FE1A0B">
        <w:rPr>
          <w:sz w:val="28"/>
          <w:szCs w:val="28"/>
        </w:rPr>
        <w:t xml:space="preserve"> со счёта. Вы располагаете  </w:t>
      </w:r>
      <w:proofErr w:type="gramStart"/>
      <w:r w:rsidRPr="00FE1A0B">
        <w:rPr>
          <w:sz w:val="28"/>
          <w:szCs w:val="28"/>
        </w:rPr>
        <w:t>необходимыми</w:t>
      </w:r>
      <w:proofErr w:type="gram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срЕдствами</w:t>
      </w:r>
      <w:proofErr w:type="spellEnd"/>
      <w:r w:rsidRPr="00FE1A0B">
        <w:rPr>
          <w:sz w:val="28"/>
          <w:szCs w:val="28"/>
        </w:rPr>
        <w:t xml:space="preserve">? Да, </w:t>
      </w:r>
      <w:proofErr w:type="spellStart"/>
      <w:r w:rsidRPr="00FE1A0B">
        <w:rPr>
          <w:sz w:val="28"/>
          <w:szCs w:val="28"/>
        </w:rPr>
        <w:t>срЕдства</w:t>
      </w:r>
      <w:proofErr w:type="spellEnd"/>
      <w:r w:rsidRPr="00FE1A0B">
        <w:rPr>
          <w:sz w:val="28"/>
          <w:szCs w:val="28"/>
        </w:rPr>
        <w:t xml:space="preserve"> у нас имеются. Не понимаю того, кто </w:t>
      </w:r>
      <w:proofErr w:type="spellStart"/>
      <w:r w:rsidRPr="00FE1A0B">
        <w:rPr>
          <w:sz w:val="28"/>
          <w:szCs w:val="28"/>
        </w:rPr>
        <w:t>сорИт</w:t>
      </w:r>
      <w:proofErr w:type="spell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деньгАми</w:t>
      </w:r>
      <w:proofErr w:type="spellEnd"/>
      <w:r w:rsidRPr="00FE1A0B">
        <w:rPr>
          <w:sz w:val="28"/>
          <w:szCs w:val="28"/>
        </w:rPr>
        <w:t xml:space="preserve">. Вам помогут составить </w:t>
      </w:r>
      <w:proofErr w:type="spellStart"/>
      <w:r w:rsidRPr="00FE1A0B">
        <w:rPr>
          <w:sz w:val="28"/>
          <w:szCs w:val="28"/>
        </w:rPr>
        <w:t>ходАтайство</w:t>
      </w:r>
      <w:proofErr w:type="spellEnd"/>
      <w:r w:rsidRPr="00FE1A0B">
        <w:rPr>
          <w:sz w:val="28"/>
          <w:szCs w:val="28"/>
        </w:rPr>
        <w:t>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6. Хотелось бы узнать </w:t>
      </w:r>
      <w:proofErr w:type="spellStart"/>
      <w:r w:rsidRPr="00FE1A0B">
        <w:rPr>
          <w:sz w:val="28"/>
          <w:szCs w:val="28"/>
        </w:rPr>
        <w:t>нОвости</w:t>
      </w:r>
      <w:proofErr w:type="spellEnd"/>
      <w:r w:rsidRPr="00FE1A0B">
        <w:rPr>
          <w:sz w:val="28"/>
          <w:szCs w:val="28"/>
        </w:rPr>
        <w:t xml:space="preserve">. Давно не слышал </w:t>
      </w:r>
      <w:proofErr w:type="spellStart"/>
      <w:r w:rsidRPr="00FE1A0B">
        <w:rPr>
          <w:sz w:val="28"/>
          <w:szCs w:val="28"/>
        </w:rPr>
        <w:t>новостЕй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АлфавИтный</w:t>
      </w:r>
      <w:proofErr w:type="spellEnd"/>
      <w:r w:rsidRPr="00FE1A0B">
        <w:rPr>
          <w:sz w:val="28"/>
          <w:szCs w:val="28"/>
        </w:rPr>
        <w:t xml:space="preserve"> порядок </w:t>
      </w:r>
      <w:proofErr w:type="spellStart"/>
      <w:r w:rsidRPr="00FE1A0B">
        <w:rPr>
          <w:sz w:val="28"/>
          <w:szCs w:val="28"/>
        </w:rPr>
        <w:t>облегчИт</w:t>
      </w:r>
      <w:proofErr w:type="spellEnd"/>
      <w:r w:rsidRPr="00FE1A0B">
        <w:rPr>
          <w:sz w:val="28"/>
          <w:szCs w:val="28"/>
        </w:rPr>
        <w:t xml:space="preserve"> поиск. </w:t>
      </w:r>
      <w:proofErr w:type="spellStart"/>
      <w:r w:rsidRPr="00FE1A0B">
        <w:rPr>
          <w:sz w:val="28"/>
          <w:szCs w:val="28"/>
        </w:rPr>
        <w:t>РасположИте</w:t>
      </w:r>
      <w:proofErr w:type="spellEnd"/>
      <w:r w:rsidRPr="00FE1A0B">
        <w:rPr>
          <w:sz w:val="28"/>
          <w:szCs w:val="28"/>
        </w:rPr>
        <w:t xml:space="preserve"> по </w:t>
      </w:r>
      <w:proofErr w:type="spellStart"/>
      <w:r w:rsidRPr="00FE1A0B">
        <w:rPr>
          <w:sz w:val="28"/>
          <w:szCs w:val="28"/>
        </w:rPr>
        <w:t>алфавИту</w:t>
      </w:r>
      <w:proofErr w:type="spellEnd"/>
      <w:r w:rsidRPr="00FE1A0B">
        <w:rPr>
          <w:sz w:val="28"/>
          <w:szCs w:val="28"/>
        </w:rPr>
        <w:t xml:space="preserve">. Общественность </w:t>
      </w:r>
      <w:proofErr w:type="spellStart"/>
      <w:r w:rsidRPr="00FE1A0B">
        <w:rPr>
          <w:sz w:val="28"/>
          <w:szCs w:val="28"/>
        </w:rPr>
        <w:t>отозвалАсь</w:t>
      </w:r>
      <w:proofErr w:type="spellEnd"/>
      <w:r w:rsidRPr="00FE1A0B">
        <w:rPr>
          <w:sz w:val="28"/>
          <w:szCs w:val="28"/>
        </w:rPr>
        <w:t xml:space="preserve"> на события. Аудитория правильно </w:t>
      </w:r>
      <w:proofErr w:type="spellStart"/>
      <w:r w:rsidRPr="00FE1A0B">
        <w:rPr>
          <w:sz w:val="28"/>
          <w:szCs w:val="28"/>
        </w:rPr>
        <w:t>понялА</w:t>
      </w:r>
      <w:proofErr w:type="spellEnd"/>
      <w:r w:rsidRPr="00FE1A0B">
        <w:rPr>
          <w:sz w:val="28"/>
          <w:szCs w:val="28"/>
        </w:rPr>
        <w:t xml:space="preserve"> лектора. Помощь </w:t>
      </w:r>
      <w:proofErr w:type="spellStart"/>
      <w:r w:rsidRPr="00FE1A0B">
        <w:rPr>
          <w:sz w:val="28"/>
          <w:szCs w:val="28"/>
        </w:rPr>
        <w:t>прибылА</w:t>
      </w:r>
      <w:proofErr w:type="spellEnd"/>
      <w:r w:rsidRPr="00FE1A0B">
        <w:rPr>
          <w:sz w:val="28"/>
          <w:szCs w:val="28"/>
        </w:rPr>
        <w:t xml:space="preserve"> тотчас. Страна </w:t>
      </w:r>
      <w:proofErr w:type="spellStart"/>
      <w:r w:rsidRPr="00FE1A0B">
        <w:rPr>
          <w:sz w:val="28"/>
          <w:szCs w:val="28"/>
        </w:rPr>
        <w:t>отозвалА</w:t>
      </w:r>
      <w:proofErr w:type="spellEnd"/>
      <w:r w:rsidRPr="00FE1A0B">
        <w:rPr>
          <w:sz w:val="28"/>
          <w:szCs w:val="28"/>
        </w:rPr>
        <w:t xml:space="preserve"> своего представителя. </w:t>
      </w:r>
      <w:proofErr w:type="spellStart"/>
      <w:r w:rsidRPr="00FE1A0B">
        <w:rPr>
          <w:sz w:val="28"/>
          <w:szCs w:val="28"/>
        </w:rPr>
        <w:t>ТамОжня</w:t>
      </w:r>
      <w:proofErr w:type="spellEnd"/>
      <w:r w:rsidRPr="00FE1A0B">
        <w:rPr>
          <w:sz w:val="28"/>
          <w:szCs w:val="28"/>
        </w:rPr>
        <w:t xml:space="preserve"> работает в обычном режиме. </w:t>
      </w:r>
      <w:proofErr w:type="spellStart"/>
      <w:r w:rsidRPr="00FE1A0B">
        <w:rPr>
          <w:sz w:val="28"/>
          <w:szCs w:val="28"/>
        </w:rPr>
        <w:t>АэропОрты</w:t>
      </w:r>
      <w:proofErr w:type="spellEnd"/>
      <w:r w:rsidRPr="00FE1A0B">
        <w:rPr>
          <w:sz w:val="28"/>
          <w:szCs w:val="28"/>
        </w:rPr>
        <w:t xml:space="preserve"> </w:t>
      </w:r>
      <w:proofErr w:type="gramStart"/>
      <w:r w:rsidRPr="00FE1A0B">
        <w:rPr>
          <w:sz w:val="28"/>
          <w:szCs w:val="28"/>
        </w:rPr>
        <w:t>закрыты</w:t>
      </w:r>
      <w:proofErr w:type="gramEnd"/>
      <w:r w:rsidRPr="00FE1A0B">
        <w:rPr>
          <w:sz w:val="28"/>
          <w:szCs w:val="28"/>
        </w:rPr>
        <w:t xml:space="preserve"> ввиду сильных снегопадов.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7. Это мой </w:t>
      </w:r>
      <w:proofErr w:type="spellStart"/>
      <w:r w:rsidRPr="00FE1A0B">
        <w:rPr>
          <w:sz w:val="28"/>
          <w:szCs w:val="28"/>
        </w:rPr>
        <w:t>давнИшний</w:t>
      </w:r>
      <w:proofErr w:type="spellEnd"/>
      <w:r w:rsidRPr="00FE1A0B">
        <w:rPr>
          <w:sz w:val="28"/>
          <w:szCs w:val="28"/>
        </w:rPr>
        <w:t xml:space="preserve"> знакомый. Он </w:t>
      </w:r>
      <w:proofErr w:type="spellStart"/>
      <w:r w:rsidRPr="00FE1A0B">
        <w:rPr>
          <w:sz w:val="28"/>
          <w:szCs w:val="28"/>
        </w:rPr>
        <w:t>зАнял</w:t>
      </w:r>
      <w:proofErr w:type="spellEnd"/>
      <w:r w:rsidRPr="00FE1A0B">
        <w:rPr>
          <w:sz w:val="28"/>
          <w:szCs w:val="28"/>
        </w:rPr>
        <w:t xml:space="preserve"> директорское кресло и стал </w:t>
      </w:r>
      <w:proofErr w:type="spellStart"/>
      <w:r w:rsidRPr="00FE1A0B">
        <w:rPr>
          <w:sz w:val="28"/>
          <w:szCs w:val="28"/>
        </w:rPr>
        <w:t>занятЫм</w:t>
      </w:r>
      <w:proofErr w:type="spellEnd"/>
      <w:r w:rsidRPr="00FE1A0B">
        <w:rPr>
          <w:sz w:val="28"/>
          <w:szCs w:val="28"/>
        </w:rPr>
        <w:t xml:space="preserve"> человеком. Телефон раскалился </w:t>
      </w:r>
      <w:proofErr w:type="spellStart"/>
      <w:r w:rsidRPr="00FE1A0B">
        <w:rPr>
          <w:sz w:val="28"/>
          <w:szCs w:val="28"/>
        </w:rPr>
        <w:t>докраснА</w:t>
      </w:r>
      <w:proofErr w:type="spellEnd"/>
      <w:r w:rsidRPr="00FE1A0B">
        <w:rPr>
          <w:sz w:val="28"/>
          <w:szCs w:val="28"/>
        </w:rPr>
        <w:t xml:space="preserve">. Видимо, это </w:t>
      </w:r>
      <w:proofErr w:type="spellStart"/>
      <w:r w:rsidRPr="00FE1A0B">
        <w:rPr>
          <w:sz w:val="28"/>
          <w:szCs w:val="28"/>
        </w:rPr>
        <w:t>надОлго</w:t>
      </w:r>
      <w:proofErr w:type="spellEnd"/>
      <w:r w:rsidRPr="00FE1A0B">
        <w:rPr>
          <w:sz w:val="28"/>
          <w:szCs w:val="28"/>
        </w:rPr>
        <w:t xml:space="preserve">. Нагрузку следует </w:t>
      </w:r>
      <w:proofErr w:type="spellStart"/>
      <w:r w:rsidRPr="00FE1A0B">
        <w:rPr>
          <w:sz w:val="28"/>
          <w:szCs w:val="28"/>
        </w:rPr>
        <w:t>дозИровать</w:t>
      </w:r>
      <w:proofErr w:type="spellEnd"/>
      <w:r w:rsidRPr="00FE1A0B">
        <w:rPr>
          <w:sz w:val="28"/>
          <w:szCs w:val="28"/>
        </w:rPr>
        <w:t xml:space="preserve">. Главное, </w:t>
      </w:r>
      <w:proofErr w:type="spellStart"/>
      <w:r w:rsidRPr="00FE1A0B">
        <w:rPr>
          <w:sz w:val="28"/>
          <w:szCs w:val="28"/>
        </w:rPr>
        <w:t>вОвремя</w:t>
      </w:r>
      <w:proofErr w:type="spellEnd"/>
      <w:r w:rsidRPr="00FE1A0B">
        <w:rPr>
          <w:sz w:val="28"/>
          <w:szCs w:val="28"/>
        </w:rPr>
        <w:t xml:space="preserve"> заключить </w:t>
      </w:r>
      <w:proofErr w:type="spellStart"/>
      <w:r w:rsidRPr="00FE1A0B">
        <w:rPr>
          <w:sz w:val="28"/>
          <w:szCs w:val="28"/>
        </w:rPr>
        <w:t>договОры</w:t>
      </w:r>
      <w:proofErr w:type="spellEnd"/>
      <w:r w:rsidRPr="00FE1A0B">
        <w:rPr>
          <w:sz w:val="28"/>
          <w:szCs w:val="28"/>
        </w:rPr>
        <w:t xml:space="preserve">. Хорошо бы вернуться домой </w:t>
      </w:r>
      <w:proofErr w:type="spellStart"/>
      <w:r w:rsidRPr="00FE1A0B">
        <w:rPr>
          <w:sz w:val="28"/>
          <w:szCs w:val="28"/>
        </w:rPr>
        <w:t>зАсветло</w:t>
      </w:r>
      <w:proofErr w:type="spellEnd"/>
      <w:r w:rsidRPr="00FE1A0B">
        <w:rPr>
          <w:sz w:val="28"/>
          <w:szCs w:val="28"/>
        </w:rPr>
        <w:t xml:space="preserve">. Семья </w:t>
      </w:r>
      <w:proofErr w:type="spellStart"/>
      <w:r w:rsidRPr="00FE1A0B">
        <w:rPr>
          <w:sz w:val="28"/>
          <w:szCs w:val="28"/>
        </w:rPr>
        <w:t>окружИт</w:t>
      </w:r>
      <w:proofErr w:type="spellEnd"/>
      <w:r w:rsidRPr="00FE1A0B">
        <w:rPr>
          <w:sz w:val="28"/>
          <w:szCs w:val="28"/>
        </w:rPr>
        <w:t xml:space="preserve"> вниманием и заботой. От нежности </w:t>
      </w:r>
      <w:proofErr w:type="spellStart"/>
      <w:r w:rsidRPr="00FE1A0B">
        <w:rPr>
          <w:sz w:val="28"/>
          <w:szCs w:val="28"/>
        </w:rPr>
        <w:t>щемИт</w:t>
      </w:r>
      <w:proofErr w:type="spellEnd"/>
      <w:r w:rsidRPr="00FE1A0B">
        <w:rPr>
          <w:sz w:val="28"/>
          <w:szCs w:val="28"/>
        </w:rPr>
        <w:t xml:space="preserve"> сердце.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8. </w:t>
      </w:r>
      <w:proofErr w:type="spellStart"/>
      <w:r w:rsidRPr="00FE1A0B">
        <w:rPr>
          <w:sz w:val="28"/>
          <w:szCs w:val="28"/>
        </w:rPr>
        <w:t>ЗанялАсь</w:t>
      </w:r>
      <w:proofErr w:type="spellEnd"/>
      <w:r w:rsidRPr="00FE1A0B">
        <w:rPr>
          <w:sz w:val="28"/>
          <w:szCs w:val="28"/>
        </w:rPr>
        <w:t xml:space="preserve"> поисками работы. Круг обязанностей </w:t>
      </w:r>
      <w:proofErr w:type="spellStart"/>
      <w:r w:rsidRPr="00FE1A0B">
        <w:rPr>
          <w:sz w:val="28"/>
          <w:szCs w:val="28"/>
        </w:rPr>
        <w:t>определЁн</w:t>
      </w:r>
      <w:proofErr w:type="spellEnd"/>
      <w:r w:rsidRPr="00FE1A0B">
        <w:rPr>
          <w:sz w:val="28"/>
          <w:szCs w:val="28"/>
        </w:rPr>
        <w:t xml:space="preserve">. Желаемая должность, к сожалению, уже </w:t>
      </w:r>
      <w:proofErr w:type="spellStart"/>
      <w:r w:rsidRPr="00FE1A0B">
        <w:rPr>
          <w:sz w:val="28"/>
          <w:szCs w:val="28"/>
        </w:rPr>
        <w:t>занятА</w:t>
      </w:r>
      <w:proofErr w:type="spellEnd"/>
      <w:r w:rsidRPr="00FE1A0B">
        <w:rPr>
          <w:sz w:val="28"/>
          <w:szCs w:val="28"/>
        </w:rPr>
        <w:t xml:space="preserve">. Фирма </w:t>
      </w:r>
      <w:proofErr w:type="spellStart"/>
      <w:r w:rsidRPr="00FE1A0B">
        <w:rPr>
          <w:sz w:val="28"/>
          <w:szCs w:val="28"/>
        </w:rPr>
        <w:t>бралА</w:t>
      </w:r>
      <w:proofErr w:type="spellEnd"/>
      <w:r w:rsidRPr="00FE1A0B">
        <w:rPr>
          <w:sz w:val="28"/>
          <w:szCs w:val="28"/>
        </w:rPr>
        <w:t xml:space="preserve"> на работу </w:t>
      </w:r>
      <w:proofErr w:type="spellStart"/>
      <w:r w:rsidRPr="00FE1A0B">
        <w:rPr>
          <w:sz w:val="28"/>
          <w:szCs w:val="28"/>
        </w:rPr>
        <w:t>бухгАлтеров</w:t>
      </w:r>
      <w:proofErr w:type="spellEnd"/>
      <w:r w:rsidRPr="00FE1A0B">
        <w:rPr>
          <w:sz w:val="28"/>
          <w:szCs w:val="28"/>
        </w:rPr>
        <w:t xml:space="preserve">. Стало немного </w:t>
      </w:r>
      <w:proofErr w:type="spellStart"/>
      <w:r w:rsidRPr="00FE1A0B">
        <w:rPr>
          <w:sz w:val="28"/>
          <w:szCs w:val="28"/>
        </w:rPr>
        <w:t>завИдно</w:t>
      </w:r>
      <w:proofErr w:type="spellEnd"/>
      <w:r w:rsidRPr="00FE1A0B">
        <w:rPr>
          <w:sz w:val="28"/>
          <w:szCs w:val="28"/>
        </w:rPr>
        <w:t xml:space="preserve">. Не огорчайтесь, мы </w:t>
      </w:r>
      <w:proofErr w:type="spellStart"/>
      <w:r w:rsidRPr="00FE1A0B">
        <w:rPr>
          <w:sz w:val="28"/>
          <w:szCs w:val="28"/>
        </w:rPr>
        <w:t>включИм</w:t>
      </w:r>
      <w:proofErr w:type="spellEnd"/>
      <w:r w:rsidRPr="00FE1A0B">
        <w:rPr>
          <w:sz w:val="28"/>
          <w:szCs w:val="28"/>
        </w:rPr>
        <w:t xml:space="preserve"> вас в список претендентов. Ознакомьтесь с нашим </w:t>
      </w:r>
      <w:proofErr w:type="spellStart"/>
      <w:r w:rsidRPr="00FE1A0B">
        <w:rPr>
          <w:sz w:val="28"/>
          <w:szCs w:val="28"/>
        </w:rPr>
        <w:t>каталОгом</w:t>
      </w:r>
      <w:proofErr w:type="spellEnd"/>
      <w:r w:rsidRPr="00FE1A0B">
        <w:rPr>
          <w:sz w:val="28"/>
          <w:szCs w:val="28"/>
        </w:rPr>
        <w:t xml:space="preserve">. Ваше </w:t>
      </w:r>
      <w:proofErr w:type="spellStart"/>
      <w:r w:rsidRPr="00FE1A0B">
        <w:rPr>
          <w:sz w:val="28"/>
          <w:szCs w:val="28"/>
        </w:rPr>
        <w:t>намЕрение</w:t>
      </w:r>
      <w:proofErr w:type="spellEnd"/>
      <w:r w:rsidRPr="00FE1A0B">
        <w:rPr>
          <w:sz w:val="28"/>
          <w:szCs w:val="28"/>
        </w:rPr>
        <w:t xml:space="preserve"> не изменится? Наш диспетчер вам </w:t>
      </w:r>
      <w:proofErr w:type="spellStart"/>
      <w:r w:rsidRPr="00FE1A0B">
        <w:rPr>
          <w:sz w:val="28"/>
          <w:szCs w:val="28"/>
        </w:rPr>
        <w:t>перезвонИт</w:t>
      </w:r>
      <w:proofErr w:type="spellEnd"/>
      <w:r w:rsidRPr="00FE1A0B">
        <w:rPr>
          <w:sz w:val="28"/>
          <w:szCs w:val="28"/>
        </w:rPr>
        <w:t>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9. Молодая яблоня </w:t>
      </w:r>
      <w:proofErr w:type="spellStart"/>
      <w:r w:rsidRPr="00FE1A0B">
        <w:rPr>
          <w:sz w:val="28"/>
          <w:szCs w:val="28"/>
        </w:rPr>
        <w:t>началА</w:t>
      </w:r>
      <w:proofErr w:type="spell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плодоносИть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УбралА</w:t>
      </w:r>
      <w:proofErr w:type="spellEnd"/>
      <w:r w:rsidRPr="00FE1A0B">
        <w:rPr>
          <w:sz w:val="28"/>
          <w:szCs w:val="28"/>
        </w:rPr>
        <w:t xml:space="preserve"> под ней прошлогодние листья. Всё лето </w:t>
      </w:r>
      <w:proofErr w:type="spellStart"/>
      <w:r w:rsidRPr="00FE1A0B">
        <w:rPr>
          <w:sz w:val="28"/>
          <w:szCs w:val="28"/>
        </w:rPr>
        <w:t>лилА</w:t>
      </w:r>
      <w:proofErr w:type="spellEnd"/>
      <w:r w:rsidRPr="00FE1A0B">
        <w:rPr>
          <w:sz w:val="28"/>
          <w:szCs w:val="28"/>
        </w:rPr>
        <w:t xml:space="preserve"> к корням воду. Воду можно </w:t>
      </w:r>
      <w:proofErr w:type="spellStart"/>
      <w:r w:rsidRPr="00FE1A0B">
        <w:rPr>
          <w:sz w:val="28"/>
          <w:szCs w:val="28"/>
        </w:rPr>
        <w:t>чЕрпать</w:t>
      </w:r>
      <w:proofErr w:type="spellEnd"/>
      <w:r w:rsidRPr="00FE1A0B">
        <w:rPr>
          <w:sz w:val="28"/>
          <w:szCs w:val="28"/>
        </w:rPr>
        <w:t xml:space="preserve"> из колодца. Кажется, полное ведро на </w:t>
      </w:r>
      <w:proofErr w:type="spellStart"/>
      <w:r w:rsidRPr="00FE1A0B">
        <w:rPr>
          <w:sz w:val="28"/>
          <w:szCs w:val="28"/>
        </w:rPr>
        <w:t>цепОчке</w:t>
      </w:r>
      <w:proofErr w:type="spellEnd"/>
      <w:r w:rsidRPr="00FE1A0B">
        <w:rPr>
          <w:sz w:val="28"/>
          <w:szCs w:val="28"/>
        </w:rPr>
        <w:t xml:space="preserve"> весит не менее </w:t>
      </w:r>
      <w:proofErr w:type="spellStart"/>
      <w:r w:rsidRPr="00FE1A0B">
        <w:rPr>
          <w:sz w:val="28"/>
          <w:szCs w:val="28"/>
        </w:rPr>
        <w:t>цЕнтнера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НарОсты</w:t>
      </w:r>
      <w:proofErr w:type="spellEnd"/>
      <w:r w:rsidRPr="00FE1A0B">
        <w:rPr>
          <w:sz w:val="28"/>
          <w:szCs w:val="28"/>
        </w:rPr>
        <w:t xml:space="preserve"> на стволе хорошо бы удалить. </w:t>
      </w:r>
      <w:proofErr w:type="spellStart"/>
      <w:r w:rsidRPr="00FE1A0B">
        <w:rPr>
          <w:sz w:val="28"/>
          <w:szCs w:val="28"/>
        </w:rPr>
        <w:t>ВзялАсь</w:t>
      </w:r>
      <w:proofErr w:type="spellEnd"/>
      <w:r w:rsidRPr="00FE1A0B">
        <w:rPr>
          <w:sz w:val="28"/>
          <w:szCs w:val="28"/>
        </w:rPr>
        <w:t xml:space="preserve"> за дело – доведи до конца.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lastRenderedPageBreak/>
        <w:t xml:space="preserve">10. Друзья при встрече </w:t>
      </w:r>
      <w:proofErr w:type="spellStart"/>
      <w:r w:rsidRPr="00FE1A0B">
        <w:rPr>
          <w:sz w:val="28"/>
          <w:szCs w:val="28"/>
        </w:rPr>
        <w:t>обнялИсь</w:t>
      </w:r>
      <w:proofErr w:type="spellEnd"/>
      <w:r w:rsidRPr="00FE1A0B">
        <w:rPr>
          <w:sz w:val="28"/>
          <w:szCs w:val="28"/>
        </w:rPr>
        <w:t xml:space="preserve">. Как вам </w:t>
      </w:r>
      <w:proofErr w:type="spellStart"/>
      <w:r w:rsidRPr="00FE1A0B">
        <w:rPr>
          <w:sz w:val="28"/>
          <w:szCs w:val="28"/>
        </w:rPr>
        <w:t>жилОсь</w:t>
      </w:r>
      <w:proofErr w:type="spellEnd"/>
      <w:r w:rsidRPr="00FE1A0B">
        <w:rPr>
          <w:sz w:val="28"/>
          <w:szCs w:val="28"/>
        </w:rPr>
        <w:t xml:space="preserve">? Вспомнили детские забавы, дни Отрочества. Как много вместе </w:t>
      </w:r>
      <w:proofErr w:type="spellStart"/>
      <w:r w:rsidRPr="00FE1A0B">
        <w:rPr>
          <w:sz w:val="28"/>
          <w:szCs w:val="28"/>
        </w:rPr>
        <w:t>прОжито</w:t>
      </w:r>
      <w:proofErr w:type="spellEnd"/>
      <w:r w:rsidRPr="00FE1A0B">
        <w:rPr>
          <w:sz w:val="28"/>
          <w:szCs w:val="28"/>
        </w:rPr>
        <w:t xml:space="preserve">! Сколько </w:t>
      </w:r>
      <w:proofErr w:type="spellStart"/>
      <w:r w:rsidRPr="00FE1A0B">
        <w:rPr>
          <w:sz w:val="28"/>
          <w:szCs w:val="28"/>
        </w:rPr>
        <w:t>пережИто</w:t>
      </w:r>
      <w:proofErr w:type="spellEnd"/>
      <w:r w:rsidRPr="00FE1A0B">
        <w:rPr>
          <w:sz w:val="28"/>
          <w:szCs w:val="28"/>
        </w:rPr>
        <w:t xml:space="preserve">! Неужели жизнь </w:t>
      </w:r>
      <w:proofErr w:type="spellStart"/>
      <w:r w:rsidRPr="00FE1A0B">
        <w:rPr>
          <w:sz w:val="28"/>
          <w:szCs w:val="28"/>
        </w:rPr>
        <w:t>прожитА</w:t>
      </w:r>
      <w:proofErr w:type="spellEnd"/>
      <w:r w:rsidRPr="00FE1A0B">
        <w:rPr>
          <w:sz w:val="28"/>
          <w:szCs w:val="28"/>
        </w:rPr>
        <w:t xml:space="preserve">? В детстве хотелось </w:t>
      </w:r>
      <w:proofErr w:type="spellStart"/>
      <w:r w:rsidRPr="00FE1A0B">
        <w:rPr>
          <w:sz w:val="28"/>
          <w:szCs w:val="28"/>
        </w:rPr>
        <w:t>убыстрИть</w:t>
      </w:r>
      <w:proofErr w:type="spellEnd"/>
      <w:r w:rsidRPr="00FE1A0B">
        <w:rPr>
          <w:sz w:val="28"/>
          <w:szCs w:val="28"/>
        </w:rPr>
        <w:t xml:space="preserve"> время. Эстафету </w:t>
      </w:r>
      <w:proofErr w:type="spellStart"/>
      <w:r w:rsidRPr="00FE1A0B">
        <w:rPr>
          <w:sz w:val="28"/>
          <w:szCs w:val="28"/>
        </w:rPr>
        <w:t>прИняли</w:t>
      </w:r>
      <w:proofErr w:type="spellEnd"/>
      <w:r w:rsidRPr="00FE1A0B">
        <w:rPr>
          <w:sz w:val="28"/>
          <w:szCs w:val="28"/>
        </w:rPr>
        <w:t xml:space="preserve"> наши дети. </w:t>
      </w:r>
      <w:proofErr w:type="spellStart"/>
      <w:r w:rsidRPr="00FE1A0B">
        <w:rPr>
          <w:sz w:val="28"/>
          <w:szCs w:val="28"/>
        </w:rPr>
        <w:t>ПонЯв</w:t>
      </w:r>
      <w:proofErr w:type="spellEnd"/>
      <w:r w:rsidRPr="00FE1A0B">
        <w:rPr>
          <w:sz w:val="28"/>
          <w:szCs w:val="28"/>
        </w:rPr>
        <w:t xml:space="preserve"> это,  друзья загрустили. Добрая память </w:t>
      </w:r>
      <w:proofErr w:type="spellStart"/>
      <w:r w:rsidRPr="00FE1A0B">
        <w:rPr>
          <w:sz w:val="28"/>
          <w:szCs w:val="28"/>
        </w:rPr>
        <w:t>облегчИт</w:t>
      </w:r>
      <w:proofErr w:type="spellEnd"/>
      <w:r w:rsidRPr="00FE1A0B">
        <w:rPr>
          <w:sz w:val="28"/>
          <w:szCs w:val="28"/>
        </w:rPr>
        <w:t xml:space="preserve"> расставание. Разлука не ослабит -  </w:t>
      </w:r>
      <w:proofErr w:type="spellStart"/>
      <w:r w:rsidRPr="00FE1A0B">
        <w:rPr>
          <w:sz w:val="28"/>
          <w:szCs w:val="28"/>
        </w:rPr>
        <w:t>укрепИт</w:t>
      </w:r>
      <w:proofErr w:type="spellEnd"/>
      <w:r w:rsidRPr="00FE1A0B">
        <w:rPr>
          <w:sz w:val="28"/>
          <w:szCs w:val="28"/>
        </w:rPr>
        <w:t xml:space="preserve"> связи.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b/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11. </w:t>
      </w:r>
      <w:proofErr w:type="spellStart"/>
      <w:r w:rsidRPr="00FE1A0B">
        <w:rPr>
          <w:sz w:val="28"/>
          <w:szCs w:val="28"/>
        </w:rPr>
        <w:t>НачАвшись</w:t>
      </w:r>
      <w:proofErr w:type="spellEnd"/>
      <w:r w:rsidRPr="00FE1A0B">
        <w:rPr>
          <w:sz w:val="28"/>
          <w:szCs w:val="28"/>
        </w:rPr>
        <w:t xml:space="preserve"> </w:t>
      </w:r>
      <w:proofErr w:type="spellStart"/>
      <w:r w:rsidRPr="00FE1A0B">
        <w:rPr>
          <w:sz w:val="28"/>
          <w:szCs w:val="28"/>
        </w:rPr>
        <w:t>вОвремя</w:t>
      </w:r>
      <w:proofErr w:type="spellEnd"/>
      <w:r w:rsidRPr="00FE1A0B">
        <w:rPr>
          <w:sz w:val="28"/>
          <w:szCs w:val="28"/>
        </w:rPr>
        <w:t xml:space="preserve">, собрание завершилось поздно вечером. Хорошо бы вернуться домой </w:t>
      </w:r>
      <w:proofErr w:type="spellStart"/>
      <w:r w:rsidRPr="00FE1A0B">
        <w:rPr>
          <w:sz w:val="28"/>
          <w:szCs w:val="28"/>
        </w:rPr>
        <w:t>зАсветло</w:t>
      </w:r>
      <w:proofErr w:type="spellEnd"/>
      <w:r w:rsidRPr="00FE1A0B">
        <w:rPr>
          <w:sz w:val="28"/>
          <w:szCs w:val="28"/>
        </w:rPr>
        <w:t xml:space="preserve">. </w:t>
      </w:r>
      <w:proofErr w:type="spellStart"/>
      <w:r w:rsidRPr="00FE1A0B">
        <w:rPr>
          <w:sz w:val="28"/>
          <w:szCs w:val="28"/>
        </w:rPr>
        <w:t>ОбострЁнное</w:t>
      </w:r>
      <w:proofErr w:type="spellEnd"/>
      <w:r w:rsidRPr="00FE1A0B">
        <w:rPr>
          <w:sz w:val="28"/>
          <w:szCs w:val="28"/>
        </w:rPr>
        <w:t xml:space="preserve"> чувство справедливости заставляет признать, что… </w:t>
      </w:r>
      <w:proofErr w:type="spellStart"/>
      <w:r w:rsidRPr="00FE1A0B">
        <w:rPr>
          <w:sz w:val="28"/>
          <w:szCs w:val="28"/>
        </w:rPr>
        <w:t>ПрИнятое</w:t>
      </w:r>
      <w:proofErr w:type="spellEnd"/>
      <w:r w:rsidRPr="00FE1A0B">
        <w:rPr>
          <w:sz w:val="28"/>
          <w:szCs w:val="28"/>
        </w:rPr>
        <w:t xml:space="preserve"> обязательство необходимо выполнить. Конечно, можно </w:t>
      </w:r>
      <w:proofErr w:type="spellStart"/>
      <w:r w:rsidRPr="00FE1A0B">
        <w:rPr>
          <w:sz w:val="28"/>
          <w:szCs w:val="28"/>
        </w:rPr>
        <w:t>принУдить</w:t>
      </w:r>
      <w:proofErr w:type="spellEnd"/>
      <w:r w:rsidRPr="00FE1A0B">
        <w:rPr>
          <w:sz w:val="28"/>
          <w:szCs w:val="28"/>
        </w:rPr>
        <w:t xml:space="preserve"> к его выполнению. Партнёр </w:t>
      </w:r>
      <w:proofErr w:type="spellStart"/>
      <w:r w:rsidRPr="00FE1A0B">
        <w:rPr>
          <w:sz w:val="28"/>
          <w:szCs w:val="28"/>
        </w:rPr>
        <w:t>пОнял</w:t>
      </w:r>
      <w:proofErr w:type="spellEnd"/>
      <w:r w:rsidRPr="00FE1A0B">
        <w:rPr>
          <w:sz w:val="28"/>
          <w:szCs w:val="28"/>
        </w:rPr>
        <w:t xml:space="preserve"> свою ошибку и </w:t>
      </w:r>
      <w:proofErr w:type="spellStart"/>
      <w:r w:rsidRPr="00FE1A0B">
        <w:rPr>
          <w:sz w:val="28"/>
          <w:szCs w:val="28"/>
        </w:rPr>
        <w:t>прИнял</w:t>
      </w:r>
      <w:proofErr w:type="spellEnd"/>
      <w:r w:rsidRPr="00FE1A0B">
        <w:rPr>
          <w:sz w:val="28"/>
          <w:szCs w:val="28"/>
        </w:rPr>
        <w:t xml:space="preserve"> предложение. </w:t>
      </w:r>
      <w:proofErr w:type="spellStart"/>
      <w:r w:rsidRPr="00FE1A0B">
        <w:rPr>
          <w:sz w:val="28"/>
          <w:szCs w:val="28"/>
        </w:rPr>
        <w:t>СозданА</w:t>
      </w:r>
      <w:proofErr w:type="spellEnd"/>
      <w:r w:rsidRPr="00FE1A0B">
        <w:rPr>
          <w:sz w:val="28"/>
          <w:szCs w:val="28"/>
        </w:rPr>
        <w:t xml:space="preserve"> новая компания.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12. Кажется, весна </w:t>
      </w:r>
      <w:proofErr w:type="spellStart"/>
      <w:r w:rsidRPr="00FE1A0B">
        <w:rPr>
          <w:sz w:val="28"/>
          <w:szCs w:val="28"/>
        </w:rPr>
        <w:t>крАлась</w:t>
      </w:r>
      <w:proofErr w:type="spellEnd"/>
      <w:r w:rsidRPr="00FE1A0B">
        <w:rPr>
          <w:sz w:val="28"/>
          <w:szCs w:val="28"/>
        </w:rPr>
        <w:t xml:space="preserve"> потихоньку, </w:t>
      </w:r>
      <w:proofErr w:type="spellStart"/>
      <w:r w:rsidRPr="00FE1A0B">
        <w:rPr>
          <w:sz w:val="28"/>
          <w:szCs w:val="28"/>
        </w:rPr>
        <w:t>гналА</w:t>
      </w:r>
      <w:proofErr w:type="spellEnd"/>
      <w:r w:rsidRPr="00FE1A0B">
        <w:rPr>
          <w:sz w:val="28"/>
          <w:szCs w:val="28"/>
        </w:rPr>
        <w:t xml:space="preserve"> зиму, но </w:t>
      </w:r>
      <w:proofErr w:type="spellStart"/>
      <w:r w:rsidRPr="00FE1A0B">
        <w:rPr>
          <w:sz w:val="28"/>
          <w:szCs w:val="28"/>
        </w:rPr>
        <w:t>ворвалАсь</w:t>
      </w:r>
      <w:proofErr w:type="spellEnd"/>
      <w:r w:rsidRPr="00FE1A0B">
        <w:rPr>
          <w:sz w:val="28"/>
          <w:szCs w:val="28"/>
        </w:rPr>
        <w:t xml:space="preserve"> неожиданно. Наш город принарядился, стал ещё </w:t>
      </w:r>
      <w:proofErr w:type="spellStart"/>
      <w:r w:rsidRPr="00FE1A0B">
        <w:rPr>
          <w:sz w:val="28"/>
          <w:szCs w:val="28"/>
        </w:rPr>
        <w:t>красИвее</w:t>
      </w:r>
      <w:proofErr w:type="spellEnd"/>
      <w:r w:rsidRPr="00FE1A0B">
        <w:rPr>
          <w:sz w:val="28"/>
          <w:szCs w:val="28"/>
        </w:rPr>
        <w:t xml:space="preserve">, хотя и раньше казался </w:t>
      </w:r>
      <w:proofErr w:type="spellStart"/>
      <w:r w:rsidRPr="00FE1A0B">
        <w:rPr>
          <w:sz w:val="28"/>
          <w:szCs w:val="28"/>
        </w:rPr>
        <w:t>красИвейшим</w:t>
      </w:r>
      <w:proofErr w:type="spellEnd"/>
      <w:r w:rsidRPr="00FE1A0B">
        <w:rPr>
          <w:sz w:val="28"/>
          <w:szCs w:val="28"/>
        </w:rPr>
        <w:t xml:space="preserve"> из городов. </w:t>
      </w:r>
      <w:proofErr w:type="spellStart"/>
      <w:r w:rsidRPr="00FE1A0B">
        <w:rPr>
          <w:sz w:val="28"/>
          <w:szCs w:val="28"/>
        </w:rPr>
        <w:t>БалУясь</w:t>
      </w:r>
      <w:proofErr w:type="spellEnd"/>
      <w:r w:rsidRPr="00FE1A0B">
        <w:rPr>
          <w:sz w:val="28"/>
          <w:szCs w:val="28"/>
        </w:rPr>
        <w:t xml:space="preserve">, резвятся младшие школьники. Старшеклассники </w:t>
      </w:r>
      <w:proofErr w:type="spellStart"/>
      <w:r w:rsidRPr="00FE1A0B">
        <w:rPr>
          <w:sz w:val="28"/>
          <w:szCs w:val="28"/>
        </w:rPr>
        <w:t>нАчали</w:t>
      </w:r>
      <w:proofErr w:type="spellEnd"/>
      <w:r w:rsidRPr="00FE1A0B">
        <w:rPr>
          <w:sz w:val="28"/>
          <w:szCs w:val="28"/>
        </w:rPr>
        <w:t xml:space="preserve"> думать о последнем звонке. Подготовка уже </w:t>
      </w:r>
      <w:proofErr w:type="spellStart"/>
      <w:r w:rsidRPr="00FE1A0B">
        <w:rPr>
          <w:sz w:val="28"/>
          <w:szCs w:val="28"/>
        </w:rPr>
        <w:t>начатА</w:t>
      </w:r>
      <w:proofErr w:type="spellEnd"/>
      <w:r w:rsidRPr="00FE1A0B">
        <w:rPr>
          <w:sz w:val="28"/>
          <w:szCs w:val="28"/>
        </w:rPr>
        <w:t xml:space="preserve">.  </w:t>
      </w:r>
      <w:proofErr w:type="spellStart"/>
      <w:r w:rsidRPr="00FE1A0B">
        <w:rPr>
          <w:sz w:val="28"/>
          <w:szCs w:val="28"/>
        </w:rPr>
        <w:t>НенадОлго</w:t>
      </w:r>
      <w:proofErr w:type="spellEnd"/>
      <w:r w:rsidRPr="00FE1A0B">
        <w:rPr>
          <w:sz w:val="28"/>
          <w:szCs w:val="28"/>
        </w:rPr>
        <w:t xml:space="preserve"> забыли об экзаменах. Все понимают </w:t>
      </w:r>
      <w:proofErr w:type="spellStart"/>
      <w:r w:rsidRPr="00FE1A0B">
        <w:rPr>
          <w:sz w:val="28"/>
          <w:szCs w:val="28"/>
        </w:rPr>
        <w:t>знАчимость</w:t>
      </w:r>
      <w:proofErr w:type="spellEnd"/>
      <w:r w:rsidRPr="00FE1A0B">
        <w:rPr>
          <w:sz w:val="28"/>
          <w:szCs w:val="28"/>
        </w:rPr>
        <w:t xml:space="preserve"> момента. 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sz w:val="28"/>
          <w:szCs w:val="28"/>
        </w:rPr>
      </w:pPr>
      <w:r w:rsidRPr="00FE1A0B">
        <w:rPr>
          <w:sz w:val="28"/>
          <w:szCs w:val="28"/>
        </w:rPr>
        <w:t xml:space="preserve">13. Зал сверху </w:t>
      </w:r>
      <w:proofErr w:type="spellStart"/>
      <w:r w:rsidRPr="00FE1A0B">
        <w:rPr>
          <w:sz w:val="28"/>
          <w:szCs w:val="28"/>
        </w:rPr>
        <w:t>дОнизу</w:t>
      </w:r>
      <w:proofErr w:type="spellEnd"/>
      <w:r w:rsidRPr="00FE1A0B">
        <w:rPr>
          <w:sz w:val="28"/>
          <w:szCs w:val="28"/>
        </w:rPr>
        <w:t xml:space="preserve"> украшен гирляндами. </w:t>
      </w:r>
      <w:proofErr w:type="spellStart"/>
      <w:r w:rsidRPr="00FE1A0B">
        <w:rPr>
          <w:sz w:val="28"/>
          <w:szCs w:val="28"/>
        </w:rPr>
        <w:t>МозаИчные</w:t>
      </w:r>
      <w:proofErr w:type="spellEnd"/>
      <w:r w:rsidRPr="00FE1A0B">
        <w:rPr>
          <w:sz w:val="28"/>
          <w:szCs w:val="28"/>
        </w:rPr>
        <w:t xml:space="preserve"> окна ярко сверкают. </w:t>
      </w:r>
      <w:proofErr w:type="spellStart"/>
      <w:r w:rsidRPr="00FE1A0B">
        <w:rPr>
          <w:sz w:val="28"/>
          <w:szCs w:val="28"/>
        </w:rPr>
        <w:t>ТОрты</w:t>
      </w:r>
      <w:proofErr w:type="spellEnd"/>
      <w:r w:rsidRPr="00FE1A0B">
        <w:rPr>
          <w:sz w:val="28"/>
          <w:szCs w:val="28"/>
        </w:rPr>
        <w:t xml:space="preserve"> заказаны. </w:t>
      </w:r>
      <w:proofErr w:type="spellStart"/>
      <w:r w:rsidRPr="00FE1A0B">
        <w:rPr>
          <w:sz w:val="28"/>
          <w:szCs w:val="28"/>
        </w:rPr>
        <w:t>ЩЁлкают</w:t>
      </w:r>
      <w:proofErr w:type="spellEnd"/>
      <w:r w:rsidRPr="00FE1A0B">
        <w:rPr>
          <w:sz w:val="28"/>
          <w:szCs w:val="28"/>
        </w:rPr>
        <w:t xml:space="preserve"> фотоаппараты. </w:t>
      </w:r>
      <w:proofErr w:type="spellStart"/>
      <w:r w:rsidRPr="00FE1A0B">
        <w:rPr>
          <w:sz w:val="28"/>
          <w:szCs w:val="28"/>
        </w:rPr>
        <w:t>НАчали</w:t>
      </w:r>
      <w:proofErr w:type="spellEnd"/>
      <w:r w:rsidRPr="00FE1A0B">
        <w:rPr>
          <w:sz w:val="28"/>
          <w:szCs w:val="28"/>
        </w:rPr>
        <w:t xml:space="preserve"> съезжаться гости. Первоклассники пришли поздравить и </w:t>
      </w:r>
      <w:proofErr w:type="spellStart"/>
      <w:r w:rsidRPr="00FE1A0B">
        <w:rPr>
          <w:sz w:val="28"/>
          <w:szCs w:val="28"/>
        </w:rPr>
        <w:t>ободрИть</w:t>
      </w:r>
      <w:proofErr w:type="spellEnd"/>
      <w:r w:rsidRPr="00FE1A0B">
        <w:rPr>
          <w:sz w:val="28"/>
          <w:szCs w:val="28"/>
        </w:rPr>
        <w:t xml:space="preserve"> выпускников. Для выступления нужны белые </w:t>
      </w:r>
      <w:proofErr w:type="spellStart"/>
      <w:r w:rsidRPr="00FE1A0B">
        <w:rPr>
          <w:sz w:val="28"/>
          <w:szCs w:val="28"/>
        </w:rPr>
        <w:t>бАнты</w:t>
      </w:r>
      <w:proofErr w:type="spellEnd"/>
      <w:r w:rsidRPr="00FE1A0B">
        <w:rPr>
          <w:sz w:val="28"/>
          <w:szCs w:val="28"/>
        </w:rPr>
        <w:t xml:space="preserve">. Кто </w:t>
      </w:r>
      <w:proofErr w:type="spellStart"/>
      <w:r w:rsidRPr="00FE1A0B">
        <w:rPr>
          <w:sz w:val="28"/>
          <w:szCs w:val="28"/>
        </w:rPr>
        <w:t>одолжИт</w:t>
      </w:r>
      <w:proofErr w:type="spellEnd"/>
      <w:r w:rsidRPr="00FE1A0B">
        <w:rPr>
          <w:sz w:val="28"/>
          <w:szCs w:val="28"/>
        </w:rPr>
        <w:t xml:space="preserve"> галстук? Газеты с фотографиями начали </w:t>
      </w:r>
      <w:proofErr w:type="spellStart"/>
      <w:r w:rsidRPr="00FE1A0B">
        <w:rPr>
          <w:sz w:val="28"/>
          <w:szCs w:val="28"/>
        </w:rPr>
        <w:t>клЕить</w:t>
      </w:r>
      <w:proofErr w:type="spellEnd"/>
      <w:r w:rsidRPr="00FE1A0B">
        <w:rPr>
          <w:sz w:val="28"/>
          <w:szCs w:val="28"/>
        </w:rPr>
        <w:t xml:space="preserve"> три дня назад.  Дело, </w:t>
      </w:r>
      <w:proofErr w:type="spellStart"/>
      <w:r w:rsidRPr="00FE1A0B">
        <w:rPr>
          <w:sz w:val="28"/>
          <w:szCs w:val="28"/>
        </w:rPr>
        <w:t>нАчатое</w:t>
      </w:r>
      <w:proofErr w:type="spellEnd"/>
      <w:r w:rsidRPr="00FE1A0B">
        <w:rPr>
          <w:sz w:val="28"/>
          <w:szCs w:val="28"/>
        </w:rPr>
        <w:t xml:space="preserve"> одиннадцать лет назад, </w:t>
      </w:r>
      <w:proofErr w:type="spellStart"/>
      <w:r w:rsidRPr="00FE1A0B">
        <w:rPr>
          <w:sz w:val="28"/>
          <w:szCs w:val="28"/>
        </w:rPr>
        <w:t>завершенО</w:t>
      </w:r>
      <w:proofErr w:type="spellEnd"/>
      <w:r w:rsidRPr="00FE1A0B">
        <w:rPr>
          <w:sz w:val="28"/>
          <w:szCs w:val="28"/>
        </w:rPr>
        <w:t xml:space="preserve">. Скоро директор </w:t>
      </w:r>
      <w:proofErr w:type="spellStart"/>
      <w:r w:rsidRPr="00FE1A0B">
        <w:rPr>
          <w:sz w:val="28"/>
          <w:szCs w:val="28"/>
        </w:rPr>
        <w:t>вручИт</w:t>
      </w:r>
      <w:proofErr w:type="spellEnd"/>
      <w:r w:rsidRPr="00FE1A0B">
        <w:rPr>
          <w:sz w:val="28"/>
          <w:szCs w:val="28"/>
        </w:rPr>
        <w:t xml:space="preserve"> аттестаты.</w:t>
      </w:r>
    </w:p>
    <w:p w:rsidR="002B38D0" w:rsidRPr="00FE1A0B" w:rsidRDefault="002B38D0" w:rsidP="002B38D0">
      <w:pPr>
        <w:spacing w:line="360" w:lineRule="auto"/>
        <w:ind w:right="-29" w:firstLine="851"/>
        <w:jc w:val="both"/>
        <w:rPr>
          <w:b/>
          <w:sz w:val="28"/>
          <w:szCs w:val="28"/>
        </w:rPr>
      </w:pPr>
    </w:p>
    <w:p w:rsidR="006D195B" w:rsidRDefault="006D195B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6D195B" w:rsidRDefault="006D195B">
      <w:pPr>
        <w:tabs>
          <w:tab w:val="left" w:pos="0"/>
        </w:tabs>
        <w:spacing w:before="100" w:beforeAutospacing="1" w:after="100" w:afterAutospacing="1"/>
        <w:ind w:right="1134"/>
        <w:jc w:val="both"/>
        <w:rPr>
          <w:i/>
          <w:sz w:val="28"/>
          <w:szCs w:val="20"/>
        </w:rPr>
      </w:pPr>
    </w:p>
    <w:p w:rsidR="006D195B" w:rsidRDefault="006D195B">
      <w:pPr>
        <w:tabs>
          <w:tab w:val="left" w:pos="0"/>
        </w:tabs>
        <w:spacing w:before="100" w:beforeAutospacing="1" w:after="100" w:afterAutospacing="1"/>
        <w:ind w:right="1134"/>
        <w:jc w:val="both"/>
        <w:rPr>
          <w:i/>
          <w:sz w:val="28"/>
          <w:szCs w:val="20"/>
        </w:rPr>
      </w:pPr>
    </w:p>
    <w:p w:rsidR="006D195B" w:rsidRDefault="006D195B">
      <w:pPr>
        <w:tabs>
          <w:tab w:val="left" w:pos="0"/>
        </w:tabs>
        <w:spacing w:before="100" w:beforeAutospacing="1" w:after="100" w:afterAutospacing="1"/>
        <w:ind w:right="1134"/>
        <w:jc w:val="both"/>
        <w:rPr>
          <w:i/>
          <w:sz w:val="28"/>
          <w:szCs w:val="20"/>
        </w:rPr>
      </w:pPr>
    </w:p>
    <w:p w:rsidR="006D195B" w:rsidRDefault="006D195B"/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511ABF">
      <w:pPr>
        <w:shd w:val="clear" w:color="auto" w:fill="FFFFFF"/>
        <w:ind w:firstLine="567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Ключ к контрольной работе</w:t>
      </w: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6D195B">
      <w:pPr>
        <w:shd w:val="clear" w:color="auto" w:fill="FFFFFF"/>
        <w:ind w:firstLine="567"/>
        <w:rPr>
          <w:rStyle w:val="apple-converted-space"/>
          <w:rFonts w:ascii="Arial" w:hAnsi="Arial" w:cs="Arial"/>
          <w:color w:val="000000"/>
          <w:sz w:val="26"/>
          <w:szCs w:val="26"/>
        </w:rPr>
      </w:pPr>
    </w:p>
    <w:p w:rsidR="006D195B" w:rsidRDefault="00511ABF">
      <w:pPr>
        <w:shd w:val="clear" w:color="auto" w:fill="FFFFFF"/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В большинстве слов иноязычного происхождения согласные перед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смягчаются. Однако во многих нерусифицировавшихся заимствованных словах согласные перед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не смягчаются. Твердо могут произноситься губные согласные [</w:t>
      </w:r>
      <w:r>
        <w:rPr>
          <w:rFonts w:ascii="Arial" w:hAnsi="Arial" w:cs="Arial"/>
          <w:i/>
          <w:iCs/>
          <w:color w:val="000000"/>
          <w:sz w:val="26"/>
          <w:szCs w:val="26"/>
        </w:rPr>
        <w:t>п, б, в, ф, м</w:t>
      </w:r>
      <w:r>
        <w:rPr>
          <w:rFonts w:ascii="Arial" w:hAnsi="Arial" w:cs="Arial"/>
          <w:color w:val="000000"/>
          <w:sz w:val="26"/>
          <w:szCs w:val="26"/>
        </w:rPr>
        <w:t>] и зубные согласные [</w:t>
      </w:r>
      <w:r>
        <w:rPr>
          <w:rFonts w:ascii="Arial" w:hAnsi="Arial" w:cs="Arial"/>
          <w:i/>
          <w:iCs/>
          <w:color w:val="000000"/>
          <w:sz w:val="26"/>
          <w:szCs w:val="26"/>
        </w:rPr>
        <w:t>т, д, с, з, н, р</w:t>
      </w:r>
      <w:r>
        <w:rPr>
          <w:rFonts w:ascii="Arial" w:hAnsi="Arial" w:cs="Arial"/>
          <w:color w:val="000000"/>
          <w:sz w:val="26"/>
          <w:szCs w:val="26"/>
        </w:rPr>
        <w:t>]. Возле таких слов в словаре дается специальная помета. В последнее время наблюдается тенденция к сохранению твердости согласного, если таково произношение в языке-источнике. В приставке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де-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намечается тенденция к мягкому произношению. Некоторые слова допускают два варианта произношения согласного. Однако однозначных правил произношения твердых–мягких согласных перед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привести нельзя, каждый случай следует проверять по словарю и запоминать.</w:t>
      </w:r>
    </w:p>
    <w:p w:rsidR="006D195B" w:rsidRDefault="00511ABF">
      <w:pPr>
        <w:shd w:val="clear" w:color="auto" w:fill="FFFFFF"/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"/>
        <w:gridCol w:w="8383"/>
      </w:tblGrid>
      <w:tr w:rsidR="006D195B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’э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реликвия, крем, шинель, фанера, дебаты, рейд, берет, компетентный, термин, музей, кларнет</w:t>
            </w:r>
          </w:p>
        </w:tc>
      </w:tr>
      <w:tr w:rsidR="006D195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э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регби, реквием, дека, детектив, пюре, кюре, индекс, теннис, бутерброд, кодекс, лазер, панель, тендер, сеттер, кашне, термос, адепт, кузен, безе, дельта, анестезия, аутентичный, патетический, гетера, сонет, тенденция, менеджер, контейнер, темп</w:t>
            </w:r>
          </w:p>
        </w:tc>
      </w:tr>
      <w:tr w:rsidR="006D195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э</w:t>
            </w:r>
            <w:r>
              <w:rPr>
                <w:rFonts w:ascii="Arial" w:hAnsi="Arial" w:cs="Arial"/>
                <w:sz w:val="20"/>
                <w:szCs w:val="20"/>
              </w:rPr>
              <w:t>] и[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’э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spacing w:line="220" w:lineRule="atLeast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бассейн, дефис, терапевт, лотерея, демарш, сервис, экспресс, депо, демонтаж, декан, сессия, агрессия, террор</w:t>
            </w:r>
          </w:p>
        </w:tc>
      </w:tr>
    </w:tbl>
    <w:p w:rsidR="006D195B" w:rsidRDefault="006D195B"/>
    <w:p w:rsidR="006D195B" w:rsidRDefault="006D195B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8220"/>
      </w:tblGrid>
      <w:tr w:rsidR="006D195B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чн</w:t>
            </w:r>
          </w:p>
        </w:tc>
        <w:tc>
          <w:tcPr>
            <w:tcW w:w="8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горшечный, сердечник, убыточный</w:t>
            </w:r>
          </w:p>
        </w:tc>
      </w:tr>
      <w:tr w:rsidR="006D195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шн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девичник, конечно, нарочно, очечник, прачечная, полуночник, пустячный, скучно, яичница</w:t>
            </w:r>
          </w:p>
        </w:tc>
      </w:tr>
      <w:tr w:rsidR="006D195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чн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шн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булочная, взяточник*, взяточница*, горничная, горчичник, горчичный, гречневый*, двоечник, копеечный, коричневый*, лавочник*, молочник, молочница, подсвечник, порядочный, сливочный, спичечный*, стрелочник* шуточный, яичный</w:t>
            </w:r>
          </w:p>
        </w:tc>
      </w:tr>
    </w:tbl>
    <w:p w:rsidR="006D195B" w:rsidRDefault="006D195B"/>
    <w:p w:rsidR="006D195B" w:rsidRDefault="00511ABF">
      <w:pPr>
        <w:shd w:val="clear" w:color="auto" w:fill="FFFFFF"/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"/>
        <w:gridCol w:w="8582"/>
      </w:tblGrid>
      <w:tr w:rsidR="006D195B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е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амёба, безнадёжный, белёсый*, блёклый*, всплёскивать*, гололёд, гравёр, жёлоб, жёлчный*, жёлчь*, жёрдочка, жёрнов, клёст, короткошёрстный, манёвр*, манёвренный*, наёмник, никчёмный, одноимённый, осётр, остриё, платёжеспособный, полёгший, разноплемённый, смётка</w:t>
            </w:r>
          </w:p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D195B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э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sym w:font="Symbol" w:char="F009"/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5B" w:rsidRDefault="00511AB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афéра,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белéсый*,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блéклый*, бытиé, всплéскивать*, гололéдица, гренадéр, дебéлый,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жéлчный*,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желчь*, житиé, забрéдший, иноплемéнный, лéска,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манéвр*,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доп.</w:t>
            </w:r>
            <w:r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манéвренный*, местоимéнный, можжевéльник, недоумéнный, опéка, осéдлый, отцвéтший, пéкло, привéдший, сажéнный, совремéнный, хребéт</w:t>
            </w:r>
          </w:p>
        </w:tc>
      </w:tr>
    </w:tbl>
    <w:p w:rsidR="006D195B" w:rsidRDefault="006D195B"/>
    <w:sectPr w:rsidR="006D195B" w:rsidSect="006D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6A2"/>
    <w:multiLevelType w:val="multilevel"/>
    <w:tmpl w:val="7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CE561DF"/>
    <w:multiLevelType w:val="hybridMultilevel"/>
    <w:tmpl w:val="7B84E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A69B4"/>
    <w:multiLevelType w:val="hybridMultilevel"/>
    <w:tmpl w:val="7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21311"/>
    <w:multiLevelType w:val="hybridMultilevel"/>
    <w:tmpl w:val="7FFFFFFF"/>
    <w:lvl w:ilvl="0" w:tplc="7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defaultTabStop w:val="708"/>
  <w:noPunctuationKerning/>
  <w:characterSpacingControl w:val="doNotCompress"/>
  <w:compat/>
  <w:rsids>
    <w:rsidRoot w:val="006D195B"/>
    <w:rsid w:val="002B38D0"/>
    <w:rsid w:val="00511ABF"/>
    <w:rsid w:val="006D195B"/>
    <w:rsid w:val="007A7BAE"/>
    <w:rsid w:val="00AE70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5B"/>
  </w:style>
  <w:style w:type="paragraph" w:styleId="a4">
    <w:name w:val="List Paragraph"/>
    <w:basedOn w:val="a"/>
    <w:qFormat/>
    <w:rsid w:val="006D1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2016-09-10T09:35:00Z</dcterms:created>
  <dcterms:modified xsi:type="dcterms:W3CDTF">2017-09-09T14:27:00Z</dcterms:modified>
</cp:coreProperties>
</file>