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A6" w:rsidRPr="006E7397" w:rsidRDefault="006E7397" w:rsidP="006768D6">
      <w:pPr>
        <w:jc w:val="center"/>
        <w:rPr>
          <w:rFonts w:ascii="Times New Roman"/>
          <w:b/>
        </w:rPr>
      </w:pPr>
      <w:r w:rsidRPr="006E7397">
        <w:rPr>
          <w:rFonts w:ascii="Times New Roman"/>
          <w:b/>
        </w:rPr>
        <w:t>Контрольная работа</w:t>
      </w:r>
      <w:r w:rsidR="00B749FE" w:rsidRPr="006E7397">
        <w:rPr>
          <w:rFonts w:ascii="Times New Roman"/>
          <w:b/>
        </w:rPr>
        <w:t>2</w:t>
      </w:r>
    </w:p>
    <w:p w:rsidR="003E46A6" w:rsidRPr="00583BD6" w:rsidRDefault="003E46A6" w:rsidP="006768D6">
      <w:pPr>
        <w:jc w:val="center"/>
        <w:rPr>
          <w:rFonts w:ascii="Times New Roman"/>
          <w:b/>
          <w:sz w:val="26"/>
          <w:szCs w:val="26"/>
          <w:lang w:eastAsia="ru-RU"/>
        </w:rPr>
      </w:pPr>
      <w:r w:rsidRPr="00583BD6">
        <w:rPr>
          <w:rFonts w:ascii="Times New Roman"/>
          <w:b/>
          <w:sz w:val="26"/>
          <w:szCs w:val="26"/>
          <w:lang w:eastAsia="ru-RU"/>
        </w:rPr>
        <w:t>ЗАДАНИЕ 1</w:t>
      </w:r>
    </w:p>
    <w:p w:rsidR="003E46A6" w:rsidRPr="00583BD6" w:rsidRDefault="003E46A6" w:rsidP="006768D6">
      <w:pPr>
        <w:jc w:val="center"/>
        <w:rPr>
          <w:rFonts w:ascii="Times New Roman"/>
          <w:b/>
          <w:sz w:val="26"/>
          <w:szCs w:val="26"/>
          <w:lang w:eastAsia="ru-RU"/>
        </w:rPr>
      </w:pPr>
    </w:p>
    <w:p w:rsidR="003E46A6" w:rsidRPr="00583BD6" w:rsidRDefault="003E46A6" w:rsidP="006768D6">
      <w:pPr>
        <w:jc w:val="center"/>
        <w:rPr>
          <w:rFonts w:ascii="Times New Roman"/>
          <w:b/>
          <w:sz w:val="26"/>
          <w:szCs w:val="26"/>
          <w:lang w:eastAsia="ru-RU"/>
        </w:rPr>
      </w:pPr>
      <w:r w:rsidRPr="00583BD6">
        <w:rPr>
          <w:rFonts w:ascii="Times New Roman"/>
          <w:b/>
          <w:sz w:val="26"/>
          <w:szCs w:val="26"/>
          <w:lang w:eastAsia="ru-RU"/>
        </w:rPr>
        <w:t>ИССЛЕДОВАНИЕ АВТОМАТИЧЕСКОГО РЕГУЛЯТОРА СКОРОСТИ ДВИЖУЩЕГОСЯ ОБЪЕКТА ПРИ ВНЕШНИХ ВОЗДЕЙСТВИЯХ, НОСЯЩИХ ПОСТОЯННЫЙ ХАРАКТЕР</w:t>
      </w:r>
    </w:p>
    <w:p w:rsidR="002A3EE5" w:rsidRPr="00583BD6" w:rsidRDefault="002A3EE5" w:rsidP="002A3EE5">
      <w:pPr>
        <w:jc w:val="center"/>
        <w:rPr>
          <w:rFonts w:ascii="Times New Roman"/>
          <w:sz w:val="26"/>
          <w:szCs w:val="26"/>
          <w:lang w:eastAsia="ru-RU"/>
        </w:rPr>
      </w:pPr>
    </w:p>
    <w:p w:rsidR="00171852" w:rsidRPr="00583BD6" w:rsidRDefault="002A3EE5" w:rsidP="002A3EE5">
      <w:pPr>
        <w:jc w:val="center"/>
        <w:rPr>
          <w:rFonts w:ascii="Times New Roman"/>
          <w:sz w:val="26"/>
          <w:szCs w:val="26"/>
          <w:lang w:eastAsia="ru-RU"/>
        </w:rPr>
      </w:pPr>
      <w:r w:rsidRPr="00583BD6">
        <w:rPr>
          <w:rFonts w:ascii="Times New Roman"/>
          <w:sz w:val="26"/>
          <w:szCs w:val="26"/>
          <w:lang w:eastAsia="ru-RU"/>
        </w:rPr>
        <w:t>Исходные данные варианта</w:t>
      </w:r>
      <w:r w:rsidR="00E678F9">
        <w:rPr>
          <w:rFonts w:ascii="Times New Roman"/>
          <w:sz w:val="26"/>
          <w:szCs w:val="26"/>
          <w:lang w:eastAsia="ru-RU"/>
        </w:rPr>
        <w:t xml:space="preserve"> 72</w:t>
      </w:r>
    </w:p>
    <w:tbl>
      <w:tblPr>
        <w:tblStyle w:val="ab"/>
        <w:tblW w:w="0" w:type="auto"/>
        <w:tblLook w:val="04A0"/>
      </w:tblPr>
      <w:tblGrid>
        <w:gridCol w:w="1125"/>
        <w:gridCol w:w="1125"/>
        <w:gridCol w:w="1125"/>
        <w:gridCol w:w="1125"/>
        <w:gridCol w:w="1126"/>
        <w:gridCol w:w="1126"/>
        <w:gridCol w:w="1126"/>
      </w:tblGrid>
      <w:tr w:rsidR="002A3EE5" w:rsidRPr="00583BD6" w:rsidTr="002A3EE5">
        <w:tc>
          <w:tcPr>
            <w:tcW w:w="1125" w:type="dxa"/>
          </w:tcPr>
          <w:p w:rsidR="002A3EE5" w:rsidRPr="00583BD6" w:rsidRDefault="002A3EE5" w:rsidP="00AB34F5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  <w:lang w:val="en-US"/>
              </w:rPr>
              <w:t>V</w:t>
            </w:r>
            <w:r w:rsidRPr="00583BD6">
              <w:rPr>
                <w:rFonts w:ascii="Times New Roman"/>
                <w:sz w:val="26"/>
                <w:szCs w:val="26"/>
              </w:rPr>
              <w:t>з</w:t>
            </w:r>
          </w:p>
        </w:tc>
        <w:tc>
          <w:tcPr>
            <w:tcW w:w="1125" w:type="dxa"/>
          </w:tcPr>
          <w:p w:rsidR="002A3EE5" w:rsidRPr="00583BD6" w:rsidRDefault="002A3EE5" w:rsidP="00AB34F5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  <w:lang w:val="en-US"/>
              </w:rPr>
              <w:t>V</w:t>
            </w:r>
            <w:r w:rsidRPr="00583BD6">
              <w:rPr>
                <w:rFonts w:ascii="Times New Roman"/>
                <w:sz w:val="26"/>
                <w:szCs w:val="26"/>
              </w:rPr>
              <w:t>н</w:t>
            </w:r>
          </w:p>
        </w:tc>
        <w:tc>
          <w:tcPr>
            <w:tcW w:w="1125" w:type="dxa"/>
          </w:tcPr>
          <w:p w:rsidR="002A3EE5" w:rsidRPr="00583BD6" w:rsidRDefault="002A3EE5" w:rsidP="00AB34F5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Т1</w:t>
            </w:r>
          </w:p>
        </w:tc>
        <w:tc>
          <w:tcPr>
            <w:tcW w:w="1125" w:type="dxa"/>
          </w:tcPr>
          <w:p w:rsidR="002A3EE5" w:rsidRPr="00583BD6" w:rsidRDefault="002A3EE5" w:rsidP="006768D6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Т2</w:t>
            </w:r>
          </w:p>
        </w:tc>
        <w:tc>
          <w:tcPr>
            <w:tcW w:w="1126" w:type="dxa"/>
          </w:tcPr>
          <w:p w:rsidR="002A3EE5" w:rsidRPr="00583BD6" w:rsidRDefault="002A3EE5" w:rsidP="006768D6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А</w:t>
            </w:r>
          </w:p>
        </w:tc>
        <w:tc>
          <w:tcPr>
            <w:tcW w:w="1126" w:type="dxa"/>
          </w:tcPr>
          <w:p w:rsidR="002A3EE5" w:rsidRPr="00583BD6" w:rsidRDefault="002A3EE5" w:rsidP="006768D6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Тв</w:t>
            </w:r>
          </w:p>
        </w:tc>
        <w:tc>
          <w:tcPr>
            <w:tcW w:w="1126" w:type="dxa"/>
          </w:tcPr>
          <w:p w:rsidR="002A3EE5" w:rsidRPr="00583BD6" w:rsidRDefault="002A3EE5" w:rsidP="006768D6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К1</w:t>
            </w:r>
          </w:p>
        </w:tc>
      </w:tr>
      <w:tr w:rsidR="002A3EE5" w:rsidRPr="00583BD6" w:rsidTr="002A3EE5">
        <w:tc>
          <w:tcPr>
            <w:tcW w:w="1125" w:type="dxa"/>
          </w:tcPr>
          <w:p w:rsidR="002A3EE5" w:rsidRPr="00583BD6" w:rsidRDefault="00E678F9" w:rsidP="006768D6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30</w:t>
            </w:r>
          </w:p>
        </w:tc>
        <w:tc>
          <w:tcPr>
            <w:tcW w:w="1125" w:type="dxa"/>
          </w:tcPr>
          <w:p w:rsidR="002A3EE5" w:rsidRPr="00583BD6" w:rsidRDefault="00E678F9" w:rsidP="006768D6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50</w:t>
            </w:r>
          </w:p>
        </w:tc>
        <w:tc>
          <w:tcPr>
            <w:tcW w:w="1125" w:type="dxa"/>
          </w:tcPr>
          <w:p w:rsidR="002A3EE5" w:rsidRPr="00583BD6" w:rsidRDefault="00E678F9" w:rsidP="006768D6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0,6</w:t>
            </w:r>
          </w:p>
        </w:tc>
        <w:tc>
          <w:tcPr>
            <w:tcW w:w="1125" w:type="dxa"/>
          </w:tcPr>
          <w:p w:rsidR="002A3EE5" w:rsidRPr="00583BD6" w:rsidRDefault="00E678F9" w:rsidP="006768D6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0,15</w:t>
            </w:r>
          </w:p>
        </w:tc>
        <w:tc>
          <w:tcPr>
            <w:tcW w:w="1126" w:type="dxa"/>
          </w:tcPr>
          <w:p w:rsidR="002A3EE5" w:rsidRPr="00583BD6" w:rsidRDefault="00E678F9" w:rsidP="006768D6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126" w:type="dxa"/>
          </w:tcPr>
          <w:p w:rsidR="002A3EE5" w:rsidRPr="00583BD6" w:rsidRDefault="00E678F9" w:rsidP="006768D6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5,5</w:t>
            </w:r>
            <w:r w:rsidR="002A3EE5" w:rsidRPr="00583BD6">
              <w:rPr>
                <w:rFonts w:ascii="Times New Roman"/>
                <w:sz w:val="26"/>
                <w:szCs w:val="26"/>
              </w:rPr>
              <w:sym w:font="Symbol" w:char="F070"/>
            </w:r>
          </w:p>
        </w:tc>
        <w:tc>
          <w:tcPr>
            <w:tcW w:w="1126" w:type="dxa"/>
          </w:tcPr>
          <w:p w:rsidR="002A3EE5" w:rsidRPr="00583BD6" w:rsidRDefault="002A3EE5" w:rsidP="00E678F9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0.0</w:t>
            </w:r>
            <w:r w:rsidR="00E678F9">
              <w:rPr>
                <w:rFonts w:ascii="Times New Roman"/>
                <w:sz w:val="26"/>
                <w:szCs w:val="26"/>
              </w:rPr>
              <w:t>14</w:t>
            </w:r>
          </w:p>
        </w:tc>
      </w:tr>
    </w:tbl>
    <w:p w:rsidR="003E46A6" w:rsidRPr="00583BD6" w:rsidRDefault="003E46A6" w:rsidP="006768D6">
      <w:pPr>
        <w:rPr>
          <w:rFonts w:ascii="Times New Roman"/>
          <w:sz w:val="26"/>
          <w:szCs w:val="26"/>
          <w:lang w:eastAsia="ru-RU"/>
        </w:rPr>
      </w:pPr>
    </w:p>
    <w:p w:rsidR="003E46A6" w:rsidRPr="00583BD6" w:rsidRDefault="002A3EE5" w:rsidP="002A3EE5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Решение</w:t>
      </w:r>
    </w:p>
    <w:p w:rsidR="00937D73" w:rsidRPr="00583BD6" w:rsidRDefault="00937D73" w:rsidP="002A3EE5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1. Рас</w:t>
      </w:r>
      <w:r w:rsidRPr="00583BD6">
        <w:rPr>
          <w:rFonts w:ascii="Times New Roman"/>
          <w:b/>
          <w:sz w:val="26"/>
          <w:szCs w:val="26"/>
          <w:lang w:val="en-US"/>
        </w:rPr>
        <w:t>c</w:t>
      </w:r>
      <w:r w:rsidRPr="00583BD6">
        <w:rPr>
          <w:rFonts w:ascii="Times New Roman"/>
          <w:b/>
          <w:sz w:val="26"/>
          <w:szCs w:val="26"/>
        </w:rPr>
        <w:t>читаем статический коэффициент усиления К</w:t>
      </w:r>
      <w:r w:rsidRPr="00583BD6">
        <w:rPr>
          <w:rFonts w:ascii="Times New Roman"/>
          <w:b/>
          <w:sz w:val="26"/>
          <w:szCs w:val="26"/>
          <w:vertAlign w:val="subscript"/>
        </w:rPr>
        <w:t>2</w:t>
      </w:r>
      <w:r w:rsidRPr="00583BD6">
        <w:rPr>
          <w:rFonts w:ascii="Times New Roman"/>
          <w:b/>
          <w:sz w:val="26"/>
          <w:szCs w:val="26"/>
        </w:rPr>
        <w:t xml:space="preserve"> цепи обратной связи</w:t>
      </w:r>
    </w:p>
    <w:p w:rsidR="00937D73" w:rsidRPr="00583BD6" w:rsidRDefault="00937D73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Рас</w:t>
      </w:r>
      <w:r w:rsidRPr="00583BD6">
        <w:rPr>
          <w:rFonts w:ascii="Times New Roman"/>
          <w:sz w:val="26"/>
          <w:szCs w:val="26"/>
          <w:lang w:val="en-US"/>
        </w:rPr>
        <w:t>c</w:t>
      </w:r>
      <w:r w:rsidRPr="00583BD6">
        <w:rPr>
          <w:rFonts w:ascii="Times New Roman"/>
          <w:sz w:val="26"/>
          <w:szCs w:val="26"/>
        </w:rPr>
        <w:t xml:space="preserve">читаем </w:t>
      </w:r>
      <w:r w:rsidRPr="00583BD6">
        <w:rPr>
          <w:rFonts w:ascii="Times New Roman"/>
          <w:sz w:val="26"/>
          <w:szCs w:val="26"/>
          <w:lang w:val="en-US"/>
        </w:rPr>
        <w:t>K</w:t>
      </w:r>
      <w:r w:rsidRPr="00583BD6">
        <w:rPr>
          <w:rFonts w:ascii="Times New Roman"/>
          <w:sz w:val="26"/>
          <w:szCs w:val="26"/>
          <w:vertAlign w:val="subscript"/>
        </w:rPr>
        <w:t>2</w:t>
      </w:r>
      <w:r w:rsidRPr="00583BD6">
        <w:rPr>
          <w:rFonts w:ascii="Times New Roman"/>
          <w:sz w:val="26"/>
          <w:szCs w:val="26"/>
        </w:rPr>
        <w:t xml:space="preserve"> по формуле</w:t>
      </w:r>
    </w:p>
    <w:p w:rsidR="004C386E" w:rsidRPr="00583BD6" w:rsidRDefault="00DB5C27" w:rsidP="004C386E">
      <w:pPr>
        <w:jc w:val="both"/>
        <w:rPr>
          <w:rFonts w:ascii="Times New Roman"/>
          <w:sz w:val="26"/>
          <w:szCs w:val="26"/>
        </w:rPr>
      </w:pPr>
      <m:oMathPara>
        <m:oMath>
          <m:sSub>
            <m:sSubPr>
              <m:ctrlPr>
                <w:rPr>
                  <w:rFonts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hAnsi="Cambria Math"/>
              <w:sz w:val="26"/>
              <w:szCs w:val="26"/>
            </w:rPr>
            <m:t>=1+</m:t>
          </m:r>
          <m:f>
            <m:fPr>
              <m:ctrlPr>
                <w:rPr>
                  <w:rFonts w:hAnsi="Cambria Math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Fonts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Times New Roman"/>
                          <w:sz w:val="26"/>
                          <w:szCs w:val="26"/>
                        </w:rPr>
                        <m:t>н</m:t>
                      </m:r>
                    </m:sub>
                  </m:sSub>
                  <m:r>
                    <w:rPr>
                      <w:rFonts w:hAnsi="Cambria Math"/>
                      <w:sz w:val="26"/>
                      <w:szCs w:val="26"/>
                    </w:rPr>
                    <m:t>+A</m:t>
                  </m:r>
                </m:num>
                <m:den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Times New Roman"/>
                          <w:sz w:val="26"/>
                          <w:szCs w:val="26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Times New Roman"/>
                  <w:sz w:val="26"/>
                  <w:szCs w:val="26"/>
                </w:rPr>
                <m:t>-</m:t>
              </m:r>
              <m:r>
                <w:rPr>
                  <w:rFonts w:hAnsi="Cambria Math"/>
                  <w:sz w:val="26"/>
                  <w:szCs w:val="26"/>
                </w:rPr>
                <m:t>1</m:t>
              </m:r>
            </m:num>
            <m:den>
              <m:sSub>
                <m:sSubPr>
                  <m:ctrlPr>
                    <w:rPr>
                      <w:rFonts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hAnsi="Cambria Math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hAnsi="Cambria Math"/>
                      <w:sz w:val="26"/>
                      <w:szCs w:val="26"/>
                    </w:rPr>
                    <m:t>1</m:t>
                  </m:r>
                </m:sub>
              </m:sSub>
            </m:den>
          </m:f>
        </m:oMath>
      </m:oMathPara>
    </w:p>
    <w:p w:rsidR="00937D73" w:rsidRPr="00583BD6" w:rsidRDefault="00937D73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val="en-US"/>
        </w:rPr>
        <w:t>K</w:t>
      </w:r>
      <w:r w:rsidRPr="00583BD6">
        <w:rPr>
          <w:rFonts w:ascii="Times New Roman"/>
          <w:sz w:val="26"/>
          <w:szCs w:val="26"/>
          <w:vertAlign w:val="subscript"/>
        </w:rPr>
        <w:t>2</w:t>
      </w:r>
      <w:r w:rsidR="00E678F9">
        <w:rPr>
          <w:rFonts w:ascii="Times New Roman"/>
          <w:sz w:val="26"/>
          <w:szCs w:val="26"/>
        </w:rPr>
        <w:t xml:space="preserve"> =1+((52/30)-1)/0</w:t>
      </w:r>
      <w:r w:rsidRPr="00583BD6">
        <w:rPr>
          <w:rFonts w:ascii="Times New Roman"/>
          <w:sz w:val="26"/>
          <w:szCs w:val="26"/>
        </w:rPr>
        <w:t>,0</w:t>
      </w:r>
      <w:r w:rsidR="00E678F9">
        <w:rPr>
          <w:rFonts w:ascii="Times New Roman"/>
          <w:sz w:val="26"/>
          <w:szCs w:val="26"/>
        </w:rPr>
        <w:t>14</w:t>
      </w:r>
      <w:r w:rsidR="00FA42B3" w:rsidRPr="00583BD6">
        <w:rPr>
          <w:rFonts w:ascii="Times New Roman"/>
          <w:sz w:val="26"/>
          <w:szCs w:val="26"/>
        </w:rPr>
        <w:t>=</w:t>
      </w:r>
      <w:r w:rsidR="00E678F9">
        <w:rPr>
          <w:rFonts w:ascii="Times New Roman"/>
          <w:sz w:val="26"/>
          <w:szCs w:val="26"/>
        </w:rPr>
        <w:t>53,4</w:t>
      </w:r>
      <w:r w:rsidRPr="00583BD6">
        <w:rPr>
          <w:rFonts w:ascii="Times New Roman"/>
          <w:sz w:val="26"/>
          <w:szCs w:val="26"/>
        </w:rPr>
        <w:t>.</w:t>
      </w:r>
    </w:p>
    <w:p w:rsidR="0086412E" w:rsidRPr="00583BD6" w:rsidRDefault="0086412E" w:rsidP="0086412E">
      <w:pPr>
        <w:rPr>
          <w:rFonts w:ascii="Times New Roman"/>
          <w:sz w:val="26"/>
          <w:szCs w:val="26"/>
        </w:rPr>
      </w:pPr>
    </w:p>
    <w:p w:rsidR="00937D73" w:rsidRPr="00583BD6" w:rsidRDefault="00937D73" w:rsidP="0086412E">
      <w:pPr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2. Аналитическое выражение для передаточной функции W(p) замкнутой системы автоматического регулирования скорости</w:t>
      </w:r>
    </w:p>
    <w:p w:rsidR="004C386E" w:rsidRPr="00583BD6" w:rsidRDefault="004C386E" w:rsidP="004C386E">
      <w:pPr>
        <w:jc w:val="both"/>
        <w:rPr>
          <w:rFonts w:ascii="Times New Roman"/>
          <w:sz w:val="26"/>
          <w:szCs w:val="26"/>
        </w:rPr>
      </w:pPr>
    </w:p>
    <w:p w:rsidR="004C386E" w:rsidRPr="00583BD6" w:rsidRDefault="004C386E" w:rsidP="004C386E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В соответствии с приведенной формулой:</w:t>
      </w:r>
    </w:p>
    <w:p w:rsidR="004C386E" w:rsidRPr="00583BD6" w:rsidRDefault="004C386E" w:rsidP="004C386E">
      <w:pPr>
        <w:jc w:val="both"/>
        <w:rPr>
          <w:rFonts w:ascii="Times New Roman"/>
          <w:sz w:val="26"/>
          <w:szCs w:val="26"/>
        </w:rPr>
      </w:pPr>
      <m:oMathPara>
        <m:oMath>
          <m:r>
            <w:rPr>
              <w:rFonts w:hAnsi="Cambria Math"/>
              <w:sz w:val="26"/>
              <w:szCs w:val="26"/>
            </w:rPr>
            <m:t>W</m:t>
          </m:r>
          <m:d>
            <m:dPr>
              <m:ctrlPr>
                <w:rPr>
                  <w:rFonts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</w:rPr>
                <m:t>p</m:t>
              </m:r>
            </m:e>
          </m:d>
          <m:r>
            <w:rPr>
              <w:rFonts w:hAnsi="Cambria Math"/>
              <w:sz w:val="26"/>
              <w:szCs w:val="26"/>
            </w:rPr>
            <m:t>=</m:t>
          </m:r>
          <m:f>
            <m:fPr>
              <m:ctrlPr>
                <w:rPr>
                  <w:rFonts w:hAnsi="Cambria Math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Fonts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K</m:t>
                      </m:r>
                    </m:e>
                    <m:sub>
                      <m:r>
                        <w:rPr>
                          <w:rFonts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hAnsi="Cambria Math"/>
                      <w:sz w:val="26"/>
                      <w:szCs w:val="26"/>
                    </w:rPr>
                    <m:t>1+p</m:t>
                  </m:r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Times New Roman"/>
                          <w:sz w:val="26"/>
                          <w:szCs w:val="26"/>
                        </w:rPr>
                        <m:t>н</m:t>
                      </m:r>
                    </m:sub>
                  </m:sSub>
                  <m:r>
                    <w:rPr>
                      <w:rFonts w:hAnsi="Cambria Math"/>
                      <w:sz w:val="26"/>
                      <w:szCs w:val="26"/>
                    </w:rPr>
                    <m:t>+A</m:t>
                  </m:r>
                </m:num>
                <m:den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Times New Roman"/>
                          <w:sz w:val="26"/>
                          <w:szCs w:val="26"/>
                        </w:rPr>
                        <m:t>з</m:t>
                      </m:r>
                    </m:sub>
                  </m:sSub>
                </m:den>
              </m:f>
            </m:num>
            <m:den>
              <m:r>
                <w:rPr>
                  <w:rFonts w:hAnsi="Cambria Math"/>
                  <w:sz w:val="26"/>
                  <w:szCs w:val="26"/>
                </w:rPr>
                <m:t>1+</m:t>
              </m:r>
              <m:f>
                <m:fPr>
                  <m:ctrlPr>
                    <w:rPr>
                      <w:rFonts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K</m:t>
                      </m:r>
                    </m:e>
                    <m:sub>
                      <m:r>
                        <w:rPr>
                          <w:rFonts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hAnsi="Cambria Math"/>
                      <w:sz w:val="26"/>
                      <w:szCs w:val="26"/>
                    </w:rPr>
                    <m:t>1+p</m:t>
                  </m:r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hAnsi="Cambria Math"/>
                          <w:sz w:val="26"/>
                          <w:szCs w:val="26"/>
                        </w:rPr>
                        <m:t>21</m:t>
                      </m:r>
                    </m:sub>
                  </m:sSub>
                </m:den>
              </m:f>
              <m:f>
                <m:fPr>
                  <m:ctrlPr>
                    <w:rPr>
                      <w:rFonts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K</m:t>
                      </m:r>
                    </m:e>
                    <m:sub>
                      <m:r>
                        <w:rPr>
                          <w:rFonts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hAnsi="Cambria Math"/>
                      <w:sz w:val="26"/>
                      <w:szCs w:val="26"/>
                    </w:rPr>
                    <m:t>1+p</m:t>
                  </m:r>
                  <m:sSub>
                    <m:sSubPr>
                      <m:ctrlPr>
                        <w:rPr>
                          <w:rFonts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hAnsi="Cambria Math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</m:den>
          </m:f>
        </m:oMath>
      </m:oMathPara>
    </w:p>
    <w:p w:rsidR="00937D73" w:rsidRPr="00583BD6" w:rsidRDefault="00937D73" w:rsidP="002A3EE5">
      <w:pPr>
        <w:jc w:val="center"/>
        <w:rPr>
          <w:rFonts w:ascii="Times New Roman"/>
          <w:sz w:val="26"/>
          <w:szCs w:val="26"/>
        </w:rPr>
      </w:pPr>
    </w:p>
    <w:p w:rsidR="004C386E" w:rsidRPr="00583BD6" w:rsidRDefault="00AC4E6B" w:rsidP="004C386E">
      <w:pPr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Выполним расчет в программе </w:t>
      </w:r>
      <w:r>
        <w:rPr>
          <w:rFonts w:ascii="Times New Roman"/>
          <w:sz w:val="26"/>
          <w:szCs w:val="26"/>
          <w:lang w:val="en-US"/>
        </w:rPr>
        <w:t>MATLAB</w:t>
      </w:r>
      <w:r w:rsidR="004C386E" w:rsidRPr="00583BD6">
        <w:rPr>
          <w:rFonts w:ascii="Times New Roman"/>
          <w:sz w:val="26"/>
          <w:szCs w:val="26"/>
        </w:rPr>
        <w:t>: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>&gt;&gt; sys1=tf([0.014],[0.6 1])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>sys1 =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 xml:space="preserve">    0.014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 xml:space="preserve">  ---------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 xml:space="preserve">  0.6 s + 1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lastRenderedPageBreak/>
        <w:t>Continuous-time transfer function.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>&gt;&gt;  sys2=tf([53.4],[0.15 1])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>sys2 =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 xml:space="preserve">     53.4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 xml:space="preserve">  ----------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 xml:space="preserve">  0.15 s + 1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 xml:space="preserve"> Continuous-time transfer function.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>&gt;&gt; a=2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D357D2">
        <w:rPr>
          <w:rFonts w:ascii="Times New Roman"/>
          <w:sz w:val="26"/>
          <w:szCs w:val="26"/>
          <w:lang w:val="en-US"/>
        </w:rPr>
        <w:t>a =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D357D2">
        <w:rPr>
          <w:rFonts w:ascii="Times New Roman"/>
          <w:sz w:val="26"/>
          <w:szCs w:val="26"/>
          <w:lang w:val="en-US"/>
        </w:rPr>
        <w:t xml:space="preserve">     2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D357D2">
        <w:rPr>
          <w:rFonts w:ascii="Times New Roman"/>
          <w:sz w:val="26"/>
          <w:szCs w:val="26"/>
          <w:lang w:val="en-US"/>
        </w:rPr>
        <w:t>&gt;&gt; n=50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D357D2">
        <w:rPr>
          <w:rFonts w:ascii="Times New Roman"/>
          <w:sz w:val="26"/>
          <w:szCs w:val="26"/>
          <w:lang w:val="en-US"/>
        </w:rPr>
        <w:t>n =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D357D2">
        <w:rPr>
          <w:rFonts w:ascii="Times New Roman"/>
          <w:sz w:val="26"/>
          <w:szCs w:val="26"/>
          <w:lang w:val="en-US"/>
        </w:rPr>
        <w:t xml:space="preserve">    50</w:t>
      </w:r>
    </w:p>
    <w:p w:rsidR="00AC4E6B" w:rsidRPr="00D357D2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D357D2">
        <w:rPr>
          <w:rFonts w:ascii="Times New Roman"/>
          <w:sz w:val="26"/>
          <w:szCs w:val="26"/>
          <w:lang w:val="en-US"/>
        </w:rPr>
        <w:t>&gt;&gt; z=30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>z =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 xml:space="preserve">    30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  <w:lang w:val="en-US"/>
        </w:rPr>
      </w:pPr>
      <w:r w:rsidRPr="00AC4E6B">
        <w:rPr>
          <w:rFonts w:ascii="Times New Roman"/>
          <w:sz w:val="26"/>
          <w:szCs w:val="26"/>
          <w:lang w:val="en-US"/>
        </w:rPr>
        <w:t>&gt;&gt; sys=(sys1+(n+a)/z)/(1+sys1*sys2)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</w:rPr>
      </w:pPr>
      <w:r w:rsidRPr="00AC4E6B">
        <w:rPr>
          <w:rFonts w:ascii="Times New Roman"/>
          <w:sz w:val="26"/>
          <w:szCs w:val="26"/>
        </w:rPr>
        <w:t>sys =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</w:rPr>
      </w:pPr>
      <w:r w:rsidRPr="00AC4E6B">
        <w:rPr>
          <w:rFonts w:ascii="Times New Roman"/>
          <w:sz w:val="26"/>
          <w:szCs w:val="26"/>
        </w:rPr>
        <w:t xml:space="preserve">   0.0936 s^3 + 0.9373 s^2 + 2.351 s + 1.747</w:t>
      </w:r>
    </w:p>
    <w:p w:rsidR="00AC4E6B" w:rsidRPr="00AC4E6B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</w:rPr>
      </w:pPr>
      <w:r w:rsidRPr="00AC4E6B">
        <w:rPr>
          <w:rFonts w:ascii="Times New Roman"/>
          <w:sz w:val="26"/>
          <w:szCs w:val="26"/>
        </w:rPr>
        <w:t xml:space="preserve">  -----------------------------------------</w:t>
      </w:r>
    </w:p>
    <w:p w:rsidR="00ED045B" w:rsidRPr="00583BD6" w:rsidRDefault="00AC4E6B" w:rsidP="00A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6"/>
          <w:szCs w:val="26"/>
        </w:rPr>
      </w:pPr>
      <w:r w:rsidRPr="00AC4E6B">
        <w:rPr>
          <w:rFonts w:ascii="Times New Roman"/>
          <w:sz w:val="26"/>
          <w:szCs w:val="26"/>
        </w:rPr>
        <w:t xml:space="preserve">   0.054 s^3 + 0.54 s^2 + 1.799 s + 1.748</w:t>
      </w:r>
    </w:p>
    <w:p w:rsidR="004C386E" w:rsidRPr="006E7397" w:rsidRDefault="00ED045B" w:rsidP="00AC4E6B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3. График переходной функции замкнутой системы</w:t>
      </w:r>
    </w:p>
    <w:p w:rsidR="00ED045B" w:rsidRPr="00583BD6" w:rsidRDefault="004C386E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Моделируем систему в модуле </w:t>
      </w:r>
      <w:r w:rsidRPr="00583BD6">
        <w:rPr>
          <w:rFonts w:ascii="Times New Roman"/>
          <w:sz w:val="26"/>
          <w:szCs w:val="26"/>
          <w:lang w:val="en-US"/>
        </w:rPr>
        <w:t>Simulink</w:t>
      </w:r>
      <w:r w:rsidRPr="00583BD6">
        <w:rPr>
          <w:rFonts w:ascii="Times New Roman"/>
          <w:sz w:val="26"/>
          <w:szCs w:val="26"/>
        </w:rPr>
        <w:t xml:space="preserve"> программы </w:t>
      </w:r>
      <w:r w:rsidRPr="00583BD6">
        <w:rPr>
          <w:rFonts w:ascii="Times New Roman"/>
          <w:sz w:val="26"/>
          <w:szCs w:val="26"/>
          <w:lang w:val="en-US"/>
        </w:rPr>
        <w:t>MathLab</w:t>
      </w:r>
      <w:r w:rsidRPr="00583BD6">
        <w:rPr>
          <w:rFonts w:ascii="Times New Roman"/>
          <w:sz w:val="26"/>
          <w:szCs w:val="26"/>
        </w:rPr>
        <w:t>:</w:t>
      </w:r>
    </w:p>
    <w:p w:rsidR="00ED045B" w:rsidRPr="00583BD6" w:rsidRDefault="007152BA" w:rsidP="006768D6">
      <w:pPr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5153025" cy="2266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8" w:rsidRPr="00583BD6" w:rsidRDefault="004C386E" w:rsidP="006768D6">
      <w:pPr>
        <w:rPr>
          <w:rFonts w:ascii="Times New Roman"/>
          <w:sz w:val="26"/>
          <w:szCs w:val="26"/>
          <w:lang w:eastAsia="ru-RU"/>
        </w:rPr>
      </w:pPr>
      <w:r w:rsidRPr="00583BD6">
        <w:rPr>
          <w:rFonts w:ascii="Times New Roman"/>
          <w:sz w:val="26"/>
          <w:szCs w:val="26"/>
          <w:lang w:eastAsia="ru-RU"/>
        </w:rPr>
        <w:t>Рис.</w:t>
      </w:r>
      <w:r w:rsidR="00AC4E6B" w:rsidRPr="00AC4E6B">
        <w:rPr>
          <w:rFonts w:ascii="Times New Roman"/>
          <w:sz w:val="26"/>
          <w:szCs w:val="26"/>
          <w:lang w:eastAsia="ru-RU"/>
        </w:rPr>
        <w:t xml:space="preserve"> 1</w:t>
      </w:r>
      <w:r w:rsidR="00AC4E6B">
        <w:rPr>
          <w:rFonts w:ascii="Times New Roman"/>
          <w:sz w:val="26"/>
          <w:szCs w:val="26"/>
          <w:lang w:eastAsia="ru-RU"/>
        </w:rPr>
        <w:t>.</w:t>
      </w:r>
      <w:r w:rsidRPr="00583BD6">
        <w:rPr>
          <w:rFonts w:ascii="Times New Roman"/>
          <w:sz w:val="26"/>
          <w:szCs w:val="26"/>
          <w:lang w:eastAsia="ru-RU"/>
        </w:rPr>
        <w:t xml:space="preserve"> </w:t>
      </w:r>
      <w:r w:rsidR="007A4198" w:rsidRPr="00583BD6">
        <w:rPr>
          <w:rFonts w:ascii="Times New Roman"/>
          <w:sz w:val="26"/>
          <w:szCs w:val="26"/>
          <w:lang w:eastAsia="ru-RU"/>
        </w:rPr>
        <w:t>Структурная схема модели автоматического регулятора скорости</w:t>
      </w:r>
    </w:p>
    <w:p w:rsidR="004C386E" w:rsidRPr="00583BD6" w:rsidRDefault="004C386E" w:rsidP="006768D6">
      <w:pPr>
        <w:rPr>
          <w:rFonts w:ascii="Times New Roman"/>
          <w:sz w:val="26"/>
          <w:szCs w:val="26"/>
        </w:rPr>
      </w:pPr>
    </w:p>
    <w:p w:rsidR="007A4198" w:rsidRPr="00583BD6" w:rsidRDefault="004C386E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Результаты моделирования:</w:t>
      </w:r>
    </w:p>
    <w:p w:rsidR="00ED045B" w:rsidRPr="00AC4E6B" w:rsidRDefault="007152BA" w:rsidP="006768D6">
      <w:pPr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5429250" cy="288607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8" w:rsidRPr="00583BD6" w:rsidRDefault="004C386E" w:rsidP="0088681B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eastAsia="ru-RU"/>
        </w:rPr>
        <w:t xml:space="preserve">Рис. </w:t>
      </w:r>
      <w:r w:rsidR="007A4198" w:rsidRPr="00583BD6">
        <w:rPr>
          <w:rFonts w:ascii="Times New Roman"/>
          <w:sz w:val="26"/>
          <w:szCs w:val="26"/>
        </w:rPr>
        <w:t xml:space="preserve">Переходная характеристика автоматического регулятора скорости на ступенчатый сигнал </w:t>
      </w:r>
      <w:r w:rsidR="007152BA">
        <w:rPr>
          <w:rFonts w:ascii="Times New Roman"/>
          <w:sz w:val="26"/>
          <w:szCs w:val="26"/>
        </w:rPr>
        <w:t>3</w:t>
      </w:r>
      <w:r w:rsidR="008068FA" w:rsidRPr="00583BD6">
        <w:rPr>
          <w:rFonts w:ascii="Times New Roman"/>
          <w:sz w:val="26"/>
          <w:szCs w:val="26"/>
        </w:rPr>
        <w:t>0</w:t>
      </w:r>
      <w:r w:rsidR="007A4198" w:rsidRPr="00583BD6">
        <w:rPr>
          <w:rFonts w:ascii="Times New Roman"/>
          <w:sz w:val="26"/>
          <w:szCs w:val="26"/>
        </w:rPr>
        <w:t>(</w:t>
      </w:r>
      <w:r w:rsidR="007A4198" w:rsidRPr="00583BD6">
        <w:rPr>
          <w:rFonts w:ascii="Times New Roman"/>
          <w:sz w:val="26"/>
          <w:szCs w:val="26"/>
          <w:lang w:val="en-US"/>
        </w:rPr>
        <w:t>t</w:t>
      </w:r>
      <w:r w:rsidR="007A4198" w:rsidRPr="00583BD6">
        <w:rPr>
          <w:rFonts w:ascii="Times New Roman"/>
          <w:sz w:val="26"/>
          <w:szCs w:val="26"/>
        </w:rPr>
        <w:t>)</w:t>
      </w:r>
    </w:p>
    <w:p w:rsidR="007A4198" w:rsidRPr="00583BD6" w:rsidRDefault="007A4198" w:rsidP="006768D6">
      <w:pPr>
        <w:rPr>
          <w:rFonts w:ascii="Times New Roman"/>
          <w:sz w:val="26"/>
          <w:szCs w:val="26"/>
        </w:rPr>
      </w:pPr>
    </w:p>
    <w:p w:rsidR="00C1645B" w:rsidRPr="00583BD6" w:rsidRDefault="004C386E" w:rsidP="004C386E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Вывод. </w:t>
      </w:r>
      <w:r w:rsidR="00ED045B" w:rsidRPr="00583BD6">
        <w:rPr>
          <w:rFonts w:ascii="Times New Roman"/>
          <w:sz w:val="26"/>
          <w:szCs w:val="26"/>
        </w:rPr>
        <w:t>Сигнал на выходе стремится к сигналу на входе, система устойчивая</w:t>
      </w:r>
      <w:r w:rsidRPr="00583BD6">
        <w:rPr>
          <w:rFonts w:ascii="Times New Roman"/>
          <w:sz w:val="26"/>
          <w:szCs w:val="26"/>
        </w:rPr>
        <w:t>.</w:t>
      </w:r>
      <w:r w:rsidR="00ED045B" w:rsidRPr="00583BD6">
        <w:rPr>
          <w:rFonts w:ascii="Times New Roman"/>
          <w:sz w:val="26"/>
          <w:szCs w:val="26"/>
        </w:rPr>
        <w:br w:type="page"/>
      </w:r>
      <w:r w:rsidR="00C1645B" w:rsidRPr="00583BD6">
        <w:rPr>
          <w:rFonts w:ascii="Times New Roman"/>
          <w:b/>
          <w:sz w:val="26"/>
          <w:szCs w:val="26"/>
        </w:rPr>
        <w:lastRenderedPageBreak/>
        <w:t>4. Г</w:t>
      </w:r>
      <w:r w:rsidR="00ED045B" w:rsidRPr="00583BD6">
        <w:rPr>
          <w:rFonts w:ascii="Times New Roman"/>
          <w:b/>
          <w:sz w:val="26"/>
          <w:szCs w:val="26"/>
        </w:rPr>
        <w:t>рафики логарифмической амплитудночастотной L(lgω) и фазочастной φ(lgω) характеристик замкнутой системы</w:t>
      </w:r>
    </w:p>
    <w:p w:rsidR="00AC4E6B" w:rsidRDefault="00AC4E6B" w:rsidP="006768D6">
      <w:pPr>
        <w:rPr>
          <w:rFonts w:ascii="Times New Roman"/>
          <w:sz w:val="26"/>
          <w:szCs w:val="26"/>
        </w:rPr>
      </w:pPr>
    </w:p>
    <w:p w:rsidR="007B5A2B" w:rsidRPr="00583BD6" w:rsidRDefault="004C386E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Используем программу </w:t>
      </w:r>
      <w:r w:rsidRPr="00583BD6">
        <w:rPr>
          <w:rFonts w:ascii="Times New Roman"/>
          <w:sz w:val="26"/>
          <w:szCs w:val="26"/>
          <w:lang w:val="en-US"/>
        </w:rPr>
        <w:t>MathLab</w:t>
      </w:r>
      <w:r w:rsidRPr="00583BD6">
        <w:rPr>
          <w:rFonts w:ascii="Times New Roman"/>
          <w:sz w:val="26"/>
          <w:szCs w:val="26"/>
        </w:rPr>
        <w:t>:</w:t>
      </w:r>
    </w:p>
    <w:p w:rsidR="004C386E" w:rsidRPr="00583BD6" w:rsidRDefault="004C386E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По результатам работы программы получаем графики:</w:t>
      </w:r>
    </w:p>
    <w:p w:rsidR="00C1645B" w:rsidRPr="00583BD6" w:rsidRDefault="007152BA" w:rsidP="006768D6">
      <w:pPr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5124450" cy="393382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8" w:rsidRPr="00583BD6" w:rsidRDefault="004C386E" w:rsidP="004C386E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 w:rsidR="00AC4E6B">
        <w:rPr>
          <w:rFonts w:ascii="Times New Roman"/>
          <w:sz w:val="26"/>
          <w:szCs w:val="26"/>
        </w:rPr>
        <w:t xml:space="preserve"> 2. </w:t>
      </w:r>
      <w:r w:rsidRPr="00583BD6">
        <w:rPr>
          <w:rFonts w:ascii="Times New Roman"/>
          <w:sz w:val="26"/>
          <w:szCs w:val="26"/>
        </w:rPr>
        <w:t xml:space="preserve"> </w:t>
      </w:r>
      <w:r w:rsidR="007A4198" w:rsidRPr="00583BD6">
        <w:rPr>
          <w:rFonts w:ascii="Times New Roman"/>
          <w:sz w:val="26"/>
          <w:szCs w:val="26"/>
        </w:rPr>
        <w:t>Переходная характеристика автоматического регулятора скорости на единичный сигнал 1(</w:t>
      </w:r>
      <w:r w:rsidR="007A4198" w:rsidRPr="00583BD6">
        <w:rPr>
          <w:rFonts w:ascii="Times New Roman"/>
          <w:sz w:val="26"/>
          <w:szCs w:val="26"/>
          <w:lang w:val="en-US"/>
        </w:rPr>
        <w:t>t</w:t>
      </w:r>
      <w:r w:rsidR="007A4198" w:rsidRPr="00583BD6">
        <w:rPr>
          <w:rFonts w:ascii="Times New Roman"/>
          <w:sz w:val="26"/>
          <w:szCs w:val="26"/>
        </w:rPr>
        <w:t>)</w:t>
      </w:r>
    </w:p>
    <w:p w:rsidR="00C1645B" w:rsidRPr="00583BD6" w:rsidRDefault="0098295A" w:rsidP="006768D6">
      <w:pPr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153025" cy="3971925"/>
            <wp:effectExtent l="19050" t="0" r="952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5B" w:rsidRPr="00583BD6" w:rsidRDefault="004C386E" w:rsidP="006768D6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Рис. </w:t>
      </w:r>
      <w:r w:rsidR="00AC4E6B">
        <w:rPr>
          <w:rFonts w:ascii="Times New Roman"/>
          <w:sz w:val="26"/>
          <w:szCs w:val="26"/>
        </w:rPr>
        <w:t xml:space="preserve">3. </w:t>
      </w:r>
      <w:r w:rsidR="00C1645B" w:rsidRPr="00583BD6">
        <w:rPr>
          <w:rFonts w:ascii="Times New Roman"/>
          <w:sz w:val="26"/>
          <w:szCs w:val="26"/>
          <w:lang w:eastAsia="ru-RU"/>
        </w:rPr>
        <w:t>ЛАЧХ и ЛФЧХ автоматического регулятора скорости</w:t>
      </w:r>
    </w:p>
    <w:p w:rsidR="00C1645B" w:rsidRPr="00583BD6" w:rsidRDefault="00C1645B" w:rsidP="006768D6">
      <w:pPr>
        <w:rPr>
          <w:rFonts w:ascii="Times New Roman"/>
          <w:sz w:val="26"/>
          <w:szCs w:val="26"/>
        </w:rPr>
      </w:pPr>
    </w:p>
    <w:p w:rsidR="004C386E" w:rsidRPr="00583BD6" w:rsidRDefault="004C386E" w:rsidP="004C386E">
      <w:pPr>
        <w:pStyle w:val="a6"/>
        <w:ind w:left="0"/>
        <w:jc w:val="both"/>
        <w:rPr>
          <w:rFonts w:ascii="Times New Roman"/>
          <w:sz w:val="26"/>
          <w:szCs w:val="26"/>
          <w:lang w:eastAsia="ru-RU"/>
        </w:rPr>
      </w:pPr>
      <w:r w:rsidRPr="00583BD6">
        <w:rPr>
          <w:rFonts w:ascii="Times New Roman"/>
          <w:sz w:val="26"/>
          <w:szCs w:val="26"/>
          <w:lang w:eastAsia="ru-RU"/>
        </w:rPr>
        <w:t xml:space="preserve">Вывод. </w:t>
      </w:r>
    </w:p>
    <w:p w:rsidR="00413B9C" w:rsidRPr="00583BD6" w:rsidRDefault="00413B9C" w:rsidP="004C386E">
      <w:pPr>
        <w:pStyle w:val="a6"/>
        <w:numPr>
          <w:ilvl w:val="0"/>
          <w:numId w:val="3"/>
        </w:numPr>
        <w:jc w:val="both"/>
        <w:rPr>
          <w:rFonts w:ascii="Times New Roman"/>
          <w:sz w:val="26"/>
          <w:szCs w:val="26"/>
          <w:lang w:eastAsia="ru-RU"/>
        </w:rPr>
      </w:pPr>
      <w:r w:rsidRPr="00583BD6">
        <w:rPr>
          <w:rFonts w:ascii="Times New Roman"/>
          <w:sz w:val="26"/>
          <w:szCs w:val="26"/>
          <w:lang w:eastAsia="ru-RU"/>
        </w:rPr>
        <w:t xml:space="preserve">Система устойчива, так как переходной процесс имеет затухающий характер. Выходная величина стремится к 1 и достигает значения </w:t>
      </w:r>
      <w:r w:rsidR="00AC4E6B">
        <w:rPr>
          <w:rFonts w:ascii="Times New Roman"/>
          <w:sz w:val="26"/>
          <w:szCs w:val="26"/>
          <w:lang w:eastAsia="ru-RU"/>
        </w:rPr>
        <w:t>1</w:t>
      </w:r>
      <w:r w:rsidRPr="00583BD6">
        <w:rPr>
          <w:rFonts w:ascii="Times New Roman"/>
          <w:sz w:val="26"/>
          <w:szCs w:val="26"/>
          <w:lang w:eastAsia="ru-RU"/>
        </w:rPr>
        <w:t>,</w:t>
      </w:r>
      <w:r w:rsidR="00AC4E6B">
        <w:rPr>
          <w:rFonts w:ascii="Times New Roman"/>
          <w:sz w:val="26"/>
          <w:szCs w:val="26"/>
          <w:lang w:eastAsia="ru-RU"/>
        </w:rPr>
        <w:t>05</w:t>
      </w:r>
      <w:r w:rsidRPr="00583BD6">
        <w:rPr>
          <w:rFonts w:ascii="Times New Roman"/>
          <w:sz w:val="26"/>
          <w:szCs w:val="26"/>
          <w:lang w:eastAsia="ru-RU"/>
        </w:rPr>
        <w:t xml:space="preserve"> за время, равное </w:t>
      </w:r>
      <w:r w:rsidR="00AC4E6B">
        <w:rPr>
          <w:rFonts w:ascii="Times New Roman"/>
          <w:sz w:val="26"/>
          <w:szCs w:val="26"/>
          <w:lang w:eastAsia="ru-RU"/>
        </w:rPr>
        <w:t>1</w:t>
      </w:r>
      <w:r w:rsidRPr="00583BD6">
        <w:rPr>
          <w:rFonts w:ascii="Times New Roman"/>
          <w:sz w:val="26"/>
          <w:szCs w:val="26"/>
          <w:lang w:eastAsia="ru-RU"/>
        </w:rPr>
        <w:t xml:space="preserve"> с, что характеризует длительность переходного процесса;</w:t>
      </w:r>
    </w:p>
    <w:p w:rsidR="00DA2B47" w:rsidRPr="00583BD6" w:rsidRDefault="00413B9C" w:rsidP="004C386E">
      <w:pPr>
        <w:pStyle w:val="a6"/>
        <w:numPr>
          <w:ilvl w:val="0"/>
          <w:numId w:val="3"/>
        </w:num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eastAsia="ru-RU"/>
        </w:rPr>
        <w:t xml:space="preserve">Фазовый угол находится в положительной области и имеет максимум на круговой частоте </w:t>
      </w:r>
      <w:r w:rsidR="007B5A2B" w:rsidRPr="00583BD6">
        <w:rPr>
          <w:rFonts w:ascii="Times New Roman"/>
          <w:sz w:val="26"/>
          <w:szCs w:val="26"/>
          <w:lang w:eastAsia="ru-RU"/>
        </w:rPr>
        <w:t>0</w:t>
      </w:r>
      <w:r w:rsidRPr="00583BD6">
        <w:rPr>
          <w:rFonts w:ascii="Times New Roman"/>
          <w:sz w:val="26"/>
          <w:szCs w:val="26"/>
          <w:lang w:eastAsia="ru-RU"/>
        </w:rPr>
        <w:t>,</w:t>
      </w:r>
      <w:r w:rsidR="00AC4E6B">
        <w:rPr>
          <w:rFonts w:ascii="Times New Roman"/>
          <w:sz w:val="26"/>
          <w:szCs w:val="26"/>
          <w:lang w:eastAsia="ru-RU"/>
        </w:rPr>
        <w:t>1</w:t>
      </w:r>
      <w:r w:rsidRPr="00583BD6">
        <w:rPr>
          <w:rFonts w:ascii="Times New Roman"/>
          <w:sz w:val="26"/>
          <w:szCs w:val="26"/>
          <w:lang w:eastAsia="ru-RU"/>
        </w:rPr>
        <w:t xml:space="preserve"> рад/с, равный </w:t>
      </w:r>
      <w:r w:rsidR="00AC4E6B">
        <w:rPr>
          <w:rFonts w:ascii="Times New Roman"/>
          <w:sz w:val="26"/>
          <w:szCs w:val="26"/>
          <w:lang w:eastAsia="ru-RU"/>
        </w:rPr>
        <w:t>18</w:t>
      </w:r>
      <w:r w:rsidRPr="00583BD6">
        <w:rPr>
          <w:rFonts w:ascii="Times New Roman"/>
          <w:sz w:val="26"/>
          <w:szCs w:val="26"/>
          <w:vertAlign w:val="superscript"/>
          <w:lang w:eastAsia="ru-RU"/>
        </w:rPr>
        <w:t>о</w:t>
      </w:r>
      <w:r w:rsidRPr="00583BD6">
        <w:rPr>
          <w:rFonts w:ascii="Times New Roman"/>
          <w:sz w:val="26"/>
          <w:szCs w:val="26"/>
          <w:lang w:eastAsia="ru-RU"/>
        </w:rPr>
        <w:t>.</w:t>
      </w:r>
    </w:p>
    <w:p w:rsidR="00DA2B47" w:rsidRPr="00583BD6" w:rsidRDefault="00DA2B47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br w:type="page"/>
      </w:r>
    </w:p>
    <w:p w:rsidR="00DA2B47" w:rsidRPr="00583BD6" w:rsidRDefault="00DA2B47" w:rsidP="004C386E">
      <w:pPr>
        <w:pStyle w:val="a6"/>
        <w:ind w:left="0"/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lastRenderedPageBreak/>
        <w:t>5. О</w:t>
      </w:r>
      <w:r w:rsidR="00ED045B" w:rsidRPr="00583BD6">
        <w:rPr>
          <w:rFonts w:ascii="Times New Roman"/>
          <w:b/>
          <w:sz w:val="26"/>
          <w:szCs w:val="26"/>
        </w:rPr>
        <w:t>ценк</w:t>
      </w:r>
      <w:r w:rsidRPr="00583BD6">
        <w:rPr>
          <w:rFonts w:ascii="Times New Roman"/>
          <w:b/>
          <w:sz w:val="26"/>
          <w:szCs w:val="26"/>
        </w:rPr>
        <w:t>а</w:t>
      </w:r>
      <w:r w:rsidR="00ED045B" w:rsidRPr="00583BD6">
        <w:rPr>
          <w:rFonts w:ascii="Times New Roman"/>
          <w:b/>
          <w:sz w:val="26"/>
          <w:szCs w:val="26"/>
        </w:rPr>
        <w:t xml:space="preserve"> основных показателей качества регулирования скорости при изменении постоянной времени Т</w:t>
      </w:r>
      <w:r w:rsidR="00ED045B" w:rsidRPr="00583BD6">
        <w:rPr>
          <w:rFonts w:ascii="Times New Roman"/>
          <w:b/>
          <w:sz w:val="26"/>
          <w:szCs w:val="26"/>
          <w:vertAlign w:val="subscript"/>
        </w:rPr>
        <w:t>2</w:t>
      </w:r>
      <w:r w:rsidR="00ED045B" w:rsidRPr="00583BD6">
        <w:rPr>
          <w:rFonts w:ascii="Times New Roman"/>
          <w:b/>
          <w:sz w:val="26"/>
          <w:szCs w:val="26"/>
        </w:rPr>
        <w:t xml:space="preserve"> апериодического звена в цепи обратной связи автоматического регулятора скорости</w:t>
      </w:r>
    </w:p>
    <w:p w:rsidR="00AB34F5" w:rsidRPr="00583BD6" w:rsidRDefault="00AB34F5" w:rsidP="00AB34F5">
      <w:pPr>
        <w:pStyle w:val="a6"/>
        <w:ind w:left="0"/>
        <w:jc w:val="both"/>
        <w:rPr>
          <w:rFonts w:ascii="Times New Roman"/>
          <w:sz w:val="26"/>
          <w:szCs w:val="26"/>
        </w:rPr>
      </w:pPr>
    </w:p>
    <w:p w:rsidR="00DA2B47" w:rsidRPr="00583BD6" w:rsidRDefault="00AB34F5" w:rsidP="00AB34F5">
      <w:pPr>
        <w:pStyle w:val="a6"/>
        <w:ind w:left="0"/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Моделируем систему в модуле </w:t>
      </w:r>
      <w:r w:rsidRPr="00583BD6">
        <w:rPr>
          <w:rFonts w:ascii="Times New Roman"/>
          <w:sz w:val="26"/>
          <w:szCs w:val="26"/>
          <w:lang w:val="en-US"/>
        </w:rPr>
        <w:t>Simulink</w:t>
      </w:r>
      <w:r w:rsidRPr="00583BD6">
        <w:rPr>
          <w:rFonts w:ascii="Times New Roman"/>
          <w:sz w:val="26"/>
          <w:szCs w:val="26"/>
        </w:rPr>
        <w:t xml:space="preserve"> программы </w:t>
      </w:r>
      <w:r w:rsidRPr="00583BD6">
        <w:rPr>
          <w:rFonts w:ascii="Times New Roman"/>
          <w:sz w:val="26"/>
          <w:szCs w:val="26"/>
          <w:lang w:val="en-US"/>
        </w:rPr>
        <w:t>MathLab</w:t>
      </w:r>
      <w:r w:rsidRPr="00583BD6">
        <w:rPr>
          <w:rFonts w:ascii="Times New Roman"/>
          <w:sz w:val="26"/>
          <w:szCs w:val="26"/>
        </w:rPr>
        <w:t xml:space="preserve">: с различными значениями </w:t>
      </w:r>
      <w:r w:rsidRPr="00583BD6">
        <w:rPr>
          <w:rFonts w:ascii="Times New Roman"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  <w:vertAlign w:val="subscript"/>
        </w:rPr>
        <w:t>2</w:t>
      </w:r>
      <w:r w:rsidRPr="00583BD6">
        <w:rPr>
          <w:rFonts w:ascii="Times New Roman"/>
          <w:sz w:val="26"/>
          <w:szCs w:val="26"/>
        </w:rPr>
        <w:t xml:space="preserve"> и определяем показатели по графикам;</w:t>
      </w:r>
    </w:p>
    <w:p w:rsidR="003E171E" w:rsidRPr="00583BD6" w:rsidRDefault="0098295A" w:rsidP="006768D6">
      <w:pPr>
        <w:rPr>
          <w:rFonts w:ascii="Times New Roman"/>
          <w:sz w:val="26"/>
          <w:szCs w:val="26"/>
        </w:rPr>
      </w:pPr>
      <w:r w:rsidRPr="0098295A"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5429250" cy="2886075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52" w:rsidRPr="00583BD6" w:rsidRDefault="00AB34F5" w:rsidP="00AC4E6B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 w:rsidR="00AC4E6B">
        <w:rPr>
          <w:rFonts w:ascii="Times New Roman"/>
          <w:sz w:val="26"/>
          <w:szCs w:val="26"/>
        </w:rPr>
        <w:t>4.</w:t>
      </w:r>
      <w:r w:rsidRPr="00583BD6">
        <w:rPr>
          <w:rFonts w:ascii="Times New Roman"/>
          <w:sz w:val="26"/>
          <w:szCs w:val="26"/>
        </w:rPr>
        <w:t xml:space="preserve"> Переходная характеристика при </w:t>
      </w:r>
      <w:r w:rsidR="003E171E" w:rsidRPr="00583BD6">
        <w:rPr>
          <w:rFonts w:ascii="Times New Roman"/>
          <w:sz w:val="26"/>
          <w:szCs w:val="26"/>
          <w:lang w:val="en-US"/>
        </w:rPr>
        <w:t>T</w:t>
      </w:r>
      <w:r w:rsidR="003E171E" w:rsidRPr="00583BD6">
        <w:rPr>
          <w:rFonts w:ascii="Times New Roman"/>
          <w:sz w:val="26"/>
          <w:szCs w:val="26"/>
          <w:vertAlign w:val="subscript"/>
        </w:rPr>
        <w:t>2</w:t>
      </w:r>
      <w:r w:rsidR="003E171E" w:rsidRPr="00583BD6">
        <w:rPr>
          <w:rFonts w:ascii="Times New Roman"/>
          <w:sz w:val="26"/>
          <w:szCs w:val="26"/>
        </w:rPr>
        <w:t>=</w:t>
      </w:r>
      <w:r w:rsidR="0098295A" w:rsidRPr="0098295A">
        <w:rPr>
          <w:rFonts w:ascii="Times New Roman"/>
          <w:sz w:val="26"/>
          <w:szCs w:val="26"/>
        </w:rPr>
        <w:t>0.15</w:t>
      </w:r>
      <w:r w:rsidR="00DA2B47" w:rsidRPr="00583BD6">
        <w:rPr>
          <w:rFonts w:ascii="Times New Roman"/>
          <w:sz w:val="26"/>
          <w:szCs w:val="26"/>
        </w:rPr>
        <w:t xml:space="preserve"> </w:t>
      </w:r>
      <w:r w:rsidR="00DA2B47" w:rsidRPr="00583BD6">
        <w:rPr>
          <w:rFonts w:ascii="Times New Roman"/>
          <w:sz w:val="26"/>
          <w:szCs w:val="26"/>
          <w:lang w:val="en-US"/>
        </w:rPr>
        <w:t>c</w:t>
      </w:r>
    </w:p>
    <w:p w:rsidR="00AB34F5" w:rsidRPr="00583BD6" w:rsidRDefault="00AB34F5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Время регулирования </w:t>
      </w:r>
      <w:r w:rsidR="00DA2B47" w:rsidRPr="00583BD6">
        <w:rPr>
          <w:rFonts w:ascii="Times New Roman"/>
          <w:sz w:val="26"/>
          <w:szCs w:val="26"/>
          <w:lang w:val="en-US"/>
        </w:rPr>
        <w:t>t</w:t>
      </w:r>
      <w:r w:rsidR="00DA2B47" w:rsidRPr="00583BD6">
        <w:rPr>
          <w:rFonts w:ascii="Times New Roman"/>
          <w:sz w:val="26"/>
          <w:szCs w:val="26"/>
          <w:vertAlign w:val="subscript"/>
          <w:lang w:val="en-US"/>
        </w:rPr>
        <w:t>p</w:t>
      </w:r>
      <w:r w:rsidR="00DA2B47" w:rsidRPr="00583BD6">
        <w:rPr>
          <w:rFonts w:ascii="Times New Roman"/>
          <w:sz w:val="26"/>
          <w:szCs w:val="26"/>
        </w:rPr>
        <w:t>=</w:t>
      </w:r>
      <w:r w:rsidR="00AC4E6B">
        <w:rPr>
          <w:rFonts w:ascii="Times New Roman"/>
          <w:sz w:val="26"/>
          <w:szCs w:val="26"/>
        </w:rPr>
        <w:t>1</w:t>
      </w:r>
      <w:r w:rsidR="00DA2B47" w:rsidRPr="00583BD6">
        <w:rPr>
          <w:rFonts w:ascii="Times New Roman"/>
          <w:sz w:val="26"/>
          <w:szCs w:val="26"/>
        </w:rPr>
        <w:t xml:space="preserve"> </w:t>
      </w:r>
      <w:r w:rsidR="00DA2B47" w:rsidRPr="00583BD6">
        <w:rPr>
          <w:rFonts w:ascii="Times New Roman"/>
          <w:sz w:val="26"/>
          <w:szCs w:val="26"/>
          <w:lang w:val="en-US"/>
        </w:rPr>
        <w:t>c</w:t>
      </w:r>
      <w:r w:rsidR="005A639F" w:rsidRPr="00583BD6">
        <w:rPr>
          <w:rFonts w:ascii="Times New Roman"/>
          <w:sz w:val="26"/>
          <w:szCs w:val="26"/>
        </w:rPr>
        <w:t xml:space="preserve">, </w:t>
      </w:r>
    </w:p>
    <w:p w:rsidR="003E171E" w:rsidRPr="00583BD6" w:rsidRDefault="00AB34F5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Ошибка регулирования </w:t>
      </w:r>
      <w:r w:rsidR="005A639F" w:rsidRPr="00583BD6">
        <w:rPr>
          <w:rFonts w:ascii="Times New Roman"/>
          <w:sz w:val="26"/>
          <w:szCs w:val="26"/>
        </w:rPr>
        <w:sym w:font="Symbol" w:char="F044"/>
      </w:r>
      <w:r w:rsidR="005A639F" w:rsidRPr="00583BD6">
        <w:rPr>
          <w:rFonts w:ascii="Times New Roman"/>
          <w:sz w:val="26"/>
          <w:szCs w:val="26"/>
          <w:lang w:val="en-US"/>
        </w:rPr>
        <w:t>V</w:t>
      </w:r>
      <w:r w:rsidR="005A639F" w:rsidRPr="00583BD6">
        <w:rPr>
          <w:rFonts w:ascii="Times New Roman"/>
          <w:sz w:val="26"/>
          <w:szCs w:val="26"/>
          <w:vertAlign w:val="subscript"/>
        </w:rPr>
        <w:t>ф</w:t>
      </w:r>
      <w:r w:rsidR="005A639F" w:rsidRPr="00583BD6">
        <w:rPr>
          <w:rFonts w:ascii="Times New Roman"/>
          <w:sz w:val="26"/>
          <w:szCs w:val="26"/>
        </w:rPr>
        <w:t>= 0 км/ч</w:t>
      </w:r>
      <w:r w:rsidRPr="00583BD6">
        <w:rPr>
          <w:rFonts w:ascii="Times New Roman"/>
          <w:sz w:val="26"/>
          <w:szCs w:val="26"/>
        </w:rPr>
        <w:t>.</w:t>
      </w:r>
    </w:p>
    <w:p w:rsidR="003E171E" w:rsidRPr="00AC4E6B" w:rsidRDefault="0098295A" w:rsidP="006768D6">
      <w:pPr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5362575" cy="2819400"/>
            <wp:effectExtent l="19050" t="0" r="9525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52" w:rsidRPr="00583BD6" w:rsidRDefault="00AB34F5" w:rsidP="00AC4E6B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 w:rsidR="00AC4E6B">
        <w:rPr>
          <w:rFonts w:ascii="Times New Roman"/>
          <w:sz w:val="26"/>
          <w:szCs w:val="26"/>
        </w:rPr>
        <w:t>5.</w:t>
      </w:r>
      <w:r w:rsidRPr="00583BD6">
        <w:rPr>
          <w:rFonts w:ascii="Times New Roman"/>
          <w:sz w:val="26"/>
          <w:szCs w:val="26"/>
        </w:rPr>
        <w:t xml:space="preserve"> Переходная характеристика при </w:t>
      </w:r>
      <w:r w:rsidR="00DA2B47" w:rsidRPr="00583BD6">
        <w:rPr>
          <w:rFonts w:ascii="Times New Roman"/>
          <w:sz w:val="26"/>
          <w:szCs w:val="26"/>
          <w:lang w:val="en-US"/>
        </w:rPr>
        <w:t>T</w:t>
      </w:r>
      <w:r w:rsidR="00DA2B47" w:rsidRPr="00583BD6">
        <w:rPr>
          <w:rFonts w:ascii="Times New Roman"/>
          <w:sz w:val="26"/>
          <w:szCs w:val="26"/>
          <w:vertAlign w:val="subscript"/>
        </w:rPr>
        <w:t>2</w:t>
      </w:r>
      <w:r w:rsidR="00DA2B47" w:rsidRPr="00583BD6">
        <w:rPr>
          <w:rFonts w:ascii="Times New Roman"/>
          <w:sz w:val="26"/>
          <w:szCs w:val="26"/>
        </w:rPr>
        <w:t>=0,</w:t>
      </w:r>
      <w:r w:rsidR="0098295A" w:rsidRPr="0098295A">
        <w:rPr>
          <w:rFonts w:ascii="Times New Roman"/>
          <w:sz w:val="26"/>
          <w:szCs w:val="26"/>
        </w:rPr>
        <w:t>015</w:t>
      </w:r>
      <w:r w:rsidR="00DA2B47" w:rsidRPr="00583BD6">
        <w:rPr>
          <w:rFonts w:ascii="Times New Roman"/>
          <w:sz w:val="26"/>
          <w:szCs w:val="26"/>
        </w:rPr>
        <w:t xml:space="preserve"> </w:t>
      </w:r>
      <w:r w:rsidR="00DA2B47" w:rsidRPr="00583BD6">
        <w:rPr>
          <w:rFonts w:ascii="Times New Roman"/>
          <w:sz w:val="26"/>
          <w:szCs w:val="26"/>
          <w:lang w:val="en-US"/>
        </w:rPr>
        <w:t>c</w:t>
      </w:r>
    </w:p>
    <w:p w:rsidR="00AB34F5" w:rsidRPr="00583BD6" w:rsidRDefault="00AB34F5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Время регулирования</w:t>
      </w:r>
      <w:r w:rsidR="00DA2B47" w:rsidRPr="00583BD6">
        <w:rPr>
          <w:rFonts w:ascii="Times New Roman"/>
          <w:sz w:val="26"/>
          <w:szCs w:val="26"/>
        </w:rPr>
        <w:t xml:space="preserve"> </w:t>
      </w:r>
      <w:r w:rsidR="00DA2B47" w:rsidRPr="00583BD6">
        <w:rPr>
          <w:rFonts w:ascii="Times New Roman"/>
          <w:sz w:val="26"/>
          <w:szCs w:val="26"/>
          <w:lang w:val="en-US"/>
        </w:rPr>
        <w:t>t</w:t>
      </w:r>
      <w:r w:rsidR="00DA2B47" w:rsidRPr="00583BD6">
        <w:rPr>
          <w:rFonts w:ascii="Times New Roman"/>
          <w:sz w:val="26"/>
          <w:szCs w:val="26"/>
          <w:vertAlign w:val="subscript"/>
          <w:lang w:val="en-US"/>
        </w:rPr>
        <w:t>p</w:t>
      </w:r>
      <w:r w:rsidR="00DA2B47" w:rsidRPr="00583BD6">
        <w:rPr>
          <w:rFonts w:ascii="Times New Roman"/>
          <w:sz w:val="26"/>
          <w:szCs w:val="26"/>
        </w:rPr>
        <w:t>=</w:t>
      </w:r>
      <w:r w:rsidR="00730E01" w:rsidRPr="00583BD6">
        <w:rPr>
          <w:rFonts w:ascii="Times New Roman"/>
          <w:sz w:val="26"/>
          <w:szCs w:val="26"/>
        </w:rPr>
        <w:t>1</w:t>
      </w:r>
      <w:r w:rsidR="00DA2B47" w:rsidRPr="00583BD6">
        <w:rPr>
          <w:rFonts w:ascii="Times New Roman"/>
          <w:sz w:val="26"/>
          <w:szCs w:val="26"/>
        </w:rPr>
        <w:t xml:space="preserve"> </w:t>
      </w:r>
      <w:r w:rsidR="00DA2B47" w:rsidRPr="00583BD6">
        <w:rPr>
          <w:rFonts w:ascii="Times New Roman"/>
          <w:sz w:val="26"/>
          <w:szCs w:val="26"/>
          <w:lang w:val="en-US"/>
        </w:rPr>
        <w:t>c</w:t>
      </w:r>
      <w:r w:rsidR="005A639F" w:rsidRPr="00583BD6">
        <w:rPr>
          <w:rFonts w:ascii="Times New Roman"/>
          <w:sz w:val="26"/>
          <w:szCs w:val="26"/>
        </w:rPr>
        <w:t xml:space="preserve">, </w:t>
      </w:r>
    </w:p>
    <w:p w:rsidR="00DA2B47" w:rsidRPr="00583BD6" w:rsidRDefault="00AB34F5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Ошибка регулирования </w:t>
      </w:r>
      <w:r w:rsidR="005A639F" w:rsidRPr="00583BD6">
        <w:rPr>
          <w:rFonts w:ascii="Times New Roman"/>
          <w:sz w:val="26"/>
          <w:szCs w:val="26"/>
        </w:rPr>
        <w:sym w:font="Symbol" w:char="F044"/>
      </w:r>
      <w:r w:rsidR="005A639F" w:rsidRPr="00583BD6">
        <w:rPr>
          <w:rFonts w:ascii="Times New Roman"/>
          <w:sz w:val="26"/>
          <w:szCs w:val="26"/>
          <w:lang w:val="en-US"/>
        </w:rPr>
        <w:t>V</w:t>
      </w:r>
      <w:r w:rsidR="005A639F" w:rsidRPr="00583BD6">
        <w:rPr>
          <w:rFonts w:ascii="Times New Roman"/>
          <w:sz w:val="26"/>
          <w:szCs w:val="26"/>
          <w:vertAlign w:val="subscript"/>
        </w:rPr>
        <w:t>ф</w:t>
      </w:r>
      <w:r w:rsidR="005A639F" w:rsidRPr="00583BD6">
        <w:rPr>
          <w:rFonts w:ascii="Times New Roman"/>
          <w:sz w:val="26"/>
          <w:szCs w:val="26"/>
        </w:rPr>
        <w:t>= 0 км/ч</w:t>
      </w:r>
      <w:r w:rsidRPr="00583BD6">
        <w:rPr>
          <w:rFonts w:ascii="Times New Roman"/>
          <w:sz w:val="26"/>
          <w:szCs w:val="26"/>
        </w:rPr>
        <w:t>.</w:t>
      </w:r>
    </w:p>
    <w:p w:rsidR="00DA2B47" w:rsidRPr="00AC4E6B" w:rsidRDefault="0098295A" w:rsidP="00A26252">
      <w:pPr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343525" cy="2819400"/>
            <wp:effectExtent l="19050" t="0" r="9525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F5" w:rsidRPr="00583BD6" w:rsidRDefault="00AB34F5" w:rsidP="00A26252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 w:rsidR="00AC4E6B">
        <w:rPr>
          <w:rFonts w:ascii="Times New Roman"/>
          <w:sz w:val="26"/>
          <w:szCs w:val="26"/>
        </w:rPr>
        <w:t>6.</w:t>
      </w:r>
      <w:r w:rsidRPr="00583BD6">
        <w:rPr>
          <w:rFonts w:ascii="Times New Roman"/>
          <w:sz w:val="26"/>
          <w:szCs w:val="26"/>
        </w:rPr>
        <w:t xml:space="preserve"> Переходная характеристика при </w:t>
      </w:r>
      <w:r w:rsidR="00DA2B47" w:rsidRPr="00583BD6">
        <w:rPr>
          <w:rFonts w:ascii="Times New Roman"/>
          <w:sz w:val="26"/>
          <w:szCs w:val="26"/>
          <w:lang w:val="en-US"/>
        </w:rPr>
        <w:t>T</w:t>
      </w:r>
      <w:r w:rsidR="00DA2B47" w:rsidRPr="00583BD6">
        <w:rPr>
          <w:rFonts w:ascii="Times New Roman"/>
          <w:sz w:val="26"/>
          <w:szCs w:val="26"/>
          <w:vertAlign w:val="subscript"/>
        </w:rPr>
        <w:t>2</w:t>
      </w:r>
      <w:r w:rsidR="00DA2B47" w:rsidRPr="00583BD6">
        <w:rPr>
          <w:rFonts w:ascii="Times New Roman"/>
          <w:sz w:val="26"/>
          <w:szCs w:val="26"/>
        </w:rPr>
        <w:t>=</w:t>
      </w:r>
      <w:r w:rsidR="0098295A">
        <w:rPr>
          <w:rFonts w:ascii="Times New Roman"/>
          <w:sz w:val="26"/>
          <w:szCs w:val="26"/>
        </w:rPr>
        <w:t>1,5</w:t>
      </w:r>
      <w:r w:rsidR="00DA2B47" w:rsidRPr="00583BD6">
        <w:rPr>
          <w:rFonts w:ascii="Times New Roman"/>
          <w:sz w:val="26"/>
          <w:szCs w:val="26"/>
        </w:rPr>
        <w:t xml:space="preserve"> </w:t>
      </w:r>
      <w:r w:rsidR="00DA2B47" w:rsidRPr="00583BD6">
        <w:rPr>
          <w:rFonts w:ascii="Times New Roman"/>
          <w:sz w:val="26"/>
          <w:szCs w:val="26"/>
          <w:lang w:val="en-US"/>
        </w:rPr>
        <w:t>c</w:t>
      </w:r>
    </w:p>
    <w:p w:rsidR="00A26252" w:rsidRPr="00583BD6" w:rsidRDefault="00A26252" w:rsidP="006768D6">
      <w:pPr>
        <w:rPr>
          <w:rFonts w:ascii="Times New Roman"/>
          <w:sz w:val="26"/>
          <w:szCs w:val="26"/>
        </w:rPr>
      </w:pPr>
    </w:p>
    <w:p w:rsidR="00AB34F5" w:rsidRPr="00583BD6" w:rsidRDefault="00AB34F5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Время регулирования </w:t>
      </w:r>
      <w:r w:rsidR="00DA2B47" w:rsidRPr="00583BD6">
        <w:rPr>
          <w:rFonts w:ascii="Times New Roman"/>
          <w:sz w:val="26"/>
          <w:szCs w:val="26"/>
          <w:lang w:val="en-US"/>
        </w:rPr>
        <w:t>t</w:t>
      </w:r>
      <w:r w:rsidR="00DA2B47" w:rsidRPr="00583BD6">
        <w:rPr>
          <w:rFonts w:ascii="Times New Roman"/>
          <w:sz w:val="26"/>
          <w:szCs w:val="26"/>
          <w:vertAlign w:val="subscript"/>
          <w:lang w:val="en-US"/>
        </w:rPr>
        <w:t>p</w:t>
      </w:r>
      <w:r w:rsidR="00DA2B47" w:rsidRPr="00583BD6">
        <w:rPr>
          <w:rFonts w:ascii="Times New Roman"/>
          <w:sz w:val="26"/>
          <w:szCs w:val="26"/>
        </w:rPr>
        <w:t>=</w:t>
      </w:r>
      <w:r w:rsidR="00AC4E6B">
        <w:rPr>
          <w:rFonts w:ascii="Times New Roman"/>
          <w:sz w:val="26"/>
          <w:szCs w:val="26"/>
        </w:rPr>
        <w:t>2,5</w:t>
      </w:r>
      <w:r w:rsidR="00DA2B47" w:rsidRPr="00583BD6">
        <w:rPr>
          <w:rFonts w:ascii="Times New Roman"/>
          <w:sz w:val="26"/>
          <w:szCs w:val="26"/>
        </w:rPr>
        <w:t xml:space="preserve"> </w:t>
      </w:r>
      <w:r w:rsidR="00DA2B47" w:rsidRPr="00583BD6">
        <w:rPr>
          <w:rFonts w:ascii="Times New Roman"/>
          <w:sz w:val="26"/>
          <w:szCs w:val="26"/>
          <w:lang w:val="en-US"/>
        </w:rPr>
        <w:t>c</w:t>
      </w:r>
      <w:r w:rsidR="00DA2B47" w:rsidRPr="00583BD6">
        <w:rPr>
          <w:rFonts w:ascii="Times New Roman"/>
          <w:sz w:val="26"/>
          <w:szCs w:val="26"/>
        </w:rPr>
        <w:t xml:space="preserve">, </w:t>
      </w:r>
    </w:p>
    <w:p w:rsidR="00DA2B47" w:rsidRPr="00583BD6" w:rsidRDefault="00AB34F5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Ошибка регулирования </w:t>
      </w:r>
      <w:r w:rsidR="005A639F" w:rsidRPr="00583BD6">
        <w:rPr>
          <w:rFonts w:ascii="Times New Roman"/>
          <w:sz w:val="26"/>
          <w:szCs w:val="26"/>
        </w:rPr>
        <w:sym w:font="Symbol" w:char="F044"/>
      </w:r>
      <w:r w:rsidR="005A639F" w:rsidRPr="00583BD6">
        <w:rPr>
          <w:rFonts w:ascii="Times New Roman"/>
          <w:sz w:val="26"/>
          <w:szCs w:val="26"/>
          <w:lang w:val="en-US"/>
        </w:rPr>
        <w:t>V</w:t>
      </w:r>
      <w:r w:rsidR="005A639F" w:rsidRPr="00583BD6">
        <w:rPr>
          <w:rFonts w:ascii="Times New Roman"/>
          <w:sz w:val="26"/>
          <w:szCs w:val="26"/>
          <w:vertAlign w:val="subscript"/>
        </w:rPr>
        <w:t>ф</w:t>
      </w:r>
      <w:r w:rsidR="00DA2B47" w:rsidRPr="00583BD6">
        <w:rPr>
          <w:rFonts w:ascii="Times New Roman"/>
          <w:sz w:val="26"/>
          <w:szCs w:val="26"/>
        </w:rPr>
        <w:t>= 0</w:t>
      </w:r>
      <w:r w:rsidR="005A639F" w:rsidRPr="00583BD6">
        <w:rPr>
          <w:rFonts w:ascii="Times New Roman"/>
          <w:sz w:val="26"/>
          <w:szCs w:val="26"/>
        </w:rPr>
        <w:t xml:space="preserve"> </w:t>
      </w:r>
      <w:r w:rsidR="00DA2B47" w:rsidRPr="00583BD6">
        <w:rPr>
          <w:rFonts w:ascii="Times New Roman"/>
          <w:sz w:val="26"/>
          <w:szCs w:val="26"/>
        </w:rPr>
        <w:t>км/ч</w:t>
      </w:r>
      <w:r w:rsidRPr="00583BD6">
        <w:rPr>
          <w:rFonts w:ascii="Times New Roman"/>
          <w:sz w:val="26"/>
          <w:szCs w:val="26"/>
        </w:rPr>
        <w:t>.</w:t>
      </w:r>
    </w:p>
    <w:p w:rsidR="0086412E" w:rsidRPr="00583BD6" w:rsidRDefault="0086412E" w:rsidP="0086412E">
      <w:pPr>
        <w:rPr>
          <w:rFonts w:ascii="Times New Roman"/>
          <w:sz w:val="26"/>
          <w:szCs w:val="26"/>
        </w:rPr>
      </w:pPr>
    </w:p>
    <w:p w:rsidR="00A26252" w:rsidRPr="00583BD6" w:rsidRDefault="005A639F" w:rsidP="0086412E">
      <w:pPr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Выводы</w:t>
      </w:r>
    </w:p>
    <w:p w:rsidR="009B6E02" w:rsidRPr="00583BD6" w:rsidRDefault="005A639F" w:rsidP="006768D6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 Системы автоматического регулирования скорости обеспечивает устойчивость процесса регулирования скорости. При изменении постоянной времени </w:t>
      </w:r>
      <w:r w:rsidRPr="00583BD6">
        <w:rPr>
          <w:rFonts w:ascii="Times New Roman"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  <w:vertAlign w:val="subscript"/>
        </w:rPr>
        <w:t xml:space="preserve">2 </w:t>
      </w:r>
      <w:r w:rsidRPr="00583BD6">
        <w:rPr>
          <w:rFonts w:ascii="Times New Roman"/>
          <w:sz w:val="26"/>
          <w:szCs w:val="26"/>
        </w:rPr>
        <w:t xml:space="preserve"> ошибка регулирования скорости отсутствует.</w:t>
      </w:r>
      <w:r w:rsidR="000F2705" w:rsidRPr="00583BD6">
        <w:rPr>
          <w:rFonts w:ascii="Times New Roman"/>
          <w:sz w:val="26"/>
          <w:szCs w:val="26"/>
        </w:rPr>
        <w:t xml:space="preserve"> При увеличении постоянной времени </w:t>
      </w:r>
      <w:r w:rsidR="000F2705" w:rsidRPr="00583BD6">
        <w:rPr>
          <w:rFonts w:ascii="Times New Roman"/>
          <w:sz w:val="26"/>
          <w:szCs w:val="26"/>
          <w:lang w:val="en-US"/>
        </w:rPr>
        <w:t>T</w:t>
      </w:r>
      <w:r w:rsidR="000F2705" w:rsidRPr="00583BD6">
        <w:rPr>
          <w:rFonts w:ascii="Times New Roman"/>
          <w:sz w:val="26"/>
          <w:szCs w:val="26"/>
          <w:vertAlign w:val="subscript"/>
        </w:rPr>
        <w:t>2</w:t>
      </w:r>
      <w:r w:rsidR="000F2705" w:rsidRPr="00583BD6">
        <w:rPr>
          <w:rFonts w:ascii="Times New Roman"/>
          <w:sz w:val="26"/>
          <w:szCs w:val="26"/>
        </w:rPr>
        <w:t xml:space="preserve"> увеличивается время регулирования.</w:t>
      </w:r>
    </w:p>
    <w:p w:rsidR="000F2705" w:rsidRPr="00583BD6" w:rsidRDefault="000F2705" w:rsidP="006768D6">
      <w:pPr>
        <w:rPr>
          <w:rFonts w:ascii="Times New Roman"/>
          <w:sz w:val="26"/>
          <w:szCs w:val="26"/>
        </w:rPr>
      </w:pPr>
    </w:p>
    <w:p w:rsidR="009B6E02" w:rsidRPr="00583BD6" w:rsidRDefault="009B6E02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br w:type="page"/>
      </w:r>
    </w:p>
    <w:p w:rsidR="009B6E02" w:rsidRPr="00583BD6" w:rsidRDefault="009B6E02" w:rsidP="006768D6">
      <w:pPr>
        <w:jc w:val="center"/>
        <w:rPr>
          <w:rFonts w:ascii="Times New Roman"/>
          <w:b/>
          <w:sz w:val="26"/>
          <w:szCs w:val="26"/>
          <w:lang w:eastAsia="ru-RU"/>
        </w:rPr>
      </w:pPr>
      <w:r w:rsidRPr="00583BD6">
        <w:rPr>
          <w:rFonts w:ascii="Times New Roman"/>
          <w:b/>
          <w:sz w:val="26"/>
          <w:szCs w:val="26"/>
          <w:lang w:eastAsia="ru-RU"/>
        </w:rPr>
        <w:lastRenderedPageBreak/>
        <w:t>ЗАДАНИЕ 2</w:t>
      </w:r>
    </w:p>
    <w:p w:rsidR="003E46A6" w:rsidRPr="00583BD6" w:rsidRDefault="003E46A6" w:rsidP="006768D6">
      <w:pPr>
        <w:jc w:val="center"/>
        <w:rPr>
          <w:rFonts w:ascii="Times New Roman"/>
          <w:sz w:val="26"/>
          <w:szCs w:val="26"/>
          <w:lang w:eastAsia="ru-RU"/>
        </w:rPr>
      </w:pPr>
    </w:p>
    <w:p w:rsidR="00ED045B" w:rsidRPr="00583BD6" w:rsidRDefault="009B6E02" w:rsidP="006768D6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  <w:lang w:eastAsia="ru-RU"/>
        </w:rPr>
        <w:t>ИССЛЕДОВАНИЕ АВТОМАТИЧЕСКОГО РЕГУЛЯТОРА</w:t>
      </w:r>
      <w:r w:rsidR="003E46A6" w:rsidRPr="00583BD6">
        <w:rPr>
          <w:rFonts w:ascii="Times New Roman"/>
          <w:b/>
          <w:sz w:val="26"/>
          <w:szCs w:val="26"/>
          <w:lang w:eastAsia="ru-RU"/>
        </w:rPr>
        <w:t xml:space="preserve"> </w:t>
      </w:r>
      <w:r w:rsidRPr="00583BD6">
        <w:rPr>
          <w:rFonts w:ascii="Times New Roman"/>
          <w:b/>
          <w:sz w:val="26"/>
          <w:szCs w:val="26"/>
          <w:lang w:eastAsia="ru-RU"/>
        </w:rPr>
        <w:t>СКОРОСТИ ДВИЖУЩЕГОСЯ ОБЪЕКТА ПРИ ВНЕШНИХ</w:t>
      </w:r>
      <w:r w:rsidR="003E46A6" w:rsidRPr="00583BD6">
        <w:rPr>
          <w:rFonts w:ascii="Times New Roman"/>
          <w:b/>
          <w:sz w:val="26"/>
          <w:szCs w:val="26"/>
          <w:lang w:eastAsia="ru-RU"/>
        </w:rPr>
        <w:t xml:space="preserve"> </w:t>
      </w:r>
      <w:r w:rsidRPr="00583BD6">
        <w:rPr>
          <w:rFonts w:ascii="Times New Roman"/>
          <w:b/>
          <w:sz w:val="26"/>
          <w:szCs w:val="26"/>
          <w:lang w:eastAsia="ru-RU"/>
        </w:rPr>
        <w:t>ВОЗДЕЙСТВИЯХ, НОСЯЩИХ ПЕРЕМЕННЫЙ ХАРАКТЕР</w:t>
      </w:r>
    </w:p>
    <w:p w:rsidR="0086412E" w:rsidRPr="00583BD6" w:rsidRDefault="0086412E" w:rsidP="00AB34F5">
      <w:pPr>
        <w:rPr>
          <w:rFonts w:ascii="Times New Roman"/>
          <w:sz w:val="26"/>
          <w:szCs w:val="26"/>
        </w:rPr>
      </w:pPr>
    </w:p>
    <w:p w:rsidR="00AB34F5" w:rsidRPr="00583BD6" w:rsidRDefault="00AB34F5" w:rsidP="00AB34F5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Моделируем систему в модуле </w:t>
      </w:r>
      <w:r w:rsidRPr="00583BD6">
        <w:rPr>
          <w:rFonts w:ascii="Times New Roman"/>
          <w:sz w:val="26"/>
          <w:szCs w:val="26"/>
          <w:lang w:val="en-US"/>
        </w:rPr>
        <w:t>Simulink</w:t>
      </w:r>
      <w:r w:rsidRPr="00583BD6">
        <w:rPr>
          <w:rFonts w:ascii="Times New Roman"/>
          <w:sz w:val="26"/>
          <w:szCs w:val="26"/>
        </w:rPr>
        <w:t xml:space="preserve"> программы </w:t>
      </w:r>
      <w:r w:rsidRPr="00583BD6">
        <w:rPr>
          <w:rFonts w:ascii="Times New Roman"/>
          <w:sz w:val="26"/>
          <w:szCs w:val="26"/>
          <w:lang w:val="en-US"/>
        </w:rPr>
        <w:t>MathLab</w:t>
      </w:r>
      <w:r w:rsidRPr="00583BD6">
        <w:rPr>
          <w:rFonts w:ascii="Times New Roman"/>
          <w:sz w:val="26"/>
          <w:szCs w:val="26"/>
        </w:rPr>
        <w:t>:</w:t>
      </w:r>
    </w:p>
    <w:p w:rsidR="003E46A6" w:rsidRPr="00583BD6" w:rsidRDefault="003E46A6" w:rsidP="006768D6">
      <w:pPr>
        <w:rPr>
          <w:rFonts w:ascii="Times New Roman"/>
          <w:sz w:val="26"/>
          <w:szCs w:val="26"/>
        </w:rPr>
      </w:pPr>
    </w:p>
    <w:p w:rsidR="009B6E02" w:rsidRPr="00583BD6" w:rsidRDefault="00582D19" w:rsidP="006768D6">
      <w:pPr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5905500" cy="3152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90" w:rsidRPr="00583BD6" w:rsidRDefault="00AB34F5" w:rsidP="006768D6">
      <w:pPr>
        <w:rPr>
          <w:rFonts w:ascii="Times New Roman"/>
          <w:sz w:val="26"/>
          <w:szCs w:val="26"/>
          <w:lang w:eastAsia="ru-RU"/>
        </w:rPr>
      </w:pPr>
      <w:r w:rsidRPr="00583BD6">
        <w:rPr>
          <w:rFonts w:ascii="Times New Roman"/>
          <w:sz w:val="26"/>
          <w:szCs w:val="26"/>
          <w:lang w:eastAsia="ru-RU"/>
        </w:rPr>
        <w:t xml:space="preserve">Рис. </w:t>
      </w:r>
      <w:r w:rsidR="00AC4E6B">
        <w:rPr>
          <w:rFonts w:ascii="Times New Roman"/>
          <w:sz w:val="26"/>
          <w:szCs w:val="26"/>
          <w:lang w:eastAsia="ru-RU"/>
        </w:rPr>
        <w:t xml:space="preserve">7. </w:t>
      </w:r>
      <w:r w:rsidR="00F71290" w:rsidRPr="00583BD6">
        <w:rPr>
          <w:rFonts w:ascii="Times New Roman"/>
          <w:sz w:val="26"/>
          <w:szCs w:val="26"/>
          <w:lang w:eastAsia="ru-RU"/>
        </w:rPr>
        <w:t>Структурная схема модели автоматического регулятора скорости</w:t>
      </w:r>
    </w:p>
    <w:p w:rsidR="00F71290" w:rsidRPr="00583BD6" w:rsidRDefault="00F71290" w:rsidP="006768D6">
      <w:pPr>
        <w:rPr>
          <w:rFonts w:ascii="Times New Roman"/>
          <w:sz w:val="26"/>
          <w:szCs w:val="26"/>
        </w:rPr>
      </w:pPr>
    </w:p>
    <w:p w:rsidR="00F71290" w:rsidRPr="00583BD6" w:rsidRDefault="00F7129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br w:type="page"/>
      </w:r>
    </w:p>
    <w:p w:rsidR="00F71290" w:rsidRPr="00583BD6" w:rsidRDefault="00F71290" w:rsidP="00AB34F5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lastRenderedPageBreak/>
        <w:t>РЕЗУЛЬТАТЫ МОДЕЛИРОВАНИЯ</w:t>
      </w:r>
    </w:p>
    <w:p w:rsidR="00A26252" w:rsidRPr="00583BD6" w:rsidRDefault="00A26252" w:rsidP="0098156F">
      <w:pPr>
        <w:jc w:val="center"/>
        <w:rPr>
          <w:rFonts w:ascii="Times New Roman"/>
          <w:b/>
          <w:sz w:val="26"/>
          <w:szCs w:val="26"/>
        </w:rPr>
      </w:pPr>
    </w:p>
    <w:p w:rsidR="00045FBD" w:rsidRPr="00583BD6" w:rsidRDefault="00F71290" w:rsidP="0098156F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Изменение частоты</w:t>
      </w:r>
      <w:r w:rsidR="0098156F" w:rsidRPr="00583BD6">
        <w:rPr>
          <w:rFonts w:ascii="Times New Roman"/>
          <w:b/>
          <w:sz w:val="26"/>
          <w:szCs w:val="26"/>
        </w:rPr>
        <w:t>:</w:t>
      </w:r>
      <w:r w:rsidR="0098156F" w:rsidRPr="00583BD6">
        <w:rPr>
          <w:rFonts w:ascii="Times New Roman"/>
          <w:b/>
          <w:iCs/>
          <w:sz w:val="26"/>
          <w:szCs w:val="26"/>
        </w:rPr>
        <w:t xml:space="preserve"> 3 значения</w:t>
      </w:r>
      <m:oMath>
        <m:r>
          <m:rPr>
            <m:sty m:val="bi"/>
          </m:rPr>
          <w:rPr>
            <w:rFonts w:hAnsi="Cambria Math"/>
            <w:sz w:val="26"/>
            <w:szCs w:val="26"/>
          </w:rPr>
          <m:t xml:space="preserve"> ω</m:t>
        </m:r>
      </m:oMath>
    </w:p>
    <w:p w:rsidR="00045FBD" w:rsidRPr="00583BD6" w:rsidRDefault="00582D19" w:rsidP="00A26252">
      <w:pPr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4772025" cy="53435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6F" w:rsidRPr="00583BD6" w:rsidRDefault="00AB34F5" w:rsidP="00A26252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 w:rsidR="00AC4E6B">
        <w:rPr>
          <w:rFonts w:ascii="Times New Roman"/>
          <w:sz w:val="26"/>
          <w:szCs w:val="26"/>
        </w:rPr>
        <w:t>8</w:t>
      </w:r>
      <w:r w:rsidRPr="00583BD6">
        <w:rPr>
          <w:rFonts w:ascii="Times New Roman"/>
          <w:sz w:val="26"/>
          <w:szCs w:val="26"/>
        </w:rPr>
        <w:t xml:space="preserve"> Переходная характеристика при </w:t>
      </w:r>
      <m:oMath>
        <m:r>
          <w:rPr>
            <w:rFonts w:hAnsi="Cambria Math"/>
            <w:sz w:val="26"/>
            <w:szCs w:val="26"/>
          </w:rPr>
          <m:t>ω</m:t>
        </m:r>
        <m:r>
          <m:rPr>
            <m:sty m:val="p"/>
          </m:rPr>
          <w:rPr>
            <w:rFonts w:hAnsi="Cambria Math"/>
            <w:sz w:val="26"/>
            <w:szCs w:val="26"/>
          </w:rPr>
          <m:t>=</m:t>
        </m:r>
        <m:f>
          <m:fPr>
            <m:ctrlPr>
              <w:rPr>
                <w:rFonts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hAnsi="Cambria Math"/>
                <w:sz w:val="26"/>
                <w:szCs w:val="26"/>
              </w:rPr>
              <m:t>2</m:t>
            </m:r>
            <m:r>
              <w:rPr>
                <w:rFonts w:hAnsi="Cambria Math"/>
                <w:sz w:val="26"/>
                <w:szCs w:val="26"/>
              </w:rPr>
              <m:t>π</m:t>
            </m:r>
          </m:num>
          <m:den>
            <m:sSub>
              <m:sSubPr>
                <m:ctrlPr>
                  <w:rPr>
                    <w:rFonts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hAnsi="Cambria Math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/>
                    <w:sz w:val="26"/>
                    <w:szCs w:val="26"/>
                  </w:rPr>
                  <m:t>в</m:t>
                </m:r>
              </m:sub>
            </m:sSub>
          </m:den>
        </m:f>
      </m:oMath>
      <w:r w:rsidR="002D379B" w:rsidRPr="00583BD6">
        <w:rPr>
          <w:rFonts w:ascii="Times New Roman"/>
          <w:sz w:val="26"/>
          <w:szCs w:val="26"/>
        </w:rPr>
        <w:t>,</w:t>
      </w:r>
      <w:r w:rsidR="0098156F" w:rsidRPr="00583BD6">
        <w:rPr>
          <w:rFonts w:ascii="Times New Roman"/>
          <w:sz w:val="26"/>
          <w:szCs w:val="26"/>
        </w:rPr>
        <w:t xml:space="preserve"> </w:t>
      </w:r>
      <w:r w:rsidR="0098156F" w:rsidRPr="00583BD6">
        <w:rPr>
          <w:rFonts w:ascii="Times New Roman"/>
          <w:sz w:val="26"/>
          <w:szCs w:val="26"/>
          <w:lang w:val="en-US"/>
        </w:rPr>
        <w:t>T</w:t>
      </w:r>
      <w:r w:rsidR="0098156F" w:rsidRPr="00583BD6">
        <w:rPr>
          <w:rFonts w:ascii="Times New Roman"/>
          <w:sz w:val="26"/>
          <w:szCs w:val="26"/>
          <w:vertAlign w:val="subscript"/>
        </w:rPr>
        <w:t>2</w:t>
      </w:r>
      <w:r w:rsidR="0098156F" w:rsidRPr="00583BD6">
        <w:rPr>
          <w:rFonts w:ascii="Times New Roman"/>
          <w:sz w:val="26"/>
          <w:szCs w:val="26"/>
        </w:rPr>
        <w:t>=</w:t>
      </w:r>
      <w:r w:rsidR="00582D19">
        <w:rPr>
          <w:rFonts w:ascii="Times New Roman"/>
          <w:sz w:val="26"/>
          <w:szCs w:val="26"/>
        </w:rPr>
        <w:t>0.15</w:t>
      </w:r>
      <w:r w:rsidR="0098156F" w:rsidRPr="00583BD6">
        <w:rPr>
          <w:rFonts w:ascii="Times New Roman"/>
          <w:sz w:val="26"/>
          <w:szCs w:val="26"/>
        </w:rPr>
        <w:t xml:space="preserve"> </w:t>
      </w:r>
      <w:r w:rsidR="0098156F" w:rsidRPr="00583BD6">
        <w:rPr>
          <w:rFonts w:ascii="Times New Roman"/>
          <w:sz w:val="26"/>
          <w:szCs w:val="26"/>
          <w:lang w:val="en-US"/>
        </w:rPr>
        <w:t>c</w:t>
      </w:r>
      <w:r w:rsidR="0098156F" w:rsidRPr="00583BD6">
        <w:rPr>
          <w:rFonts w:ascii="Times New Roman"/>
          <w:sz w:val="26"/>
          <w:szCs w:val="26"/>
        </w:rPr>
        <w:t>,</w:t>
      </w:r>
    </w:p>
    <w:p w:rsidR="00AB34F5" w:rsidRPr="00583BD6" w:rsidRDefault="00AB34F5" w:rsidP="00AB34F5">
      <w:pPr>
        <w:jc w:val="center"/>
        <w:rPr>
          <w:rFonts w:ascii="Times New Roman"/>
          <w:sz w:val="26"/>
          <w:szCs w:val="26"/>
        </w:rPr>
      </w:pPr>
    </w:p>
    <w:p w:rsidR="0098156F" w:rsidRPr="00583BD6" w:rsidRDefault="0098156F" w:rsidP="0088681B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Полученные показатели времени регулирования и ошибки регулирования</w:t>
      </w:r>
      <w:r w:rsidR="0088681B" w:rsidRPr="00583BD6">
        <w:rPr>
          <w:rFonts w:ascii="Times New Roman"/>
          <w:sz w:val="26"/>
          <w:szCs w:val="26"/>
        </w:rPr>
        <w:t>, определенные по полученным графикам</w:t>
      </w:r>
      <w:r w:rsidRPr="00583BD6">
        <w:rPr>
          <w:rFonts w:ascii="Times New Roman"/>
          <w:sz w:val="26"/>
          <w:szCs w:val="26"/>
        </w:rPr>
        <w:t>:</w:t>
      </w:r>
    </w:p>
    <w:p w:rsidR="00AB34F5" w:rsidRPr="00583BD6" w:rsidRDefault="00F7129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p</w:t>
      </w:r>
      <w:r w:rsidRPr="00583BD6">
        <w:rPr>
          <w:rFonts w:ascii="Times New Roman"/>
          <w:sz w:val="26"/>
          <w:szCs w:val="26"/>
        </w:rPr>
        <w:t>=</w:t>
      </w:r>
      <w:r w:rsidR="00AC4E6B">
        <w:rPr>
          <w:rFonts w:ascii="Times New Roman"/>
          <w:sz w:val="26"/>
          <w:szCs w:val="26"/>
        </w:rPr>
        <w:t>1</w:t>
      </w:r>
      <w:r w:rsidRPr="00583BD6">
        <w:rPr>
          <w:rFonts w:ascii="Times New Roman"/>
          <w:sz w:val="26"/>
          <w:szCs w:val="26"/>
        </w:rPr>
        <w:t xml:space="preserve"> </w:t>
      </w:r>
      <w:r w:rsidRPr="00583BD6">
        <w:rPr>
          <w:rFonts w:ascii="Times New Roman"/>
          <w:sz w:val="26"/>
          <w:szCs w:val="26"/>
          <w:lang w:val="en-US"/>
        </w:rPr>
        <w:t>c</w:t>
      </w:r>
      <w:r w:rsidRPr="00583BD6">
        <w:rPr>
          <w:rFonts w:ascii="Times New Roman"/>
          <w:sz w:val="26"/>
          <w:szCs w:val="26"/>
        </w:rPr>
        <w:t xml:space="preserve">, </w:t>
      </w:r>
    </w:p>
    <w:p w:rsidR="00AB34F5" w:rsidRPr="00583BD6" w:rsidRDefault="00F7129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4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AC4E6B">
        <w:rPr>
          <w:rFonts w:ascii="Times New Roman"/>
          <w:sz w:val="26"/>
          <w:szCs w:val="26"/>
        </w:rPr>
        <w:t>0,5</w:t>
      </w:r>
      <w:r w:rsidRPr="00583BD6">
        <w:rPr>
          <w:rFonts w:ascii="Times New Roman"/>
          <w:sz w:val="26"/>
          <w:szCs w:val="26"/>
        </w:rPr>
        <w:t xml:space="preserve"> км/ч;</w:t>
      </w:r>
      <w:r w:rsidR="002D379B" w:rsidRPr="00583BD6">
        <w:rPr>
          <w:rFonts w:ascii="Times New Roman"/>
          <w:sz w:val="26"/>
          <w:szCs w:val="26"/>
        </w:rPr>
        <w:t xml:space="preserve"> </w:t>
      </w:r>
    </w:p>
    <w:p w:rsidR="00F71290" w:rsidRPr="00583BD6" w:rsidRDefault="002D379B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6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AC4E6B">
        <w:rPr>
          <w:rFonts w:ascii="Times New Roman"/>
          <w:sz w:val="26"/>
          <w:szCs w:val="26"/>
        </w:rPr>
        <w:t>1,5</w:t>
      </w:r>
      <w:r w:rsidRPr="00583BD6">
        <w:rPr>
          <w:rFonts w:ascii="Times New Roman"/>
          <w:sz w:val="26"/>
          <w:szCs w:val="26"/>
        </w:rPr>
        <w:t>%</w:t>
      </w:r>
    </w:p>
    <w:p w:rsidR="00045FBD" w:rsidRPr="00583BD6" w:rsidRDefault="00045FBD" w:rsidP="006768D6">
      <w:pPr>
        <w:rPr>
          <w:rFonts w:ascii="Times New Roman"/>
          <w:sz w:val="26"/>
          <w:szCs w:val="26"/>
        </w:rPr>
      </w:pPr>
    </w:p>
    <w:p w:rsidR="00DD60D2" w:rsidRPr="00583BD6" w:rsidRDefault="00582D19" w:rsidP="006768D6">
      <w:pPr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705350" cy="5200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F5" w:rsidRPr="00583BD6" w:rsidRDefault="00AB34F5" w:rsidP="00AB34F5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 w:rsidR="00AC4E6B">
        <w:rPr>
          <w:rFonts w:ascii="Times New Roman"/>
          <w:sz w:val="26"/>
          <w:szCs w:val="26"/>
        </w:rPr>
        <w:t>9</w:t>
      </w:r>
      <w:r w:rsidRPr="00583BD6">
        <w:rPr>
          <w:rFonts w:ascii="Times New Roman"/>
          <w:sz w:val="26"/>
          <w:szCs w:val="26"/>
        </w:rPr>
        <w:t xml:space="preserve"> Переходная характеристика при </w:t>
      </w:r>
      <m:oMath>
        <m:r>
          <w:rPr>
            <w:rFonts w:hAnsi="Cambria Math"/>
            <w:sz w:val="26"/>
            <w:szCs w:val="26"/>
          </w:rPr>
          <m:t>ω</m:t>
        </m:r>
        <m:r>
          <m:rPr>
            <m:sty m:val="p"/>
          </m:rPr>
          <w:rPr>
            <w:rFonts w:hAnsi="Cambria Math"/>
            <w:sz w:val="26"/>
            <w:szCs w:val="26"/>
          </w:rPr>
          <m:t>=</m:t>
        </m:r>
        <m:f>
          <m:fPr>
            <m:ctrlPr>
              <w:rPr>
                <w:rFonts w:hAnsi="Cambria Math"/>
                <w:sz w:val="26"/>
                <w:szCs w:val="26"/>
              </w:rPr>
            </m:ctrlPr>
          </m:fPr>
          <m:num>
            <m:r>
              <w:rPr>
                <w:rFonts w:hAnsi="Cambria Math"/>
                <w:sz w:val="26"/>
                <w:szCs w:val="26"/>
              </w:rPr>
              <m:t>π</m:t>
            </m:r>
          </m:num>
          <m:den>
            <m:sSub>
              <m:sSubPr>
                <m:ctrlPr>
                  <w:rPr>
                    <w:rFonts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hAnsi="Cambria Math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/>
                    <w:sz w:val="26"/>
                    <w:szCs w:val="26"/>
                  </w:rPr>
                  <m:t>в</m:t>
                </m:r>
              </m:sub>
            </m:sSub>
          </m:den>
        </m:f>
        <m:r>
          <m:rPr>
            <m:sty m:val="p"/>
          </m:rPr>
          <w:rPr>
            <w:rFonts w:hAnsi="Cambria Math"/>
            <w:sz w:val="26"/>
            <w:szCs w:val="26"/>
          </w:rPr>
          <m:t xml:space="preserve"> , </m:t>
        </m:r>
        <m:r>
          <m:rPr>
            <m:sty m:val="p"/>
          </m:rPr>
          <w:rPr>
            <w:rFonts w:hAnsi="Cambria Math"/>
            <w:sz w:val="26"/>
            <w:szCs w:val="26"/>
            <w:lang w:val="en-US"/>
          </w:rPr>
          <m:t>T</m:t>
        </m:r>
        <m:r>
          <m:rPr>
            <m:sty m:val="p"/>
          </m:rPr>
          <w:rPr>
            <w:rFonts w:hAnsi="Cambria Math"/>
            <w:sz w:val="26"/>
            <w:szCs w:val="26"/>
            <w:vertAlign w:val="subscript"/>
          </w:rPr>
          <m:t>2</m:t>
        </m:r>
        <m:r>
          <m:rPr>
            <m:sty m:val="p"/>
          </m:rPr>
          <w:rPr>
            <w:rFonts w:hAnsi="Cambria Math"/>
            <w:sz w:val="26"/>
            <w:szCs w:val="26"/>
          </w:rPr>
          <m:t xml:space="preserve">=0,15 </m:t>
        </m:r>
        <m:r>
          <m:rPr>
            <m:sty m:val="p"/>
          </m:rPr>
          <w:rPr>
            <w:rFonts w:hAnsi="Cambria Math"/>
            <w:sz w:val="26"/>
            <w:szCs w:val="26"/>
            <w:lang w:val="en-US"/>
          </w:rPr>
          <m:t>c</m:t>
        </m:r>
      </m:oMath>
    </w:p>
    <w:p w:rsidR="0088681B" w:rsidRPr="00583BD6" w:rsidRDefault="0088681B" w:rsidP="0088681B">
      <w:pPr>
        <w:jc w:val="both"/>
        <w:rPr>
          <w:rFonts w:ascii="Times New Roman"/>
          <w:sz w:val="26"/>
          <w:szCs w:val="26"/>
        </w:rPr>
      </w:pPr>
    </w:p>
    <w:p w:rsidR="0088681B" w:rsidRPr="00583BD6" w:rsidRDefault="0088681B" w:rsidP="0088681B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Полученные показатели времени регулирования и ошибки регулирования, определенные по полученным графикам:</w:t>
      </w:r>
    </w:p>
    <w:p w:rsidR="00AB34F5" w:rsidRPr="00583BD6" w:rsidRDefault="00AB34F5" w:rsidP="00AB34F5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p</w:t>
      </w:r>
      <w:r w:rsidRPr="00583BD6">
        <w:rPr>
          <w:rFonts w:ascii="Times New Roman"/>
          <w:sz w:val="26"/>
          <w:szCs w:val="26"/>
        </w:rPr>
        <w:t>=</w:t>
      </w:r>
      <w:r w:rsidR="00AC4E6B">
        <w:rPr>
          <w:rFonts w:ascii="Times New Roman"/>
          <w:sz w:val="26"/>
          <w:szCs w:val="26"/>
        </w:rPr>
        <w:t>1</w:t>
      </w:r>
      <w:r w:rsidRPr="00583BD6">
        <w:rPr>
          <w:rFonts w:ascii="Times New Roman"/>
          <w:sz w:val="26"/>
          <w:szCs w:val="26"/>
        </w:rPr>
        <w:t xml:space="preserve"> </w:t>
      </w:r>
      <w:r w:rsidRPr="00583BD6">
        <w:rPr>
          <w:rFonts w:ascii="Times New Roman"/>
          <w:sz w:val="26"/>
          <w:szCs w:val="26"/>
          <w:lang w:val="en-US"/>
        </w:rPr>
        <w:t>c</w:t>
      </w:r>
      <w:r w:rsidRPr="00583BD6">
        <w:rPr>
          <w:rFonts w:ascii="Times New Roman"/>
          <w:sz w:val="26"/>
          <w:szCs w:val="26"/>
        </w:rPr>
        <w:t xml:space="preserve">, </w:t>
      </w:r>
    </w:p>
    <w:p w:rsidR="00AB34F5" w:rsidRPr="00583BD6" w:rsidRDefault="00AB34F5" w:rsidP="00AB34F5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4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AC4E6B">
        <w:rPr>
          <w:rFonts w:ascii="Times New Roman"/>
          <w:sz w:val="26"/>
          <w:szCs w:val="26"/>
        </w:rPr>
        <w:t>0</w:t>
      </w:r>
      <w:r w:rsidRPr="00583BD6">
        <w:rPr>
          <w:rFonts w:ascii="Times New Roman"/>
          <w:sz w:val="26"/>
          <w:szCs w:val="26"/>
        </w:rPr>
        <w:t xml:space="preserve"> км/ч; </w:t>
      </w:r>
    </w:p>
    <w:p w:rsidR="00AB34F5" w:rsidRPr="00583BD6" w:rsidRDefault="00AB34F5" w:rsidP="00AB34F5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6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AC4E6B">
        <w:rPr>
          <w:rFonts w:ascii="Times New Roman"/>
          <w:sz w:val="26"/>
          <w:szCs w:val="26"/>
        </w:rPr>
        <w:t>0</w:t>
      </w:r>
      <w:r w:rsidRPr="00583BD6">
        <w:rPr>
          <w:rFonts w:ascii="Times New Roman"/>
          <w:sz w:val="26"/>
          <w:szCs w:val="26"/>
        </w:rPr>
        <w:t>%</w:t>
      </w:r>
    </w:p>
    <w:p w:rsidR="00F71290" w:rsidRPr="00583BD6" w:rsidRDefault="00F71290" w:rsidP="006768D6">
      <w:pPr>
        <w:rPr>
          <w:rFonts w:ascii="Times New Roman"/>
          <w:sz w:val="26"/>
          <w:szCs w:val="26"/>
        </w:rPr>
      </w:pPr>
    </w:p>
    <w:p w:rsidR="00DD60D2" w:rsidRPr="00583BD6" w:rsidRDefault="00582D19" w:rsidP="006768D6">
      <w:pPr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610100" cy="5210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6F" w:rsidRPr="00583BD6" w:rsidRDefault="0098156F" w:rsidP="0098156F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 w:rsidR="00AC4E6B">
        <w:rPr>
          <w:rFonts w:ascii="Times New Roman"/>
          <w:sz w:val="26"/>
          <w:szCs w:val="26"/>
        </w:rPr>
        <w:t>10.</w:t>
      </w:r>
      <w:r w:rsidRPr="00583BD6">
        <w:rPr>
          <w:rFonts w:ascii="Times New Roman"/>
          <w:sz w:val="26"/>
          <w:szCs w:val="26"/>
        </w:rPr>
        <w:t xml:space="preserve"> Переходная характеристика при </w:t>
      </w:r>
      <m:oMath>
        <m:r>
          <w:rPr>
            <w:rFonts w:hAnsi="Cambria Math"/>
            <w:sz w:val="26"/>
            <w:szCs w:val="26"/>
          </w:rPr>
          <m:t>ω</m:t>
        </m:r>
        <m:r>
          <m:rPr>
            <m:sty m:val="p"/>
          </m:rPr>
          <w:rPr>
            <w:rFonts w:hAnsi="Cambria Math"/>
            <w:sz w:val="26"/>
            <w:szCs w:val="26"/>
          </w:rPr>
          <m:t>=</m:t>
        </m:r>
        <m:f>
          <m:fPr>
            <m:ctrlPr>
              <w:rPr>
                <w:rFonts w:hAnsi="Cambria Math"/>
                <w:sz w:val="26"/>
                <w:szCs w:val="26"/>
              </w:rPr>
            </m:ctrlPr>
          </m:fPr>
          <m:num>
            <m:r>
              <w:rPr>
                <w:rFonts w:hAnsi="Cambria Math"/>
                <w:sz w:val="26"/>
                <w:szCs w:val="26"/>
              </w:rPr>
              <m:t>π</m:t>
            </m:r>
          </m:num>
          <m:den>
            <m:sSub>
              <m:sSubPr>
                <m:ctrlPr>
                  <w:rPr>
                    <w:rFonts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hAnsi="Cambria Math"/>
                    <w:sz w:val="26"/>
                    <w:szCs w:val="26"/>
                  </w:rPr>
                  <m:t>2</m:t>
                </m:r>
                <m:r>
                  <w:rPr>
                    <w:rFonts w:hAnsi="Cambria Math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/>
                    <w:sz w:val="26"/>
                    <w:szCs w:val="26"/>
                  </w:rPr>
                  <m:t>в</m:t>
                </m:r>
              </m:sub>
            </m:sSub>
          </m:den>
        </m:f>
        <m:r>
          <m:rPr>
            <m:sty m:val="p"/>
          </m:rPr>
          <w:rPr>
            <w:rFonts w:hAnsi="Cambria Math"/>
            <w:sz w:val="26"/>
            <w:szCs w:val="26"/>
          </w:rPr>
          <m:t xml:space="preserve"> , </m:t>
        </m:r>
      </m:oMath>
      <w:r w:rsidR="002D379B" w:rsidRPr="00583BD6">
        <w:rPr>
          <w:rFonts w:ascii="Times New Roman"/>
          <w:sz w:val="26"/>
          <w:szCs w:val="26"/>
          <w:lang w:val="en-US"/>
        </w:rPr>
        <w:t>T</w:t>
      </w:r>
      <w:r w:rsidR="002D379B" w:rsidRPr="00583BD6">
        <w:rPr>
          <w:rFonts w:ascii="Times New Roman"/>
          <w:sz w:val="26"/>
          <w:szCs w:val="26"/>
          <w:vertAlign w:val="subscript"/>
        </w:rPr>
        <w:t>2</w:t>
      </w:r>
      <w:r w:rsidR="002D379B" w:rsidRPr="00583BD6">
        <w:rPr>
          <w:rFonts w:ascii="Times New Roman"/>
          <w:sz w:val="26"/>
          <w:szCs w:val="26"/>
        </w:rPr>
        <w:t>=</w:t>
      </w:r>
      <w:r w:rsidR="00582D19">
        <w:rPr>
          <w:rFonts w:ascii="Times New Roman"/>
          <w:sz w:val="26"/>
          <w:szCs w:val="26"/>
        </w:rPr>
        <w:t>0,15</w:t>
      </w:r>
      <w:r w:rsidR="002D379B" w:rsidRPr="00583BD6">
        <w:rPr>
          <w:rFonts w:ascii="Times New Roman"/>
          <w:sz w:val="26"/>
          <w:szCs w:val="26"/>
        </w:rPr>
        <w:t xml:space="preserve"> </w:t>
      </w:r>
      <w:r w:rsidR="002D379B" w:rsidRPr="00583BD6">
        <w:rPr>
          <w:rFonts w:ascii="Times New Roman"/>
          <w:sz w:val="26"/>
          <w:szCs w:val="26"/>
          <w:lang w:val="en-US"/>
        </w:rPr>
        <w:t>c</w:t>
      </w:r>
      <w:r w:rsidR="002D379B" w:rsidRPr="00583BD6">
        <w:rPr>
          <w:rFonts w:ascii="Times New Roman"/>
          <w:sz w:val="26"/>
          <w:szCs w:val="26"/>
        </w:rPr>
        <w:t>,</w:t>
      </w:r>
    </w:p>
    <w:p w:rsidR="0088681B" w:rsidRPr="00583BD6" w:rsidRDefault="0088681B" w:rsidP="0088681B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Полученные показатели времени регулирования и ошибки регулирования, определенные по полученным графикам:</w:t>
      </w:r>
    </w:p>
    <w:p w:rsidR="0098156F" w:rsidRPr="00583BD6" w:rsidRDefault="002D379B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p</w:t>
      </w:r>
      <w:r w:rsidRPr="00583BD6">
        <w:rPr>
          <w:rFonts w:ascii="Times New Roman"/>
          <w:sz w:val="26"/>
          <w:szCs w:val="26"/>
        </w:rPr>
        <w:t>=</w:t>
      </w:r>
      <w:r w:rsidR="00AC4E6B">
        <w:rPr>
          <w:rFonts w:ascii="Times New Roman"/>
          <w:sz w:val="26"/>
          <w:szCs w:val="26"/>
        </w:rPr>
        <w:t>1</w:t>
      </w:r>
      <w:r w:rsidRPr="00583BD6">
        <w:rPr>
          <w:rFonts w:ascii="Times New Roman"/>
          <w:sz w:val="26"/>
          <w:szCs w:val="26"/>
        </w:rPr>
        <w:t xml:space="preserve"> </w:t>
      </w:r>
      <w:r w:rsidRPr="00583BD6">
        <w:rPr>
          <w:rFonts w:ascii="Times New Roman"/>
          <w:sz w:val="26"/>
          <w:szCs w:val="26"/>
          <w:lang w:val="en-US"/>
        </w:rPr>
        <w:t>c</w:t>
      </w:r>
      <w:r w:rsidRPr="00583BD6">
        <w:rPr>
          <w:rFonts w:ascii="Times New Roman"/>
          <w:sz w:val="26"/>
          <w:szCs w:val="26"/>
        </w:rPr>
        <w:t xml:space="preserve">, </w:t>
      </w:r>
    </w:p>
    <w:p w:rsidR="0098156F" w:rsidRPr="00583BD6" w:rsidRDefault="002D379B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4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AC4E6B">
        <w:rPr>
          <w:rFonts w:ascii="Times New Roman"/>
          <w:sz w:val="26"/>
          <w:szCs w:val="26"/>
        </w:rPr>
        <w:t>0</w:t>
      </w:r>
      <w:r w:rsidRPr="00583BD6">
        <w:rPr>
          <w:rFonts w:ascii="Times New Roman"/>
          <w:sz w:val="26"/>
          <w:szCs w:val="26"/>
        </w:rPr>
        <w:t xml:space="preserve"> км/ч; </w:t>
      </w:r>
    </w:p>
    <w:p w:rsidR="002D379B" w:rsidRPr="00583BD6" w:rsidRDefault="002D379B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6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AC4E6B">
        <w:rPr>
          <w:rFonts w:ascii="Times New Roman"/>
          <w:sz w:val="26"/>
          <w:szCs w:val="26"/>
        </w:rPr>
        <w:t>0</w:t>
      </w:r>
      <w:r w:rsidRPr="00583BD6">
        <w:rPr>
          <w:rFonts w:ascii="Times New Roman"/>
          <w:sz w:val="26"/>
          <w:szCs w:val="26"/>
        </w:rPr>
        <w:t>%</w:t>
      </w:r>
    </w:p>
    <w:p w:rsidR="00F71290" w:rsidRPr="00583BD6" w:rsidRDefault="00F7129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br w:type="page"/>
      </w:r>
    </w:p>
    <w:p w:rsidR="00DD60D2" w:rsidRPr="00583BD6" w:rsidRDefault="00F71290" w:rsidP="0098156F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lastRenderedPageBreak/>
        <w:t>Изменение постоянной времени</w:t>
      </w:r>
      <w:r w:rsidR="0098156F" w:rsidRPr="00583BD6">
        <w:rPr>
          <w:rFonts w:ascii="Times New Roman"/>
          <w:b/>
          <w:sz w:val="26"/>
          <w:szCs w:val="26"/>
        </w:rPr>
        <w:t>:</w:t>
      </w:r>
      <w:r w:rsidRPr="00583BD6">
        <w:rPr>
          <w:rFonts w:ascii="Times New Roman"/>
          <w:b/>
          <w:sz w:val="26"/>
          <w:szCs w:val="26"/>
        </w:rPr>
        <w:t xml:space="preserve"> </w:t>
      </w:r>
      <w:r w:rsidR="0088681B" w:rsidRPr="00583BD6">
        <w:rPr>
          <w:rFonts w:ascii="Times New Roman"/>
          <w:b/>
          <w:sz w:val="26"/>
          <w:szCs w:val="26"/>
        </w:rPr>
        <w:t xml:space="preserve">дополнительно </w:t>
      </w:r>
      <w:r w:rsidR="0098156F" w:rsidRPr="00583BD6">
        <w:rPr>
          <w:rFonts w:ascii="Times New Roman"/>
          <w:b/>
          <w:iCs/>
          <w:sz w:val="26"/>
          <w:szCs w:val="26"/>
        </w:rPr>
        <w:t>2 значения</w:t>
      </w:r>
      <m:oMath>
        <m:r>
          <m:rPr>
            <m:sty m:val="bi"/>
          </m:rPr>
          <w:rPr>
            <w:rFonts w:hAnsi="Cambria Math"/>
            <w:sz w:val="26"/>
            <w:szCs w:val="26"/>
          </w:rPr>
          <m:t xml:space="preserve"> </m:t>
        </m:r>
      </m:oMath>
      <w:r w:rsidRPr="00583BD6">
        <w:rPr>
          <w:rFonts w:ascii="Times New Roman"/>
          <w:b/>
          <w:sz w:val="26"/>
          <w:szCs w:val="26"/>
          <w:lang w:val="en-US"/>
        </w:rPr>
        <w:t>T</w:t>
      </w:r>
      <w:r w:rsidRPr="00583BD6">
        <w:rPr>
          <w:rFonts w:ascii="Times New Roman"/>
          <w:b/>
          <w:sz w:val="26"/>
          <w:szCs w:val="26"/>
          <w:vertAlign w:val="subscript"/>
        </w:rPr>
        <w:t>2</w:t>
      </w:r>
    </w:p>
    <w:p w:rsidR="00DD60D2" w:rsidRPr="00583BD6" w:rsidRDefault="00DD60D2" w:rsidP="006768D6">
      <w:pPr>
        <w:rPr>
          <w:rFonts w:ascii="Times New Roman"/>
          <w:sz w:val="26"/>
          <w:szCs w:val="26"/>
        </w:rPr>
      </w:pPr>
    </w:p>
    <w:p w:rsidR="00DD60D2" w:rsidRPr="00583BD6" w:rsidRDefault="00582D19" w:rsidP="0088681B">
      <w:pPr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4629150" cy="520065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6F" w:rsidRPr="00583BD6" w:rsidRDefault="0098156F" w:rsidP="0088681B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 w:rsidR="00AC4E6B">
        <w:rPr>
          <w:rFonts w:ascii="Times New Roman"/>
          <w:sz w:val="26"/>
          <w:szCs w:val="26"/>
        </w:rPr>
        <w:t>11.</w:t>
      </w:r>
      <w:r w:rsidRPr="00583BD6">
        <w:rPr>
          <w:rFonts w:ascii="Times New Roman"/>
          <w:sz w:val="26"/>
          <w:szCs w:val="26"/>
        </w:rPr>
        <w:t xml:space="preserve"> Переходная характеристика при </w:t>
      </w:r>
      <m:oMath>
        <m:r>
          <w:rPr>
            <w:rFonts w:hAnsi="Cambria Math"/>
            <w:sz w:val="26"/>
            <w:szCs w:val="26"/>
          </w:rPr>
          <m:t>ω</m:t>
        </m:r>
        <m:r>
          <m:rPr>
            <m:sty m:val="p"/>
          </m:rPr>
          <w:rPr>
            <w:rFonts w:hAnsi="Cambria Math"/>
            <w:sz w:val="26"/>
            <w:szCs w:val="26"/>
          </w:rPr>
          <m:t>=</m:t>
        </m:r>
        <m:f>
          <m:fPr>
            <m:ctrlPr>
              <w:rPr>
                <w:rFonts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hAnsi="Cambria Math"/>
                <w:sz w:val="26"/>
                <w:szCs w:val="26"/>
              </w:rPr>
              <m:t>2</m:t>
            </m:r>
            <m:r>
              <w:rPr>
                <w:rFonts w:hAnsi="Cambria Math"/>
                <w:sz w:val="26"/>
                <w:szCs w:val="26"/>
              </w:rPr>
              <m:t>π</m:t>
            </m:r>
          </m:num>
          <m:den>
            <m:sSub>
              <m:sSubPr>
                <m:ctrlPr>
                  <w:rPr>
                    <w:rFonts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hAnsi="Cambria Math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/>
                    <w:sz w:val="26"/>
                    <w:szCs w:val="26"/>
                  </w:rPr>
                  <m:t>в</m:t>
                </m:r>
              </m:sub>
            </m:sSub>
          </m:den>
        </m:f>
      </m:oMath>
      <w:r w:rsidR="00ED14A0" w:rsidRPr="00583BD6">
        <w:rPr>
          <w:rFonts w:ascii="Times New Roman"/>
          <w:sz w:val="26"/>
          <w:szCs w:val="26"/>
        </w:rPr>
        <w:t>,</w:t>
      </w:r>
      <w:r w:rsidR="00ED14A0" w:rsidRPr="00583BD6">
        <w:rPr>
          <w:rFonts w:ascii="Times New Roman"/>
          <w:sz w:val="26"/>
          <w:szCs w:val="26"/>
          <w:lang w:val="en-US"/>
        </w:rPr>
        <w:t>T</w:t>
      </w:r>
      <w:r w:rsidR="00ED14A0" w:rsidRPr="00583BD6">
        <w:rPr>
          <w:rFonts w:ascii="Times New Roman"/>
          <w:sz w:val="26"/>
          <w:szCs w:val="26"/>
          <w:vertAlign w:val="subscript"/>
        </w:rPr>
        <w:t>2</w:t>
      </w:r>
      <w:r w:rsidR="00ED14A0" w:rsidRPr="00583BD6">
        <w:rPr>
          <w:rFonts w:ascii="Times New Roman"/>
          <w:sz w:val="26"/>
          <w:szCs w:val="26"/>
        </w:rPr>
        <w:t xml:space="preserve">=0,2 </w:t>
      </w:r>
      <w:r w:rsidR="00ED14A0" w:rsidRPr="00583BD6">
        <w:rPr>
          <w:rFonts w:ascii="Times New Roman"/>
          <w:sz w:val="26"/>
          <w:szCs w:val="26"/>
          <w:lang w:val="en-US"/>
        </w:rPr>
        <w:t>c</w:t>
      </w:r>
    </w:p>
    <w:p w:rsidR="0088681B" w:rsidRPr="00583BD6" w:rsidRDefault="0088681B" w:rsidP="0088681B">
      <w:pPr>
        <w:jc w:val="both"/>
        <w:rPr>
          <w:rFonts w:ascii="Times New Roman"/>
          <w:sz w:val="26"/>
          <w:szCs w:val="26"/>
        </w:rPr>
      </w:pPr>
    </w:p>
    <w:p w:rsidR="0088681B" w:rsidRPr="00583BD6" w:rsidRDefault="0088681B" w:rsidP="0088681B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Полученные показатели времени регулирования и ошибки регулирования, определенные по полученным графикам:</w:t>
      </w:r>
    </w:p>
    <w:p w:rsidR="0098156F" w:rsidRPr="00583BD6" w:rsidRDefault="00ED14A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p</w:t>
      </w:r>
      <w:r w:rsidRPr="00583BD6">
        <w:rPr>
          <w:rFonts w:ascii="Times New Roman"/>
          <w:sz w:val="26"/>
          <w:szCs w:val="26"/>
        </w:rPr>
        <w:t>=</w:t>
      </w:r>
      <w:r w:rsidR="00AC4E6B">
        <w:rPr>
          <w:rFonts w:ascii="Times New Roman"/>
          <w:sz w:val="26"/>
          <w:szCs w:val="26"/>
        </w:rPr>
        <w:t>1</w:t>
      </w:r>
      <w:r w:rsidRPr="00583BD6">
        <w:rPr>
          <w:rFonts w:ascii="Times New Roman"/>
          <w:sz w:val="26"/>
          <w:szCs w:val="26"/>
        </w:rPr>
        <w:t xml:space="preserve"> </w:t>
      </w:r>
      <w:r w:rsidRPr="00583BD6">
        <w:rPr>
          <w:rFonts w:ascii="Times New Roman"/>
          <w:sz w:val="26"/>
          <w:szCs w:val="26"/>
          <w:lang w:val="en-US"/>
        </w:rPr>
        <w:t>c</w:t>
      </w:r>
      <w:r w:rsidRPr="00583BD6">
        <w:rPr>
          <w:rFonts w:ascii="Times New Roman"/>
          <w:sz w:val="26"/>
          <w:szCs w:val="26"/>
        </w:rPr>
        <w:t xml:space="preserve">, </w:t>
      </w:r>
    </w:p>
    <w:p w:rsidR="0098156F" w:rsidRPr="00583BD6" w:rsidRDefault="00ED14A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4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AC4E6B">
        <w:rPr>
          <w:rFonts w:ascii="Times New Roman"/>
          <w:sz w:val="26"/>
          <w:szCs w:val="26"/>
        </w:rPr>
        <w:t>0,5</w:t>
      </w:r>
      <w:r w:rsidRPr="00583BD6">
        <w:rPr>
          <w:rFonts w:ascii="Times New Roman"/>
          <w:sz w:val="26"/>
          <w:szCs w:val="26"/>
        </w:rPr>
        <w:t xml:space="preserve"> км/ч; </w:t>
      </w:r>
    </w:p>
    <w:p w:rsidR="00ED14A0" w:rsidRPr="00583BD6" w:rsidRDefault="00ED14A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6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AC4E6B">
        <w:rPr>
          <w:rFonts w:ascii="Times New Roman"/>
          <w:sz w:val="26"/>
          <w:szCs w:val="26"/>
        </w:rPr>
        <w:t>1,5</w:t>
      </w:r>
      <w:r w:rsidRPr="00583BD6">
        <w:rPr>
          <w:rFonts w:ascii="Times New Roman"/>
          <w:sz w:val="26"/>
          <w:szCs w:val="26"/>
        </w:rPr>
        <w:t>%</w:t>
      </w:r>
    </w:p>
    <w:p w:rsidR="00DD60D2" w:rsidRPr="00583BD6" w:rsidRDefault="00582D19" w:rsidP="0088681B">
      <w:pPr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724400" cy="5219700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6F" w:rsidRPr="00583BD6" w:rsidRDefault="0098156F" w:rsidP="0088681B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Рис. Переходная характеристика при </w:t>
      </w:r>
      <m:oMath>
        <m:r>
          <w:rPr>
            <w:rFonts w:hAnsi="Cambria Math"/>
            <w:sz w:val="26"/>
            <w:szCs w:val="26"/>
          </w:rPr>
          <m:t>ω</m:t>
        </m:r>
        <m:r>
          <m:rPr>
            <m:sty m:val="p"/>
          </m:rPr>
          <w:rPr>
            <w:rFonts w:hAnsi="Cambria Math"/>
            <w:sz w:val="26"/>
            <w:szCs w:val="26"/>
          </w:rPr>
          <m:t>=</m:t>
        </m:r>
        <m:f>
          <m:fPr>
            <m:ctrlPr>
              <w:rPr>
                <w:rFonts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hAnsi="Cambria Math"/>
                <w:sz w:val="26"/>
                <w:szCs w:val="26"/>
              </w:rPr>
              <m:t>2</m:t>
            </m:r>
            <m:r>
              <w:rPr>
                <w:rFonts w:hAnsi="Cambria Math"/>
                <w:sz w:val="26"/>
                <w:szCs w:val="26"/>
              </w:rPr>
              <m:t>π</m:t>
            </m:r>
          </m:num>
          <m:den>
            <m:sSub>
              <m:sSubPr>
                <m:ctrlPr>
                  <w:rPr>
                    <w:rFonts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hAnsi="Cambria Math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Times New Roman"/>
                    <w:sz w:val="26"/>
                    <w:szCs w:val="26"/>
                  </w:rPr>
                  <m:t>в</m:t>
                </m:r>
              </m:sub>
            </m:sSub>
          </m:den>
        </m:f>
      </m:oMath>
      <w:r w:rsidR="00ED14A0" w:rsidRPr="00583BD6">
        <w:rPr>
          <w:rFonts w:ascii="Times New Roman"/>
          <w:sz w:val="26"/>
          <w:szCs w:val="26"/>
        </w:rPr>
        <w:t>,</w:t>
      </w:r>
      <w:r w:rsidR="00ED14A0" w:rsidRPr="00583BD6">
        <w:rPr>
          <w:rFonts w:ascii="Times New Roman"/>
          <w:sz w:val="26"/>
          <w:szCs w:val="26"/>
          <w:lang w:val="en-US"/>
        </w:rPr>
        <w:t>T</w:t>
      </w:r>
      <w:r w:rsidR="00ED14A0" w:rsidRPr="00583BD6">
        <w:rPr>
          <w:rFonts w:ascii="Times New Roman"/>
          <w:sz w:val="26"/>
          <w:szCs w:val="26"/>
          <w:vertAlign w:val="subscript"/>
        </w:rPr>
        <w:t>2</w:t>
      </w:r>
      <w:r w:rsidR="00ED14A0" w:rsidRPr="00583BD6">
        <w:rPr>
          <w:rFonts w:ascii="Times New Roman"/>
          <w:sz w:val="26"/>
          <w:szCs w:val="26"/>
        </w:rPr>
        <w:t>=</w:t>
      </w:r>
      <w:r w:rsidR="00582D19">
        <w:rPr>
          <w:rFonts w:ascii="Times New Roman"/>
          <w:sz w:val="26"/>
          <w:szCs w:val="26"/>
        </w:rPr>
        <w:t>1,5</w:t>
      </w:r>
      <w:r w:rsidR="00ED14A0" w:rsidRPr="00583BD6">
        <w:rPr>
          <w:rFonts w:ascii="Times New Roman"/>
          <w:sz w:val="26"/>
          <w:szCs w:val="26"/>
        </w:rPr>
        <w:t xml:space="preserve"> </w:t>
      </w:r>
      <w:r w:rsidR="00ED14A0" w:rsidRPr="00583BD6">
        <w:rPr>
          <w:rFonts w:ascii="Times New Roman"/>
          <w:sz w:val="26"/>
          <w:szCs w:val="26"/>
          <w:lang w:val="en-US"/>
        </w:rPr>
        <w:t>c</w:t>
      </w:r>
      <w:r w:rsidR="00ED14A0" w:rsidRPr="00583BD6">
        <w:rPr>
          <w:rFonts w:ascii="Times New Roman"/>
          <w:sz w:val="26"/>
          <w:szCs w:val="26"/>
        </w:rPr>
        <w:t>,</w:t>
      </w:r>
    </w:p>
    <w:p w:rsidR="0088681B" w:rsidRPr="00583BD6" w:rsidRDefault="0088681B" w:rsidP="0098156F">
      <w:pPr>
        <w:rPr>
          <w:rFonts w:ascii="Times New Roman"/>
          <w:sz w:val="26"/>
          <w:szCs w:val="26"/>
        </w:rPr>
      </w:pPr>
    </w:p>
    <w:p w:rsidR="0088681B" w:rsidRPr="00583BD6" w:rsidRDefault="0088681B" w:rsidP="0088681B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Полученные показатели времени регулирования и ошибки регулирования, определенные по полученным графикам:</w:t>
      </w:r>
    </w:p>
    <w:p w:rsidR="0098156F" w:rsidRPr="00583BD6" w:rsidRDefault="00ED14A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p</w:t>
      </w:r>
      <w:r w:rsidRPr="00583BD6">
        <w:rPr>
          <w:rFonts w:ascii="Times New Roman"/>
          <w:sz w:val="26"/>
          <w:szCs w:val="26"/>
        </w:rPr>
        <w:t>=</w:t>
      </w:r>
      <w:r w:rsidR="00D853D5">
        <w:rPr>
          <w:rFonts w:ascii="Times New Roman"/>
          <w:sz w:val="26"/>
          <w:szCs w:val="26"/>
        </w:rPr>
        <w:t>3</w:t>
      </w:r>
      <w:r w:rsidRPr="00583BD6">
        <w:rPr>
          <w:rFonts w:ascii="Times New Roman"/>
          <w:sz w:val="26"/>
          <w:szCs w:val="26"/>
        </w:rPr>
        <w:t xml:space="preserve"> </w:t>
      </w:r>
      <w:r w:rsidRPr="00583BD6">
        <w:rPr>
          <w:rFonts w:ascii="Times New Roman"/>
          <w:sz w:val="26"/>
          <w:szCs w:val="26"/>
          <w:lang w:val="en-US"/>
        </w:rPr>
        <w:t>c</w:t>
      </w:r>
      <w:r w:rsidRPr="00583BD6">
        <w:rPr>
          <w:rFonts w:ascii="Times New Roman"/>
          <w:sz w:val="26"/>
          <w:szCs w:val="26"/>
        </w:rPr>
        <w:t xml:space="preserve">, </w:t>
      </w:r>
    </w:p>
    <w:p w:rsidR="0098156F" w:rsidRPr="00583BD6" w:rsidRDefault="00ED14A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4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D853D5">
        <w:rPr>
          <w:rFonts w:ascii="Times New Roman"/>
          <w:sz w:val="26"/>
          <w:szCs w:val="26"/>
        </w:rPr>
        <w:t>1</w:t>
      </w:r>
      <w:r w:rsidRPr="00583BD6">
        <w:rPr>
          <w:rFonts w:ascii="Times New Roman"/>
          <w:sz w:val="26"/>
          <w:szCs w:val="26"/>
        </w:rPr>
        <w:t xml:space="preserve"> км/ч;</w:t>
      </w:r>
    </w:p>
    <w:p w:rsidR="00ED14A0" w:rsidRPr="00583BD6" w:rsidRDefault="00ED14A0" w:rsidP="006768D6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sym w:font="Symbol" w:char="F064"/>
      </w:r>
      <w:r w:rsidRPr="00583BD6">
        <w:rPr>
          <w:rFonts w:ascii="Times New Roman"/>
          <w:sz w:val="26"/>
          <w:szCs w:val="26"/>
          <w:lang w:val="en-US"/>
        </w:rPr>
        <w:t>V</w:t>
      </w:r>
      <w:r w:rsidRPr="00583BD6">
        <w:rPr>
          <w:rFonts w:ascii="Times New Roman"/>
          <w:sz w:val="26"/>
          <w:szCs w:val="26"/>
          <w:vertAlign w:val="subscript"/>
        </w:rPr>
        <w:t>ф</w:t>
      </w:r>
      <w:r w:rsidRPr="00583BD6">
        <w:rPr>
          <w:rFonts w:ascii="Times New Roman"/>
          <w:sz w:val="26"/>
          <w:szCs w:val="26"/>
        </w:rPr>
        <w:t xml:space="preserve">= </w:t>
      </w:r>
      <w:r w:rsidR="00D853D5">
        <w:rPr>
          <w:rFonts w:ascii="Times New Roman"/>
          <w:sz w:val="26"/>
          <w:szCs w:val="26"/>
        </w:rPr>
        <w:t>3</w:t>
      </w:r>
      <w:r w:rsidRPr="00583BD6">
        <w:rPr>
          <w:rFonts w:ascii="Times New Roman"/>
          <w:sz w:val="26"/>
          <w:szCs w:val="26"/>
        </w:rPr>
        <w:t>%</w:t>
      </w:r>
    </w:p>
    <w:p w:rsidR="0088681B" w:rsidRPr="00583BD6" w:rsidRDefault="00045FBD" w:rsidP="0088681B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br w:type="page"/>
      </w:r>
      <w:r w:rsidR="00F71290" w:rsidRPr="00583BD6">
        <w:rPr>
          <w:rFonts w:ascii="Times New Roman"/>
          <w:b/>
          <w:sz w:val="26"/>
          <w:szCs w:val="26"/>
        </w:rPr>
        <w:lastRenderedPageBreak/>
        <w:t>Выводы</w:t>
      </w:r>
    </w:p>
    <w:p w:rsidR="006768D6" w:rsidRPr="00583BD6" w:rsidRDefault="00F71290" w:rsidP="006768D6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Системы автоматического регулирования скорости обеспечивает устойчивость процесса регулирования скорости при внешних воздействиях переменного характера.</w:t>
      </w:r>
      <w:r w:rsidR="000F2705" w:rsidRPr="00583BD6">
        <w:rPr>
          <w:rFonts w:ascii="Times New Roman"/>
          <w:sz w:val="26"/>
          <w:szCs w:val="26"/>
        </w:rPr>
        <w:t xml:space="preserve"> Ошибка регулирования </w:t>
      </w:r>
      <w:r w:rsidR="00ED14A0" w:rsidRPr="00583BD6">
        <w:rPr>
          <w:rFonts w:ascii="Times New Roman"/>
          <w:sz w:val="26"/>
          <w:szCs w:val="26"/>
        </w:rPr>
        <w:t xml:space="preserve">не превышает </w:t>
      </w:r>
      <w:r w:rsidR="000F2705" w:rsidRPr="00583BD6">
        <w:rPr>
          <w:rFonts w:ascii="Times New Roman"/>
          <w:sz w:val="26"/>
          <w:szCs w:val="26"/>
        </w:rPr>
        <w:t xml:space="preserve"> </w:t>
      </w:r>
      <w:r w:rsidR="00D853D5">
        <w:rPr>
          <w:rFonts w:ascii="Times New Roman"/>
          <w:i/>
          <w:sz w:val="26"/>
          <w:szCs w:val="26"/>
        </w:rPr>
        <w:t>0,5</w:t>
      </w:r>
      <w:r w:rsidR="00ED14A0" w:rsidRPr="00583BD6">
        <w:rPr>
          <w:rFonts w:ascii="Times New Roman"/>
          <w:i/>
          <w:sz w:val="26"/>
          <w:szCs w:val="26"/>
        </w:rPr>
        <w:t xml:space="preserve"> км/ч; </w:t>
      </w:r>
      <w:r w:rsidR="00ED14A0" w:rsidRPr="00583BD6">
        <w:rPr>
          <w:rFonts w:ascii="Times New Roman"/>
          <w:sz w:val="26"/>
          <w:szCs w:val="26"/>
        </w:rPr>
        <w:t>или</w:t>
      </w:r>
      <w:r w:rsidR="00ED14A0" w:rsidRPr="00583BD6">
        <w:rPr>
          <w:rFonts w:ascii="Times New Roman"/>
          <w:i/>
          <w:sz w:val="26"/>
          <w:szCs w:val="26"/>
        </w:rPr>
        <w:t xml:space="preserve"> </w:t>
      </w:r>
      <w:r w:rsidR="00ED14A0" w:rsidRPr="00583BD6">
        <w:rPr>
          <w:rFonts w:ascii="Times New Roman"/>
          <w:i/>
          <w:sz w:val="26"/>
          <w:szCs w:val="26"/>
        </w:rPr>
        <w:sym w:font="Symbol" w:char="F064"/>
      </w:r>
      <w:r w:rsidR="00ED14A0" w:rsidRPr="00583BD6">
        <w:rPr>
          <w:rFonts w:ascii="Times New Roman"/>
          <w:i/>
          <w:sz w:val="26"/>
          <w:szCs w:val="26"/>
          <w:lang w:val="en-US"/>
        </w:rPr>
        <w:t>V</w:t>
      </w:r>
      <w:r w:rsidR="00ED14A0" w:rsidRPr="00583BD6">
        <w:rPr>
          <w:rFonts w:ascii="Times New Roman"/>
          <w:i/>
          <w:sz w:val="26"/>
          <w:szCs w:val="26"/>
          <w:vertAlign w:val="subscript"/>
        </w:rPr>
        <w:t>ф</w:t>
      </w:r>
      <w:r w:rsidR="00ED14A0" w:rsidRPr="00583BD6">
        <w:rPr>
          <w:rFonts w:ascii="Times New Roman"/>
          <w:i/>
          <w:sz w:val="26"/>
          <w:szCs w:val="26"/>
        </w:rPr>
        <w:t xml:space="preserve">= </w:t>
      </w:r>
      <w:r w:rsidR="00D853D5">
        <w:rPr>
          <w:rFonts w:ascii="Times New Roman"/>
          <w:i/>
          <w:sz w:val="26"/>
          <w:szCs w:val="26"/>
        </w:rPr>
        <w:t>1,5</w:t>
      </w:r>
      <w:r w:rsidR="00ED14A0" w:rsidRPr="00583BD6">
        <w:rPr>
          <w:rFonts w:ascii="Times New Roman"/>
          <w:i/>
          <w:sz w:val="26"/>
          <w:szCs w:val="26"/>
        </w:rPr>
        <w:t xml:space="preserve">%. </w:t>
      </w:r>
      <w:r w:rsidR="000F2705" w:rsidRPr="00583BD6">
        <w:rPr>
          <w:rFonts w:ascii="Times New Roman"/>
          <w:sz w:val="26"/>
          <w:szCs w:val="26"/>
        </w:rPr>
        <w:t>при всех промоделированных частотах возмущающего сигнала.</w:t>
      </w:r>
      <w:r w:rsidRPr="00583BD6">
        <w:rPr>
          <w:rFonts w:ascii="Times New Roman"/>
          <w:sz w:val="26"/>
          <w:szCs w:val="26"/>
        </w:rPr>
        <w:t xml:space="preserve"> При </w:t>
      </w:r>
      <w:r w:rsidR="00ED14A0" w:rsidRPr="00583BD6">
        <w:rPr>
          <w:rFonts w:ascii="Times New Roman"/>
          <w:sz w:val="26"/>
          <w:szCs w:val="26"/>
        </w:rPr>
        <w:t>уменьшении частоты колебаний внешнего возмущения</w:t>
      </w:r>
      <w:r w:rsidRPr="00583BD6">
        <w:rPr>
          <w:rFonts w:ascii="Times New Roman"/>
          <w:sz w:val="26"/>
          <w:szCs w:val="26"/>
          <w:vertAlign w:val="subscript"/>
        </w:rPr>
        <w:t xml:space="preserve"> </w:t>
      </w:r>
      <w:r w:rsidRPr="00583BD6">
        <w:rPr>
          <w:rFonts w:ascii="Times New Roman"/>
          <w:sz w:val="26"/>
          <w:szCs w:val="26"/>
        </w:rPr>
        <w:t xml:space="preserve"> ошибка регулирования скорости </w:t>
      </w:r>
      <w:r w:rsidR="00D853D5">
        <w:rPr>
          <w:rFonts w:ascii="Times New Roman"/>
          <w:sz w:val="26"/>
          <w:szCs w:val="26"/>
        </w:rPr>
        <w:t>стремится к 0</w:t>
      </w:r>
      <w:r w:rsidR="00ED14A0" w:rsidRPr="00583BD6">
        <w:rPr>
          <w:rFonts w:ascii="Times New Roman"/>
          <w:sz w:val="26"/>
          <w:szCs w:val="26"/>
        </w:rPr>
        <w:t>.</w:t>
      </w:r>
      <w:r w:rsidR="00762A83" w:rsidRPr="00583BD6">
        <w:rPr>
          <w:rFonts w:ascii="Times New Roman"/>
          <w:sz w:val="26"/>
          <w:szCs w:val="26"/>
        </w:rPr>
        <w:t xml:space="preserve"> </w:t>
      </w:r>
      <w:r w:rsidR="00D853D5">
        <w:rPr>
          <w:rFonts w:ascii="Times New Roman"/>
          <w:sz w:val="26"/>
          <w:szCs w:val="26"/>
        </w:rPr>
        <w:t>При значительном увеличении</w:t>
      </w:r>
      <w:r w:rsidR="00762A83" w:rsidRPr="00583BD6">
        <w:rPr>
          <w:rFonts w:ascii="Times New Roman"/>
          <w:sz w:val="26"/>
          <w:szCs w:val="26"/>
        </w:rPr>
        <w:t xml:space="preserve"> постоянной времени Т</w:t>
      </w:r>
      <w:r w:rsidR="00762A83" w:rsidRPr="00583BD6">
        <w:rPr>
          <w:rFonts w:ascii="Times New Roman"/>
          <w:sz w:val="26"/>
          <w:szCs w:val="26"/>
          <w:vertAlign w:val="subscript"/>
        </w:rPr>
        <w:t>2</w:t>
      </w:r>
      <w:r w:rsidR="00762A83" w:rsidRPr="00583BD6">
        <w:rPr>
          <w:rFonts w:ascii="Times New Roman"/>
          <w:sz w:val="26"/>
          <w:szCs w:val="26"/>
        </w:rPr>
        <w:t xml:space="preserve"> </w:t>
      </w:r>
      <w:r w:rsidR="00D853D5">
        <w:rPr>
          <w:rFonts w:ascii="Times New Roman"/>
          <w:sz w:val="26"/>
          <w:szCs w:val="26"/>
        </w:rPr>
        <w:t xml:space="preserve">(до 10 раз) </w:t>
      </w:r>
      <w:r w:rsidR="00762A83" w:rsidRPr="00583BD6">
        <w:rPr>
          <w:rFonts w:ascii="Times New Roman"/>
          <w:sz w:val="26"/>
          <w:szCs w:val="26"/>
        </w:rPr>
        <w:t>ошибк</w:t>
      </w:r>
      <w:r w:rsidR="00D853D5">
        <w:rPr>
          <w:rFonts w:ascii="Times New Roman"/>
          <w:sz w:val="26"/>
          <w:szCs w:val="26"/>
        </w:rPr>
        <w:t xml:space="preserve">а </w:t>
      </w:r>
      <w:r w:rsidR="00762A83" w:rsidRPr="00583BD6">
        <w:rPr>
          <w:rFonts w:ascii="Times New Roman"/>
          <w:sz w:val="26"/>
          <w:szCs w:val="26"/>
        </w:rPr>
        <w:t>регулирования</w:t>
      </w:r>
      <w:r w:rsidR="00D853D5">
        <w:rPr>
          <w:rFonts w:ascii="Times New Roman"/>
          <w:sz w:val="26"/>
          <w:szCs w:val="26"/>
        </w:rPr>
        <w:t xml:space="preserve"> возросла до 3%</w:t>
      </w:r>
      <w:r w:rsidR="00762A83" w:rsidRPr="00583BD6">
        <w:rPr>
          <w:rFonts w:ascii="Times New Roman"/>
          <w:sz w:val="26"/>
          <w:szCs w:val="26"/>
        </w:rPr>
        <w:t>.</w:t>
      </w:r>
      <w:r w:rsidR="000F2705" w:rsidRPr="00583BD6">
        <w:rPr>
          <w:rFonts w:ascii="Times New Roman"/>
          <w:sz w:val="26"/>
          <w:szCs w:val="26"/>
        </w:rPr>
        <w:t xml:space="preserve"> </w:t>
      </w:r>
    </w:p>
    <w:p w:rsidR="006768D6" w:rsidRPr="00583BD6" w:rsidRDefault="006768D6">
      <w:pPr>
        <w:spacing w:line="240" w:lineRule="auto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br w:type="page"/>
      </w:r>
    </w:p>
    <w:p w:rsidR="006768D6" w:rsidRPr="00583BD6" w:rsidRDefault="006768D6" w:rsidP="006768D6">
      <w:pPr>
        <w:jc w:val="center"/>
        <w:rPr>
          <w:rFonts w:ascii="Times New Roman"/>
          <w:b/>
          <w:bCs/>
          <w:sz w:val="26"/>
          <w:szCs w:val="26"/>
          <w:lang w:bidi="ru-RU"/>
        </w:rPr>
      </w:pPr>
      <w:r w:rsidRPr="00583BD6">
        <w:rPr>
          <w:rFonts w:ascii="Times New Roman"/>
          <w:b/>
          <w:bCs/>
          <w:sz w:val="26"/>
          <w:szCs w:val="26"/>
          <w:lang w:bidi="ru-RU"/>
        </w:rPr>
        <w:lastRenderedPageBreak/>
        <w:t>Литература.</w:t>
      </w:r>
    </w:p>
    <w:p w:rsidR="006768D6" w:rsidRPr="00583BD6" w:rsidRDefault="006768D6" w:rsidP="006768D6">
      <w:pPr>
        <w:jc w:val="both"/>
        <w:rPr>
          <w:rFonts w:ascii="Times New Roman"/>
          <w:b/>
          <w:bCs/>
          <w:sz w:val="26"/>
          <w:szCs w:val="26"/>
          <w:lang w:bidi="ru-RU"/>
        </w:rPr>
      </w:pPr>
    </w:p>
    <w:p w:rsidR="006768D6" w:rsidRPr="00583BD6" w:rsidRDefault="006768D6" w:rsidP="006768D6">
      <w:pPr>
        <w:spacing w:after="160" w:line="259" w:lineRule="auto"/>
        <w:jc w:val="both"/>
        <w:rPr>
          <w:rFonts w:ascii="Times New Roman"/>
          <w:i/>
          <w:iCs/>
          <w:sz w:val="26"/>
          <w:szCs w:val="26"/>
          <w:lang w:bidi="ru-RU"/>
        </w:rPr>
      </w:pPr>
      <w:r w:rsidRPr="00583BD6">
        <w:rPr>
          <w:rFonts w:ascii="Times New Roman"/>
          <w:sz w:val="26"/>
          <w:szCs w:val="26"/>
          <w:lang w:bidi="ru-RU"/>
        </w:rPr>
        <w:t>1. Ротач В .Я. Теория автоматического управления: Учеб. для вузов. — М.: МЭИ, 2006.</w:t>
      </w:r>
    </w:p>
    <w:p w:rsidR="006768D6" w:rsidRPr="00583BD6" w:rsidRDefault="006768D6" w:rsidP="006768D6">
      <w:pPr>
        <w:spacing w:after="160" w:line="259" w:lineRule="auto"/>
        <w:jc w:val="both"/>
        <w:rPr>
          <w:rFonts w:ascii="Times New Roman"/>
          <w:sz w:val="26"/>
          <w:szCs w:val="26"/>
          <w:lang w:bidi="ru-RU"/>
        </w:rPr>
      </w:pPr>
      <w:r w:rsidRPr="00583BD6">
        <w:rPr>
          <w:rFonts w:ascii="Times New Roman"/>
          <w:sz w:val="26"/>
          <w:szCs w:val="26"/>
          <w:lang w:bidi="ru-RU"/>
        </w:rPr>
        <w:t>2. Теория автоматического управления/ Под ред. А.А. Воронова. Ч. 1 и 2. — М.: Высшая школа, 1986.</w:t>
      </w:r>
    </w:p>
    <w:p w:rsidR="006768D6" w:rsidRPr="00583BD6" w:rsidRDefault="006768D6" w:rsidP="006768D6">
      <w:pPr>
        <w:spacing w:after="160" w:line="259" w:lineRule="auto"/>
        <w:jc w:val="both"/>
        <w:rPr>
          <w:rFonts w:ascii="Times New Roman"/>
          <w:sz w:val="26"/>
          <w:szCs w:val="26"/>
          <w:lang w:bidi="ru-RU"/>
        </w:rPr>
      </w:pPr>
      <w:r w:rsidRPr="00583BD6">
        <w:rPr>
          <w:rFonts w:ascii="Times New Roman"/>
          <w:sz w:val="26"/>
          <w:szCs w:val="26"/>
          <w:lang w:bidi="ru-RU"/>
        </w:rPr>
        <w:t>3.  Ерофеев А.А. Теория автоматического управления: Учеб. для вузов. -  2005.</w:t>
      </w:r>
    </w:p>
    <w:p w:rsidR="006768D6" w:rsidRPr="00583BD6" w:rsidRDefault="006768D6" w:rsidP="006768D6">
      <w:pPr>
        <w:spacing w:after="160" w:line="259" w:lineRule="auto"/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bidi="ru-RU"/>
        </w:rPr>
        <w:t>4.  Юревич Е.И. Теория автоматического управления. — СПб.: ВЕГУ -Санкт- Петербург, 2007.</w:t>
      </w:r>
    </w:p>
    <w:p w:rsidR="00045FBD" w:rsidRPr="00583BD6" w:rsidRDefault="00045FBD" w:rsidP="006768D6">
      <w:pPr>
        <w:rPr>
          <w:rFonts w:ascii="Times New Roman"/>
          <w:b/>
          <w:sz w:val="26"/>
          <w:szCs w:val="26"/>
        </w:rPr>
      </w:pPr>
    </w:p>
    <w:sectPr w:rsidR="00045FBD" w:rsidRPr="00583BD6" w:rsidSect="00583BD6">
      <w:footerReference w:type="default" r:id="rId20"/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96" w:rsidRDefault="00610996" w:rsidP="006768D6">
      <w:r>
        <w:separator/>
      </w:r>
    </w:p>
  </w:endnote>
  <w:endnote w:type="continuationSeparator" w:id="1">
    <w:p w:rsidR="00610996" w:rsidRDefault="00610996" w:rsidP="0067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6B" w:rsidRDefault="00AC4E6B" w:rsidP="006768D6">
    <w:pPr>
      <w:pStyle w:val="a9"/>
    </w:pPr>
  </w:p>
  <w:p w:rsidR="00AC4E6B" w:rsidRDefault="00AC4E6B" w:rsidP="006768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96" w:rsidRDefault="00610996" w:rsidP="006768D6">
      <w:r>
        <w:separator/>
      </w:r>
    </w:p>
  </w:footnote>
  <w:footnote w:type="continuationSeparator" w:id="1">
    <w:p w:rsidR="00610996" w:rsidRDefault="00610996" w:rsidP="00676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EA5"/>
    <w:multiLevelType w:val="hybridMultilevel"/>
    <w:tmpl w:val="795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573"/>
    <w:multiLevelType w:val="hybridMultilevel"/>
    <w:tmpl w:val="981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41BF"/>
    <w:multiLevelType w:val="hybridMultilevel"/>
    <w:tmpl w:val="E0B4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3D0"/>
    <w:rsid w:val="0001068F"/>
    <w:rsid w:val="000123A0"/>
    <w:rsid w:val="000270CB"/>
    <w:rsid w:val="00045FBD"/>
    <w:rsid w:val="000719E1"/>
    <w:rsid w:val="00082A5E"/>
    <w:rsid w:val="000A3B97"/>
    <w:rsid w:val="000F2705"/>
    <w:rsid w:val="000F4503"/>
    <w:rsid w:val="00125648"/>
    <w:rsid w:val="001423C7"/>
    <w:rsid w:val="001713D0"/>
    <w:rsid w:val="00171852"/>
    <w:rsid w:val="001722F8"/>
    <w:rsid w:val="001940AF"/>
    <w:rsid w:val="0019652A"/>
    <w:rsid w:val="001E35D2"/>
    <w:rsid w:val="00231D47"/>
    <w:rsid w:val="00257C92"/>
    <w:rsid w:val="002A0A52"/>
    <w:rsid w:val="002A3EE5"/>
    <w:rsid w:val="002B3A2B"/>
    <w:rsid w:val="002D379B"/>
    <w:rsid w:val="00332AD0"/>
    <w:rsid w:val="00337DBC"/>
    <w:rsid w:val="00361911"/>
    <w:rsid w:val="003A7143"/>
    <w:rsid w:val="003B4B4B"/>
    <w:rsid w:val="003D4E32"/>
    <w:rsid w:val="003E171E"/>
    <w:rsid w:val="003E46A6"/>
    <w:rsid w:val="003F4662"/>
    <w:rsid w:val="00413B9C"/>
    <w:rsid w:val="00480FFF"/>
    <w:rsid w:val="004C386E"/>
    <w:rsid w:val="004D26F9"/>
    <w:rsid w:val="004D30E6"/>
    <w:rsid w:val="004F14A9"/>
    <w:rsid w:val="00535367"/>
    <w:rsid w:val="005411D4"/>
    <w:rsid w:val="00582D19"/>
    <w:rsid w:val="00583BD6"/>
    <w:rsid w:val="005A4A3D"/>
    <w:rsid w:val="005A639F"/>
    <w:rsid w:val="00610996"/>
    <w:rsid w:val="006217EA"/>
    <w:rsid w:val="00646039"/>
    <w:rsid w:val="006768D6"/>
    <w:rsid w:val="00682E85"/>
    <w:rsid w:val="006E7397"/>
    <w:rsid w:val="006F1B5C"/>
    <w:rsid w:val="006F67DD"/>
    <w:rsid w:val="00705B54"/>
    <w:rsid w:val="007152BA"/>
    <w:rsid w:val="00730E01"/>
    <w:rsid w:val="00762A83"/>
    <w:rsid w:val="00774F07"/>
    <w:rsid w:val="007A4198"/>
    <w:rsid w:val="007B5A2B"/>
    <w:rsid w:val="007D1C82"/>
    <w:rsid w:val="007E0E97"/>
    <w:rsid w:val="008068FA"/>
    <w:rsid w:val="00817BFF"/>
    <w:rsid w:val="00843DE9"/>
    <w:rsid w:val="008442C9"/>
    <w:rsid w:val="008615AF"/>
    <w:rsid w:val="0086412E"/>
    <w:rsid w:val="0088681B"/>
    <w:rsid w:val="008B6906"/>
    <w:rsid w:val="008C266E"/>
    <w:rsid w:val="008C2E76"/>
    <w:rsid w:val="008D29DF"/>
    <w:rsid w:val="0093114D"/>
    <w:rsid w:val="00937D73"/>
    <w:rsid w:val="00960ECC"/>
    <w:rsid w:val="00967842"/>
    <w:rsid w:val="0098156F"/>
    <w:rsid w:val="0098295A"/>
    <w:rsid w:val="009A625D"/>
    <w:rsid w:val="009B6E02"/>
    <w:rsid w:val="009C3D7B"/>
    <w:rsid w:val="00A26252"/>
    <w:rsid w:val="00A336CD"/>
    <w:rsid w:val="00A451EB"/>
    <w:rsid w:val="00A71E7C"/>
    <w:rsid w:val="00A946E8"/>
    <w:rsid w:val="00AA0996"/>
    <w:rsid w:val="00AB34F5"/>
    <w:rsid w:val="00AC4E6B"/>
    <w:rsid w:val="00AE095C"/>
    <w:rsid w:val="00B61F2B"/>
    <w:rsid w:val="00B749FE"/>
    <w:rsid w:val="00BB4883"/>
    <w:rsid w:val="00C1645B"/>
    <w:rsid w:val="00C171A0"/>
    <w:rsid w:val="00C53F86"/>
    <w:rsid w:val="00C76E7B"/>
    <w:rsid w:val="00CA6C17"/>
    <w:rsid w:val="00CF07DD"/>
    <w:rsid w:val="00D0450D"/>
    <w:rsid w:val="00D261F9"/>
    <w:rsid w:val="00D357D2"/>
    <w:rsid w:val="00D40208"/>
    <w:rsid w:val="00D67598"/>
    <w:rsid w:val="00D853D5"/>
    <w:rsid w:val="00DA2B47"/>
    <w:rsid w:val="00DA3D9E"/>
    <w:rsid w:val="00DB5C27"/>
    <w:rsid w:val="00DD60D2"/>
    <w:rsid w:val="00E05975"/>
    <w:rsid w:val="00E31929"/>
    <w:rsid w:val="00E32EB1"/>
    <w:rsid w:val="00E65862"/>
    <w:rsid w:val="00E678F9"/>
    <w:rsid w:val="00E87FB6"/>
    <w:rsid w:val="00EA1D4E"/>
    <w:rsid w:val="00EC2438"/>
    <w:rsid w:val="00ED045B"/>
    <w:rsid w:val="00ED14A0"/>
    <w:rsid w:val="00EF1EDE"/>
    <w:rsid w:val="00EF420D"/>
    <w:rsid w:val="00F71290"/>
    <w:rsid w:val="00F779F4"/>
    <w:rsid w:val="00F82E1A"/>
    <w:rsid w:val="00FA42B3"/>
    <w:rsid w:val="00FA76F7"/>
    <w:rsid w:val="00FB1737"/>
    <w:rsid w:val="00FB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D6"/>
    <w:pPr>
      <w:spacing w:line="360" w:lineRule="auto"/>
    </w:pPr>
    <w:rPr>
      <w:rFonts w:ascii="Cambria Math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D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32AD0"/>
    <w:rPr>
      <w:color w:val="808080"/>
    </w:rPr>
  </w:style>
  <w:style w:type="paragraph" w:styleId="a6">
    <w:name w:val="List Paragraph"/>
    <w:basedOn w:val="a"/>
    <w:uiPriority w:val="34"/>
    <w:qFormat/>
    <w:rsid w:val="00413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6E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E0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6E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E02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6768D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71DD-19FC-41A2-A8F7-8E8DFF51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allex</cp:lastModifiedBy>
  <cp:revision>3</cp:revision>
  <dcterms:created xsi:type="dcterms:W3CDTF">2019-03-30T09:52:00Z</dcterms:created>
  <dcterms:modified xsi:type="dcterms:W3CDTF">2019-03-30T10:23:00Z</dcterms:modified>
</cp:coreProperties>
</file>