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FD" w:rsidRPr="00D40CFD" w:rsidRDefault="00D40CFD" w:rsidP="00D40CFD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D40CFD">
        <w:rPr>
          <w:rFonts w:ascii="Times New Roman" w:hAnsi="Times New Roman"/>
          <w:b/>
          <w:sz w:val="28"/>
          <w:szCs w:val="28"/>
          <w:lang w:val="ru-RU"/>
        </w:rPr>
        <w:t>Тема 22. ЧЕЛОВЕК В ЗЕРКАЛЕ ФИЛОСОФИИ</w:t>
      </w:r>
    </w:p>
    <w:p w:rsidR="00D40CFD" w:rsidRPr="00D40CFD" w:rsidRDefault="00D40CFD" w:rsidP="00D40CF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0CFD">
        <w:rPr>
          <w:rFonts w:ascii="Times New Roman" w:hAnsi="Times New Roman"/>
          <w:sz w:val="28"/>
          <w:szCs w:val="28"/>
          <w:lang w:val="ru-RU"/>
        </w:rPr>
        <w:t>1. Философская мысль о сущности человека: основные концепции.</w:t>
      </w:r>
    </w:p>
    <w:p w:rsidR="00D40CFD" w:rsidRPr="00D40CFD" w:rsidRDefault="00D40CFD" w:rsidP="00D40CF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0CFD">
        <w:rPr>
          <w:rFonts w:ascii="Times New Roman" w:hAnsi="Times New Roman"/>
          <w:sz w:val="28"/>
          <w:szCs w:val="28"/>
          <w:lang w:val="ru-RU"/>
        </w:rPr>
        <w:t>2. Человек как единство противоречий: природно-биологического и д</w:t>
      </w:r>
      <w:r w:rsidRPr="00D40CFD">
        <w:rPr>
          <w:rFonts w:ascii="Times New Roman" w:hAnsi="Times New Roman"/>
          <w:sz w:val="28"/>
          <w:szCs w:val="28"/>
          <w:lang w:val="ru-RU"/>
        </w:rPr>
        <w:t>у</w:t>
      </w:r>
      <w:r w:rsidRPr="00D40CFD">
        <w:rPr>
          <w:rFonts w:ascii="Times New Roman" w:hAnsi="Times New Roman"/>
          <w:sz w:val="28"/>
          <w:szCs w:val="28"/>
          <w:lang w:val="ru-RU"/>
        </w:rPr>
        <w:t xml:space="preserve">ховно-социального. Человек, индивид, индивидуальность, </w:t>
      </w:r>
      <w:proofErr w:type="gramStart"/>
      <w:r w:rsidRPr="00D40CFD">
        <w:rPr>
          <w:rFonts w:ascii="Times New Roman" w:hAnsi="Times New Roman"/>
          <w:sz w:val="28"/>
          <w:szCs w:val="28"/>
          <w:lang w:val="ru-RU"/>
        </w:rPr>
        <w:t>личность,.</w:t>
      </w:r>
      <w:proofErr w:type="gramEnd"/>
    </w:p>
    <w:p w:rsidR="00D40CFD" w:rsidRDefault="00D40CFD" w:rsidP="00D40CF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0CFD">
        <w:rPr>
          <w:rFonts w:ascii="Times New Roman" w:hAnsi="Times New Roman"/>
          <w:sz w:val="28"/>
          <w:szCs w:val="28"/>
          <w:lang w:val="ru-RU"/>
        </w:rPr>
        <w:t>3. Философия о судьбе человека: Человек – творец своей судьбы или щепка, плывущая по течению?</w:t>
      </w:r>
    </w:p>
    <w:p w:rsidR="00D40CFD" w:rsidRDefault="00D40CFD" w:rsidP="00D40CF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0CFD" w:rsidRP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0CFD">
        <w:rPr>
          <w:rFonts w:ascii="Times New Roman" w:hAnsi="Times New Roman"/>
          <w:b/>
          <w:sz w:val="28"/>
          <w:szCs w:val="28"/>
          <w:lang w:val="ru-RU"/>
        </w:rPr>
        <w:t xml:space="preserve">Раскрыть полно, с собственными мыслями и рассуждениями, с введением, заключением, содержанием и литературой. Преподаватель может проверить на </w:t>
      </w:r>
      <w:proofErr w:type="spellStart"/>
      <w:r w:rsidRPr="00D40CFD">
        <w:rPr>
          <w:rFonts w:ascii="Times New Roman" w:hAnsi="Times New Roman"/>
          <w:b/>
          <w:sz w:val="28"/>
          <w:szCs w:val="28"/>
          <w:lang w:val="ru-RU"/>
        </w:rPr>
        <w:t>антиплагиат</w:t>
      </w:r>
      <w:proofErr w:type="spellEnd"/>
      <w:r w:rsidRPr="00D40CF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0CFD">
        <w:rPr>
          <w:rFonts w:ascii="Times New Roman" w:hAnsi="Times New Roman"/>
          <w:b/>
          <w:sz w:val="28"/>
          <w:szCs w:val="28"/>
          <w:lang w:val="ru-RU"/>
        </w:rPr>
        <w:t>В плане эти 3 пункта должны быть обязательно, не менять местами, дополнительные пункты между ними приветствуются.</w:t>
      </w:r>
    </w:p>
    <w:p w:rsid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Могу скинуть кратную инфу, что по пункту 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пишут в нашей методичке.</w:t>
      </w:r>
    </w:p>
    <w:p w:rsidR="00D40CFD" w:rsidRPr="00D40CFD" w:rsidRDefault="00D40CFD" w:rsidP="00D40CF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Шрифт 14. Не менее 15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(основное содержание), лучше больше.</w:t>
      </w:r>
    </w:p>
    <w:p w:rsidR="00D40CFD" w:rsidRPr="00D40CFD" w:rsidRDefault="00D40CFD" w:rsidP="00D40CF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BDF" w:rsidRPr="00D40CFD" w:rsidRDefault="00D40CFD">
      <w:pPr>
        <w:rPr>
          <w:rFonts w:ascii="Times New Roman" w:hAnsi="Times New Roman"/>
          <w:sz w:val="28"/>
          <w:szCs w:val="28"/>
          <w:lang w:val="ru-RU"/>
        </w:rPr>
      </w:pPr>
    </w:p>
    <w:sectPr w:rsidR="00303BDF" w:rsidRPr="00D4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FD"/>
    <w:rsid w:val="00877F25"/>
    <w:rsid w:val="00AC16F3"/>
    <w:rsid w:val="00D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9BC5"/>
  <w15:chartTrackingRefBased/>
  <w15:docId w15:val="{35C076CC-4E27-460A-B1FB-89FB63E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F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2019-04-02T04:53:00Z</dcterms:created>
  <dcterms:modified xsi:type="dcterms:W3CDTF">2019-04-02T05:01:00Z</dcterms:modified>
</cp:coreProperties>
</file>