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9FA" w:rsidRDefault="007D09FA" w:rsidP="007D09FA">
      <w:pPr>
        <w:pStyle w:val="msonormalmailrucssattributepostfix"/>
        <w:shd w:val="clear" w:color="auto" w:fill="FFFFFF"/>
        <w:ind w:firstLine="709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000000"/>
          <w:u w:val="single"/>
        </w:rPr>
        <w:t>Задание №1.</w:t>
      </w:r>
      <w:r>
        <w:rPr>
          <w:rStyle w:val="a3"/>
          <w:color w:val="000000"/>
        </w:rPr>
        <w:t>Определите гипотезу и ее вид в следующей правовой норме:</w:t>
      </w:r>
      <w:r>
        <w:rPr>
          <w:color w:val="000000"/>
        </w:rPr>
        <w:t> Закон РФ (ч. 1 ст. 4) «О приватизации жилищного фонда в Российской Федерации»: «Не подлежат приватизации жилые помещения, находящиеся в аварийном состоянии, в домах закрытых военных городков, а также служебные жилые помещения, за исключением жилищного фонда совхозов и других сельскохозяйственных предприятий, к ним приравненных».</w:t>
      </w:r>
    </w:p>
    <w:p w:rsidR="007D09FA" w:rsidRDefault="007D09FA" w:rsidP="007D09FA">
      <w:pPr>
        <w:pStyle w:val="msonormalmailrucssattributepostfix"/>
        <w:shd w:val="clear" w:color="auto" w:fill="FFFFFF"/>
        <w:ind w:firstLine="709"/>
        <w:jc w:val="both"/>
        <w:rPr>
          <w:rFonts w:ascii="Arial" w:hAnsi="Arial" w:cs="Arial"/>
          <w:color w:val="333333"/>
          <w:sz w:val="23"/>
          <w:szCs w:val="23"/>
        </w:rPr>
      </w:pPr>
      <w:bookmarkStart w:id="0" w:name="_GoBack"/>
      <w:bookmarkEnd w:id="0"/>
      <w:r>
        <w:rPr>
          <w:color w:val="333333"/>
          <w:u w:val="single"/>
        </w:rPr>
        <w:t>Задание №2.</w:t>
      </w:r>
      <w:r>
        <w:rPr>
          <w:rStyle w:val="a3"/>
          <w:color w:val="333333"/>
        </w:rPr>
        <w:t>Выделите законы и подзаконные нормативные акты:</w:t>
      </w:r>
    </w:p>
    <w:p w:rsidR="007D09FA" w:rsidRDefault="007D09FA" w:rsidP="007D09FA">
      <w:pPr>
        <w:pStyle w:val="msonormalmailrucssattributepostfix"/>
        <w:shd w:val="clear" w:color="auto" w:fill="FFFFFF"/>
        <w:ind w:firstLine="709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1.Указ Президента Республики Саха (Якутия).</w:t>
      </w:r>
    </w:p>
    <w:p w:rsidR="007D09FA" w:rsidRDefault="007D09FA" w:rsidP="007D09FA">
      <w:pPr>
        <w:pStyle w:val="msonormalmailrucssattributepostfix"/>
        <w:shd w:val="clear" w:color="auto" w:fill="FFFFFF"/>
        <w:ind w:firstLine="709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2.Конституция РФ.</w:t>
      </w:r>
    </w:p>
    <w:p w:rsidR="007D09FA" w:rsidRDefault="007D09FA" w:rsidP="007D09FA">
      <w:pPr>
        <w:pStyle w:val="msonormalmailrucssattributepostfix"/>
        <w:shd w:val="clear" w:color="auto" w:fill="FFFFFF"/>
        <w:ind w:firstLine="709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3.Постановление Правительства РФ. </w:t>
      </w:r>
    </w:p>
    <w:p w:rsidR="007D09FA" w:rsidRDefault="007D09FA" w:rsidP="007D09FA">
      <w:pPr>
        <w:pStyle w:val="msonormalmailrucssattributepostfix"/>
        <w:shd w:val="clear" w:color="auto" w:fill="FFFFFF"/>
        <w:ind w:firstLine="709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З</w:t>
      </w:r>
      <w:r>
        <w:rPr>
          <w:color w:val="333333"/>
          <w:u w:val="single"/>
        </w:rPr>
        <w:t>адание №3.</w:t>
      </w:r>
      <w:r>
        <w:rPr>
          <w:color w:val="333333"/>
        </w:rPr>
        <w:t>В одной из областей Российской Федерации произошло наводнение, затопившее несколько десятков сельских населенных пунктов, тысячу гектаров земель сельскохозяйственного назначения и причинившее значительный материальный ущерб имуществу жителей области.</w:t>
      </w:r>
    </w:p>
    <w:p w:rsidR="007D09FA" w:rsidRDefault="007D09FA" w:rsidP="007D09FA">
      <w:pPr>
        <w:pStyle w:val="msonormalmailrucssattributepostfix"/>
        <w:shd w:val="clear" w:color="auto" w:fill="FFFFFF"/>
        <w:ind w:firstLine="709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Style w:val="a3"/>
          <w:color w:val="333333"/>
        </w:rPr>
        <w:t>Какие тип, методы и способы правового регулирования необходимо избрать областным органам государственной власти для преодоления последствий данного бедствия?</w:t>
      </w:r>
    </w:p>
    <w:p w:rsidR="007D09FA" w:rsidRDefault="007D09FA" w:rsidP="007D09FA">
      <w:pPr>
        <w:pStyle w:val="msonormalmailrucssattributepostfix"/>
        <w:shd w:val="clear" w:color="auto" w:fill="FFFFFF"/>
        <w:ind w:firstLine="709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u w:val="single"/>
        </w:rPr>
        <w:t>Задание №4.</w:t>
      </w:r>
      <w:r>
        <w:rPr>
          <w:color w:val="333333"/>
        </w:rPr>
        <w:t xml:space="preserve">Находясь в нетрезвом состоянии, гр. </w:t>
      </w:r>
      <w:proofErr w:type="spellStart"/>
      <w:r>
        <w:rPr>
          <w:color w:val="333333"/>
        </w:rPr>
        <w:t>Синюков</w:t>
      </w:r>
      <w:proofErr w:type="spellEnd"/>
      <w:r>
        <w:rPr>
          <w:color w:val="333333"/>
        </w:rPr>
        <w:t xml:space="preserve"> управлял автотранспортным средством. Навстречу выбежала на проезжую часть собака. Желая уйти от столкновения с животным, </w:t>
      </w:r>
      <w:proofErr w:type="spellStart"/>
      <w:r>
        <w:rPr>
          <w:color w:val="333333"/>
        </w:rPr>
        <w:t>Синюков</w:t>
      </w:r>
      <w:proofErr w:type="spellEnd"/>
      <w:r>
        <w:rPr>
          <w:color w:val="333333"/>
        </w:rPr>
        <w:t xml:space="preserve"> вырулил резко влево и, ударив машиной рекламный стенд, свалил его. Владелец стенда потребовал возмещения вреда. </w:t>
      </w:r>
    </w:p>
    <w:p w:rsidR="007D09FA" w:rsidRDefault="007D09FA" w:rsidP="007D09FA">
      <w:pPr>
        <w:pStyle w:val="msonormalmailrucssattributepostfix"/>
        <w:shd w:val="clear" w:color="auto" w:fill="FFFFFF"/>
        <w:ind w:firstLine="709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Style w:val="a3"/>
          <w:color w:val="333333"/>
        </w:rPr>
        <w:t>Каким Вам видится правовой исход этого дела?</w:t>
      </w:r>
    </w:p>
    <w:p w:rsidR="00574378" w:rsidRDefault="00574378" w:rsidP="006515BB">
      <w:pPr>
        <w:jc w:val="both"/>
      </w:pPr>
    </w:p>
    <w:sectPr w:rsidR="00574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BE4"/>
    <w:rsid w:val="00087BE4"/>
    <w:rsid w:val="00574378"/>
    <w:rsid w:val="006515BB"/>
    <w:rsid w:val="007D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7D0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7D09F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7D0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7D09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lakhn</dc:creator>
  <cp:keywords/>
  <dc:description/>
  <cp:lastModifiedBy>lakhn</cp:lastModifiedBy>
  <cp:revision>3</cp:revision>
  <dcterms:created xsi:type="dcterms:W3CDTF">2019-04-07T19:51:00Z</dcterms:created>
  <dcterms:modified xsi:type="dcterms:W3CDTF">2019-04-07T19:52:00Z</dcterms:modified>
</cp:coreProperties>
</file>