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4" w:rsidRPr="00C14C42" w:rsidRDefault="00C14C42">
      <w:pPr>
        <w:rPr>
          <w:b/>
          <w:sz w:val="40"/>
        </w:rPr>
      </w:pPr>
      <w:r w:rsidRPr="00C14C42">
        <w:rPr>
          <w:rFonts w:ascii="TimesNewRomanPSMT" w:hAnsi="TimesNewRomanPSMT" w:cs="TimesNewRomanPSMT"/>
          <w:b/>
          <w:sz w:val="34"/>
          <w:szCs w:val="24"/>
        </w:rPr>
        <w:t>Тема: Условия горения природных газов.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Требования к оформлению реферата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Рекомендуется следующая структура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пояснительной записки реферата: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титульный лист;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содержание;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в) введение (дается краткий обзор мирового и российского опыта или этапы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развития по выбранному вопросу);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г) основная часть;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список литературы.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Основная часть реферата должна полностью раскрывать суть выбранного вопроса.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реферата зависит от полноты изложения материала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должен быть не менее 15 листов. Реферат выполняется на белой бумаге формата 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4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</w:t>
      </w:r>
    </w:p>
    <w:p w:rsidR="00C14C42" w:rsidRDefault="00C14C42" w:rsidP="00C14C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требованиями к текстовым документам [1, 2]. Графики, рисунки, эскизы,</w:t>
      </w:r>
    </w:p>
    <w:p w:rsidR="00C14C42" w:rsidRPr="00C14C42" w:rsidRDefault="00C14C42" w:rsidP="00C14C42">
      <w:pPr>
        <w:rPr>
          <w:sz w:val="28"/>
        </w:rPr>
      </w:pPr>
      <w:r>
        <w:rPr>
          <w:rFonts w:ascii="TimesNewRomanPSMT" w:hAnsi="TimesNewRomanPSMT" w:cs="TimesNewRomanPSMT"/>
          <w:sz w:val="24"/>
          <w:szCs w:val="24"/>
        </w:rPr>
        <w:t>поясняющие содержание записки, выполняются на белой бумаге.</w:t>
      </w:r>
    </w:p>
    <w:sectPr w:rsidR="00C14C42" w:rsidRPr="00C14C42" w:rsidSect="007A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42"/>
    <w:rsid w:val="007A7BE4"/>
    <w:rsid w:val="00C1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2019-04-08T13:22:00Z</dcterms:created>
  <dcterms:modified xsi:type="dcterms:W3CDTF">2019-04-08T13:24:00Z</dcterms:modified>
</cp:coreProperties>
</file>