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Контрольная работа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Контрольная работа представляет собой опрос. Список вопросов выбирается по последней цифре пароля по 12 вопросов из 120 каждому студенту (например, если у вас пароль заканчивается на цифру 5, то вы выбираете темы под номерами 5, 15, 25, 35, …, 115).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Критерии оценки производительности многопроцессорных вычислительных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каких величинах проводится оценки производительности многопроцессорных вычислительных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Какие существуют основные тесты производительности компьютеров?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заключаются основные способы достижения параллелизма?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могут состоять различия параллельных вычислительных сис-тем?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положено в основу классификации Флинна?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особенность кластерных вычислительных систем?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преимущества  предоставляет пользователям вычислительных систем с суперкомпьютерным уровнем кластерная архитектура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Оценки времени передачи сообщений по Хокни.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 Амдала и его следствия.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отличие кластерных вычислительных систем от "мэйнфреймов"?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вычислительные системы относятся к grid системам?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Какие принципы технической реализации  вычислительных систем (ВС) относятся к базовым?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Каким требованиям удовлетворяют вычислительные системы, основанные на принципах модульности и близкодействия?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архитектурные свойства присущи вычислительным системам?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Назовите основополагающие принципы в основе параллельных вычислительных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Назовите важнейшие свойства архитектуры ВС.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 достигается децентрализованность управления ВС?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Что понимается под масштабируемостью (Scalability)</w:t>
      </w:r>
      <w:r>
        <w:rPr>
          <w:rFonts w:cs="Times New Roman" w:ascii="Times New Roman" w:hAnsi="Times New Roman"/>
          <w:sz w:val="28"/>
          <w:szCs w:val="28"/>
        </w:rPr>
        <w:t xml:space="preserve"> вычислительных систем?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Назовите основные виды </w:t>
      </w:r>
      <w:r>
        <w:rPr>
          <w:rFonts w:cs="Times New Roman" w:ascii="Times New Roman" w:hAnsi="Times New Roman"/>
          <w:bCs/>
          <w:sz w:val="28"/>
          <w:szCs w:val="28"/>
        </w:rPr>
        <w:t>реконфигурируемость (Programmability) вычислительных систем и их свойства.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Этапы</w:t>
      </w:r>
      <w:r>
        <w:rPr>
          <w:sz w:val="28"/>
          <w:szCs w:val="28"/>
        </w:rPr>
        <w:t xml:space="preserve"> разработки </w:t>
      </w:r>
      <w:r>
        <w:rPr>
          <w:rFonts w:cs="Times New Roman" w:ascii="Times New Roman" w:hAnsi="Times New Roman"/>
          <w:sz w:val="28"/>
          <w:szCs w:val="28"/>
        </w:rPr>
        <w:t>параллельных алгоритмов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состоит принцип разделения многопроцессорных систем на мультипроцессоры и мультикомпьютеры?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 xml:space="preserve">Какие классы систем известны для мультипроцессоров?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Какое ускорение вычислений может достигаться для процессоров с поддержкой одновременной многопотоковости?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определяется расписание для распределения вычислений между процессорами?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определяется время выполнения параллельного алгоритма?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Какое расписание является оптимальным?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определить минимально возможное время решения задачи?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понимается под паракомпьютером и для чего может оказаться полезным данное понятие?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Какие оценки следует использовать в качестве характеристики времени последовательного решения задачи?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определить минимально возможное время параллельного решения задачи по графу «операнды–операции»?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Какие зависимости могут быть получены для времени параллельного решения задачи при увеличении или уменьшения числа используемых процессоров?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 xml:space="preserve">При каком числе процессоров могут быть получены времена вы-полнения параллельного алгоритма, сопоставимые по порядку с оценками минимально возможного времени решения задачи?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определяются понятия ускорения и эффективности?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 ли достижений сверхлинейного ускорения?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состоит противоречивость показателей ускорения и эффек-тивности?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определяется понятие стоимости вычислений?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состоит понятие стоимостно-оптимального алгоритма?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заключается проблема распараллеливания последователь-ного алгоритма суммирования числовых значений?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основные характеристики используются для оценки</w:t>
      </w:r>
      <w:bookmarkStart w:id="0" w:name="keyword80"/>
      <w:bookmarkEnd w:id="0"/>
      <w:r>
        <w:rPr>
          <w:rFonts w:cs="Times New Roman" w:ascii="Times New Roman" w:hAnsi="Times New Roman"/>
          <w:sz w:val="28"/>
          <w:szCs w:val="28"/>
        </w:rPr>
        <w:t xml:space="preserve"> топологии сети передачи данных? Приведите значения характеристик для конкретных типов коммуникационных структур (полный граф, линейка, решетка и др.).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основные методы применяются при маршрутизации передаваемых данных по сети?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состоят основные</w:t>
      </w:r>
      <w:bookmarkStart w:id="1" w:name="keyword81"/>
      <w:bookmarkEnd w:id="1"/>
      <w:r>
        <w:rPr>
          <w:rFonts w:cs="Times New Roman" w:ascii="Times New Roman" w:hAnsi="Times New Roman"/>
          <w:sz w:val="28"/>
          <w:szCs w:val="28"/>
        </w:rPr>
        <w:t xml:space="preserve"> методы передачи данных? Приведите для этих методов аналитические оценки времени выполнения.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Какие</w:t>
      </w:r>
      <w:bookmarkStart w:id="2" w:name="keyword82"/>
      <w:bookmarkEnd w:id="2"/>
      <w:r>
        <w:rPr>
          <w:rFonts w:cs="Times New Roman" w:ascii="Times New Roman" w:hAnsi="Times New Roman"/>
          <w:sz w:val="28"/>
          <w:szCs w:val="28"/>
          <w:highlight w:val="yellow"/>
        </w:rPr>
        <w:t xml:space="preserve"> операции передачи данных могут быть выделены в качестве основных?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состоят алгоритмы выполнения передачи данных от одного процессора всем процессорам сети для топологий кольца, решетки и гиперкуба? Приведите оценки временной трудоемкости для этих алгоритмов.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состоят алгоритмы выполнения передачи данных от всех процессоров всем процессорам сети для топологий кольца, решетки и гиперкуба? Приведите оценки временной трудоемкости для этих алгоритмов.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Имеют ли подзадачи после масштабирования одинаковую вычислительную и коммуникационную сложность?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Зависят ли параметрически правила масштабирования от количества процессоров?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означает функциональный параллелизм?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регулярные структуры базовых подзадач получаются после декомпозиции данных?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компьютерные платформы относятся к числу вычислительных систем с общей памятью?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подходы используются для разработки параллельных программ?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состоят основы технологии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В чем состоит важность стандартизации средств разработки параллельных программ?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состоят основные преимущества технологии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под параллельной программой в рамках технологии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под понятием потока (thread)?</w:t>
      </w:r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проблемы возникают при использовании общих данных в</w:t>
        <w:br/>
        <w:t>параллельно выполняемых потоках?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формат записи директив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чем состоит назначение директивы </w:t>
      </w:r>
      <w:r>
        <w:rPr>
          <w:rFonts w:cs="Times New Roman" w:ascii="Times New Roman" w:hAnsi="Times New Roman"/>
          <w:b/>
          <w:bCs/>
          <w:sz w:val="28"/>
          <w:szCs w:val="28"/>
        </w:rPr>
        <w:t>parallel?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состоят понятия фрагмента, области и секции параллельной программы?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минимальный набор директив OpenMP позволяет начать разработку параллельных программ?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определить время выполнения OpenMP программы?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Как осуществляется распараллеливание циклов в OpenMP? Какие условия должны выполняться, чтобы циклы могли быть распараллелены?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возможности имеются в OpenMP для управления распреде</w:t>
        <w:softHyphen/>
        <w:t>лением итераций циклов между потоками?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определяется порядок выполнения итераций в распараллеливаемых циклах в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правила синхронизации вычислений в распараллеливаемых циклах в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определяются общие и локальные переменные потоков?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под операцией редукции?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способы организации взаимоисключения могут быть ис</w:t>
        <w:softHyphen/>
        <w:t>пользованы в OpenMP?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под атомарной (неделимой) операцией?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определяется критическая секция?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операции имеются в OpenMP для переменных семафорного типа (замков)?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В каких ситуациях следует применять барьерную синхрониза</w:t>
        <w:softHyphen/>
        <w:t>цию?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осуществляется в OpenMP распараллеливание по задачам (директива </w:t>
      </w:r>
      <w:r>
        <w:rPr>
          <w:rFonts w:cs="Times New Roman" w:ascii="Times New Roman" w:hAnsi="Times New Roman"/>
          <w:b/>
          <w:bCs/>
          <w:sz w:val="28"/>
          <w:szCs w:val="28"/>
        </w:rPr>
        <w:t>sections)?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определяются однопотоковые участки параллельных фраг</w:t>
        <w:softHyphen/>
        <w:t xml:space="preserve">ментов (директивы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single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sz w:val="28"/>
          <w:szCs w:val="28"/>
        </w:rPr>
        <w:t>master)?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осуществляется синхронизация состояния памяти (директива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flush)?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используются постоянные локальные переменные потоков (директивы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threadprivate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sz w:val="28"/>
          <w:szCs w:val="28"/>
        </w:rPr>
        <w:t>copyin)?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минимальный набор функций MPI позволяет начать разработку параллельных программ?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определить время выполнения MPI программы?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различие парных и коллективных операций передачи данных?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Какая функция MPI обеспечивает передачу данных от одного процесса всем процессам?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режимы передачи данных поддерживаются в MPI?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Как организуется неблокирующий обмен данными в MPI?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состоит понятие тупика? В каких ситуациях функция одновременного выполнения передачи и приема гарантирует отсутствие тупиковых ситуаций?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коллективные операции передачи данных предусмотрены в MPI?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под производным типом данных в MPI?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способы конструирования типов имеются в MPI?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в MPI под коммуникатором?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понимается в MPI под виртуальной топологией?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виды топологий предусмотрены в MPI?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Напишите программу вывода натурального числа в параллельной области всеми нитями; главной нитью; любой нитью.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Напишите программу суммирования ряда из n натуральных чисел. Если n&lt;500 программа должна выполняться последовательно, если n=&gt;500 программа должна выполняться параллельно (применение опции if директивы parallel).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4. Вывод результата скалярного произведения произвела главная нить; первая, завершившая вычисления нить.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 одномерный массив A из n элементов, расположенный в общей памяти. Написать программу подсчет суммы элементов массива A. (Примечание: использование опции reduction директивы parallel).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 одномерный массив A из n элементов, расположенный в общей памяти. Написать программу определения маскимального и минимального элементов массива A. (Примечание: использование опции reduction директивы parallel).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 одномерный массив A из n элементов, расположенный в общей памяти. Написать программу, в которой нити с четными номерами выводят на экран четные элементы массива A, а нити с нечетными номерами выводят на экран нечетные элементы массива A. (Примечание: использование опции if директивы parallel).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 одномерный массив A из n элементов, расположенный в общей памяти. Написать программу подсчет суммы элементов массива A. Если n меньше 100, то программа выполняется последовательно только главной нитью. Если n больше 100, то подсчет суммы выполняется всеми нитями. Если n равно 100, то программа аварийно завершается. (Примечание: использование опций if, reduction директивы parallel).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 одномерный массив A из n элементов, расположенный в общей памяти. Написать программу подсчет суммы элементов массива A, количество нитей задается опцией num_threads. (Примечание: использование опций num_threads, reduction директивы parallel).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 одномерный массив A из n элементов, расположенный в общей памяти. Написать программу подсчета количества нулевых элементов массива A. (Примечание: использование опции reduction директив parallel, for (do)).</w:t>
      </w:r>
    </w:p>
    <w:p>
      <w:pPr>
        <w:pStyle w:val="Default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t xml:space="preserve">101–104. Написать и реализовать параллельную программу на 4-х ядерном процессоре умножения квадратной матрицы на вектор при разделении данных по строкам. Размерность массивов </w:t>
      </w:r>
      <w:r>
        <w:rPr>
          <w:bCs/>
          <w:sz w:val="28"/>
          <w:szCs w:val="28"/>
          <w:highlight w:val="yellow"/>
          <w:lang w:val="en-US"/>
        </w:rPr>
        <w:t>N</w:t>
      </w:r>
      <w:r>
        <w:rPr>
          <w:bCs/>
          <w:sz w:val="28"/>
          <w:szCs w:val="28"/>
          <w:highlight w:val="yellow"/>
        </w:rPr>
        <w:t xml:space="preserve"> = № пароля *100. Использовать </w:t>
      </w:r>
      <w:r>
        <w:rPr>
          <w:bCs/>
          <w:sz w:val="28"/>
          <w:szCs w:val="28"/>
          <w:highlight w:val="yellow"/>
          <w:lang w:val="en-US"/>
        </w:rPr>
        <w:t>OpenMP</w:t>
      </w:r>
      <w:r>
        <w:rPr>
          <w:bCs/>
          <w:sz w:val="28"/>
          <w:szCs w:val="28"/>
          <w:highlight w:val="yellow"/>
        </w:rPr>
        <w:t>.</w:t>
      </w:r>
    </w:p>
    <w:p>
      <w:pPr>
        <w:pStyle w:val="Default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105–107. Написать и реализовать параллельную программу перемножения квадратных матриц на 4-х ядерном процессоре. Размерность массивов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= № пароля *100. Использовать </w:t>
      </w:r>
      <w:r>
        <w:rPr>
          <w:bCs/>
          <w:sz w:val="28"/>
          <w:szCs w:val="28"/>
          <w:lang w:val="en-US"/>
        </w:rPr>
        <w:t>OpenMP</w:t>
      </w:r>
      <w:r>
        <w:rPr>
          <w:bCs/>
          <w:sz w:val="28"/>
          <w:szCs w:val="28"/>
        </w:rPr>
        <w:t>.</w:t>
      </w:r>
    </w:p>
    <w:p>
      <w:pPr>
        <w:pStyle w:val="Default"/>
        <w:ind w:left="720" w:hanging="72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</w:rPr>
        <w:t>8</w:t>
      </w:r>
      <w:r>
        <w:rPr>
          <w:bCs/>
          <w:sz w:val="28"/>
          <w:szCs w:val="28"/>
        </w:rPr>
        <w:t>–11</w:t>
      </w:r>
      <w:r>
        <w:rPr>
          <w:rFonts w:eastAsia="Calibri"/>
          <w:bCs/>
          <w:sz w:val="28"/>
          <w:szCs w:val="28"/>
        </w:rPr>
        <w:t xml:space="preserve">0. </w:t>
      </w:r>
      <w:r>
        <w:rPr>
          <w:bCs/>
          <w:sz w:val="28"/>
          <w:szCs w:val="28"/>
        </w:rPr>
        <w:t xml:space="preserve">Написать и реализовать программу параллельного решения систем линейных уравнений методом Гаусса на 4-х ядерном процессоре. Размерность массивов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= № пароля *100.Использовать </w:t>
      </w:r>
      <w:r>
        <w:rPr>
          <w:bCs/>
          <w:sz w:val="28"/>
          <w:szCs w:val="28"/>
          <w:lang w:val="en-US"/>
        </w:rPr>
        <w:t>OpenMP</w:t>
      </w:r>
      <w:r>
        <w:rPr>
          <w:bCs/>
          <w:sz w:val="28"/>
          <w:szCs w:val="28"/>
        </w:rPr>
        <w:t>.</w:t>
      </w:r>
    </w:p>
    <w:p>
      <w:pPr>
        <w:pStyle w:val="Default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t xml:space="preserve">111–115. Написать программу параллельного решения  СЛАУ методом Гаусса. Распределение данных - горизонтальными полосами. Запуск задачи на 8-ми компьютерах. Размерность массивов </w:t>
      </w:r>
      <w:r>
        <w:rPr>
          <w:bCs/>
          <w:sz w:val="28"/>
          <w:szCs w:val="28"/>
          <w:highlight w:val="yellow"/>
          <w:lang w:val="en-US"/>
        </w:rPr>
        <w:t>N</w:t>
      </w:r>
      <w:r>
        <w:rPr>
          <w:bCs/>
          <w:sz w:val="28"/>
          <w:szCs w:val="28"/>
          <w:highlight w:val="yellow"/>
        </w:rPr>
        <w:t xml:space="preserve"> = № пароля *100. Использовать </w:t>
      </w:r>
      <w:r>
        <w:rPr>
          <w:bCs/>
          <w:sz w:val="28"/>
          <w:szCs w:val="28"/>
          <w:highlight w:val="yellow"/>
          <w:lang w:val="en-US"/>
        </w:rPr>
        <w:t>MPI</w:t>
      </w:r>
      <w:r>
        <w:rPr>
          <w:bCs/>
          <w:sz w:val="28"/>
          <w:szCs w:val="28"/>
          <w:highlight w:val="yellow"/>
        </w:rPr>
        <w:t>.</w:t>
      </w:r>
    </w:p>
    <w:p>
      <w:pPr>
        <w:pStyle w:val="Default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116–120. Написать программу параллельного решения </w:t>
      </w:r>
      <w:r>
        <w:rPr>
          <w:sz w:val="28"/>
          <w:szCs w:val="28"/>
        </w:rPr>
        <w:t xml:space="preserve"> задачи Дирихле методом Гаусса-Зейделя для  4-х процес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орной ВС.</w:t>
      </w:r>
      <w:r>
        <w:rPr>
          <w:bCs/>
          <w:sz w:val="28"/>
          <w:szCs w:val="28"/>
        </w:rPr>
        <w:t xml:space="preserve"> Размерность массивов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= № пароля *100. Использовать </w:t>
      </w:r>
      <w:r>
        <w:rPr>
          <w:bCs/>
          <w:sz w:val="28"/>
          <w:szCs w:val="28"/>
          <w:lang w:val="en-US"/>
        </w:rPr>
        <w:t>MPI</w:t>
      </w:r>
      <w:r>
        <w:rPr>
          <w:bCs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72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70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22" w:customStyle="1">
    <w:name w:val="Font Style122"/>
    <w:basedOn w:val="DefaultParagraphFont"/>
    <w:uiPriority w:val="99"/>
    <w:qFormat/>
    <w:rsid w:val="003570aa"/>
    <w:rPr>
      <w:rFonts w:ascii="Times New Roman" w:hAnsi="Times New Roman" w:cs="Times New Roman"/>
      <w:b/>
      <w:bCs/>
      <w:sz w:val="20"/>
      <w:szCs w:val="20"/>
    </w:rPr>
  </w:style>
  <w:style w:type="character" w:styleId="FontStyle123" w:customStyle="1">
    <w:name w:val="Font Style123"/>
    <w:basedOn w:val="DefaultParagraphFont"/>
    <w:uiPriority w:val="99"/>
    <w:qFormat/>
    <w:rsid w:val="003570aa"/>
    <w:rPr>
      <w:rFonts w:ascii="Times New Roman" w:hAnsi="Times New Roman" w:cs="Times New Roman"/>
      <w:sz w:val="20"/>
      <w:szCs w:val="20"/>
    </w:rPr>
  </w:style>
  <w:style w:type="character" w:styleId="Spelle" w:customStyle="1">
    <w:name w:val="spelle"/>
    <w:basedOn w:val="DefaultParagraphFont"/>
    <w:qFormat/>
    <w:rsid w:val="003570aa"/>
    <w:rPr/>
  </w:style>
  <w:style w:type="character" w:styleId="Strong">
    <w:name w:val="Strong"/>
    <w:basedOn w:val="DefaultParagraphFont"/>
    <w:qFormat/>
    <w:rsid w:val="00065a2d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Times New Roman CYR"/>
    </w:rPr>
  </w:style>
  <w:style w:type="character" w:styleId="ListLabel8">
    <w:name w:val="ListLabel 8"/>
    <w:qFormat/>
    <w:rPr>
      <w:rFonts w:cs="Times New Roman CYR"/>
    </w:rPr>
  </w:style>
  <w:style w:type="character" w:styleId="ListLabel9">
    <w:name w:val="ListLabel 9"/>
    <w:qFormat/>
    <w:rPr>
      <w:rFonts w:cs="Times New Roman CYR"/>
    </w:rPr>
  </w:style>
  <w:style w:type="character" w:styleId="ListLabel10">
    <w:name w:val="ListLabel 10"/>
    <w:qFormat/>
    <w:rPr>
      <w:rFonts w:cs="Times New Roman CY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Normal"/>
    <w:uiPriority w:val="99"/>
    <w:semiHidden/>
    <w:unhideWhenUsed/>
    <w:rsid w:val="003570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570a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0" w:customStyle="1">
    <w:name w:val="Style20"/>
    <w:basedOn w:val="Normal"/>
    <w:uiPriority w:val="99"/>
    <w:qFormat/>
    <w:rsid w:val="003570aa"/>
    <w:pPr>
      <w:widowControl w:val="false"/>
      <w:spacing w:lineRule="exact" w:line="25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Style29"/>
    <w:basedOn w:val="Normal"/>
    <w:uiPriority w:val="99"/>
    <w:qFormat/>
    <w:rsid w:val="003570aa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3" w:customStyle="1">
    <w:name w:val="Style53"/>
    <w:basedOn w:val="Normal"/>
    <w:uiPriority w:val="99"/>
    <w:qFormat/>
    <w:rsid w:val="003570aa"/>
    <w:pPr>
      <w:widowControl w:val="false"/>
      <w:spacing w:lineRule="exact" w:line="259" w:before="0" w:after="0"/>
      <w:ind w:firstLine="44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7" w:customStyle="1">
    <w:name w:val="Style77"/>
    <w:basedOn w:val="Normal"/>
    <w:uiPriority w:val="99"/>
    <w:qFormat/>
    <w:rsid w:val="003570aa"/>
    <w:pPr>
      <w:widowControl w:val="false"/>
      <w:spacing w:lineRule="exact" w:line="355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570a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8402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LibreOffice/6.2.0.3$Windows_X86_64 LibreOffice_project/98c6a8a1c6c7b144ce3cc729e34964b47ce25d62</Application>
  <Pages>5</Pages>
  <Words>1361</Words>
  <Characters>9365</Characters>
  <CharactersWithSpaces>10540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2018-09-24T06:41:00Z</dcterms:created>
  <dc:creator>dns</dc:creator>
  <dc:description/>
  <dc:language>ru-RU</dc:language>
  <cp:lastModifiedBy/>
  <dcterms:modified xsi:type="dcterms:W3CDTF">2019-04-10T12:14:24Z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