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16" w:rsidRDefault="00F91C16" w:rsidP="00F91C16">
      <w:pPr>
        <w:pStyle w:val="3"/>
        <w:keepNext w:val="0"/>
        <w:pageBreakBefore/>
        <w:ind w:right="567"/>
        <w:rPr>
          <w:b/>
        </w:rPr>
      </w:pPr>
      <w:r>
        <w:rPr>
          <w:b/>
        </w:rPr>
        <w:t>Вопросы для контрольной работы</w:t>
      </w:r>
    </w:p>
    <w:p w:rsidR="00F91C16" w:rsidRDefault="00F91C16" w:rsidP="00F91C16">
      <w:pPr>
        <w:numPr>
          <w:ilvl w:val="0"/>
          <w:numId w:val="1"/>
        </w:numPr>
        <w:ind w:right="566"/>
        <w:rPr>
          <w:sz w:val="28"/>
        </w:rPr>
      </w:pPr>
      <w:r>
        <w:rPr>
          <w:sz w:val="28"/>
        </w:rPr>
        <w:t>Биомасса – планеты, суши, мирового океана, отдельных территорий. Биологическая продуктивность.</w:t>
      </w:r>
    </w:p>
    <w:p w:rsidR="00F91C16" w:rsidRDefault="00F91C16" w:rsidP="00F91C16">
      <w:pPr>
        <w:numPr>
          <w:ilvl w:val="0"/>
          <w:numId w:val="1"/>
        </w:numPr>
        <w:ind w:right="566"/>
        <w:rPr>
          <w:sz w:val="28"/>
        </w:rPr>
      </w:pPr>
      <w:r>
        <w:rPr>
          <w:sz w:val="28"/>
        </w:rPr>
        <w:t>Современные проблемы энергетики.</w:t>
      </w:r>
    </w:p>
    <w:p w:rsidR="00F91C16" w:rsidRDefault="00F91C16"/>
    <w:p w:rsidR="00F91C16" w:rsidRDefault="00F91C16"/>
    <w:p w:rsidR="00F91C16" w:rsidRDefault="00F91C16" w:rsidP="00F91C16">
      <w:pPr>
        <w:pStyle w:val="Web"/>
        <w:jc w:val="center"/>
        <w:rPr>
          <w:b/>
          <w:sz w:val="28"/>
        </w:rPr>
      </w:pPr>
    </w:p>
    <w:p w:rsidR="00F91C16" w:rsidRDefault="00F91C16" w:rsidP="00F91C16">
      <w:pPr>
        <w:pStyle w:val="Web"/>
        <w:jc w:val="center"/>
        <w:rPr>
          <w:b/>
          <w:sz w:val="28"/>
        </w:rPr>
      </w:pPr>
    </w:p>
    <w:p w:rsidR="00F91C16" w:rsidRDefault="00F91C16" w:rsidP="00F91C16">
      <w:pPr>
        <w:pStyle w:val="Web"/>
        <w:jc w:val="center"/>
        <w:rPr>
          <w:b/>
          <w:sz w:val="28"/>
        </w:rPr>
      </w:pPr>
    </w:p>
    <w:p w:rsidR="00F91C16" w:rsidRPr="00F91C16" w:rsidRDefault="00F91C16" w:rsidP="00F91C16">
      <w:pPr>
        <w:pStyle w:val="Web"/>
        <w:jc w:val="center"/>
        <w:rPr>
          <w:b/>
          <w:sz w:val="28"/>
        </w:rPr>
      </w:pPr>
      <w:r w:rsidRPr="00F91C16">
        <w:rPr>
          <w:b/>
          <w:sz w:val="28"/>
        </w:rPr>
        <w:t>Задача №2</w:t>
      </w:r>
    </w:p>
    <w:p w:rsidR="00F91C16" w:rsidRDefault="00F91C16" w:rsidP="00F91C16">
      <w:pPr>
        <w:pStyle w:val="Web"/>
        <w:ind w:left="720" w:right="720" w:firstLine="709"/>
        <w:jc w:val="both"/>
        <w:rPr>
          <w:sz w:val="28"/>
        </w:rPr>
      </w:pPr>
      <w:r>
        <w:rPr>
          <w:sz w:val="28"/>
        </w:rPr>
        <w:t>Сделать оценку качества поверхностного источника питьев</w:t>
      </w:r>
      <w:r>
        <w:rPr>
          <w:sz w:val="28"/>
        </w:rPr>
        <w:t>о</w:t>
      </w:r>
      <w:r>
        <w:rPr>
          <w:sz w:val="28"/>
        </w:rPr>
        <w:t>го водоснабжения населенного пункта по степени опасности з</w:t>
      </w:r>
      <w:r>
        <w:rPr>
          <w:sz w:val="28"/>
        </w:rPr>
        <w:t>а</w:t>
      </w:r>
      <w:r>
        <w:rPr>
          <w:sz w:val="28"/>
        </w:rPr>
        <w:t>грязнения химическими веществами. Привести наиболее распр</w:t>
      </w:r>
      <w:r>
        <w:rPr>
          <w:sz w:val="28"/>
        </w:rPr>
        <w:t>о</w:t>
      </w:r>
      <w:r>
        <w:rPr>
          <w:sz w:val="28"/>
        </w:rPr>
        <w:t>страненные причины загрязнения поверхностных вод, а также м</w:t>
      </w:r>
      <w:r>
        <w:rPr>
          <w:sz w:val="28"/>
        </w:rPr>
        <w:t>е</w:t>
      </w:r>
      <w:r>
        <w:rPr>
          <w:sz w:val="28"/>
        </w:rPr>
        <w:t xml:space="preserve">тоды снижения этого загрязнения. </w:t>
      </w:r>
    </w:p>
    <w:p w:rsidR="00F91C16" w:rsidRDefault="00F91C16" w:rsidP="00F91C16">
      <w:pPr>
        <w:pStyle w:val="Web"/>
        <w:ind w:left="720" w:right="720"/>
        <w:jc w:val="center"/>
        <w:rPr>
          <w:sz w:val="28"/>
        </w:rPr>
      </w:pPr>
      <w:r>
        <w:rPr>
          <w:sz w:val="28"/>
        </w:rPr>
        <w:t>Исходные данные</w:t>
      </w:r>
    </w:p>
    <w:p w:rsidR="00F91C16" w:rsidRDefault="00F91C16" w:rsidP="00F91C16">
      <w:pPr>
        <w:pStyle w:val="Web"/>
        <w:ind w:left="720" w:right="720"/>
        <w:jc w:val="right"/>
        <w:rPr>
          <w:sz w:val="28"/>
        </w:rPr>
      </w:pPr>
      <w:r>
        <w:rPr>
          <w:sz w:val="28"/>
        </w:rPr>
        <w:t>Таблица 2</w:t>
      </w:r>
    </w:p>
    <w:p w:rsidR="00F91C16" w:rsidRPr="00F91C16" w:rsidRDefault="00F91C16" w:rsidP="00F91C16">
      <w:pPr>
        <w:pStyle w:val="Web"/>
        <w:ind w:left="720" w:right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524757FA" wp14:editId="1606FADF">
            <wp:extent cx="5525579" cy="2083981"/>
            <wp:effectExtent l="0" t="0" r="0" b="0"/>
            <wp:docPr id="3" name="Рисунок 3" descr="kont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tr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287" cy="209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16" w:rsidRDefault="00F91C16" w:rsidP="00F91C16">
      <w:pPr>
        <w:pStyle w:val="Web"/>
        <w:pageBreakBefore/>
        <w:spacing w:before="0" w:after="0"/>
        <w:rPr>
          <w:sz w:val="28"/>
        </w:rPr>
      </w:pPr>
      <w:r>
        <w:rPr>
          <w:b/>
          <w:sz w:val="28"/>
        </w:rPr>
        <w:lastRenderedPageBreak/>
        <w:t>Указание</w:t>
      </w:r>
    </w:p>
    <w:p w:rsidR="00F91C16" w:rsidRDefault="00F91C16" w:rsidP="00F91C16">
      <w:pPr>
        <w:pStyle w:val="Web"/>
        <w:ind w:right="720"/>
        <w:jc w:val="both"/>
        <w:rPr>
          <w:sz w:val="28"/>
        </w:rPr>
      </w:pPr>
      <w:r>
        <w:rPr>
          <w:sz w:val="28"/>
        </w:rPr>
        <w:t xml:space="preserve">Степень опасности загрязнения </w:t>
      </w:r>
      <w:proofErr w:type="spellStart"/>
      <w:r>
        <w:rPr>
          <w:sz w:val="28"/>
        </w:rPr>
        <w:t>водоисточников</w:t>
      </w:r>
      <w:proofErr w:type="spellEnd"/>
      <w:r>
        <w:rPr>
          <w:sz w:val="28"/>
        </w:rPr>
        <w:t xml:space="preserve"> питьевого назначения оценивается по данным, приведенным в таблице 3. З</w:t>
      </w:r>
      <w:r>
        <w:rPr>
          <w:sz w:val="28"/>
        </w:rPr>
        <w:t>а</w:t>
      </w:r>
      <w:r>
        <w:rPr>
          <w:sz w:val="28"/>
        </w:rPr>
        <w:t>ключение может быть сделано на основании стабильного сохран</w:t>
      </w:r>
      <w:r>
        <w:rPr>
          <w:sz w:val="28"/>
        </w:rPr>
        <w:t>е</w:t>
      </w:r>
      <w:r>
        <w:rPr>
          <w:sz w:val="28"/>
        </w:rPr>
        <w:t>ния негативных значений основных показателей в течение дост</w:t>
      </w:r>
      <w:r>
        <w:rPr>
          <w:sz w:val="28"/>
        </w:rPr>
        <w:t>а</w:t>
      </w:r>
      <w:r>
        <w:rPr>
          <w:sz w:val="28"/>
        </w:rPr>
        <w:t>точно длительного периода (не менее 1 года). При этом, как прав</w:t>
      </w:r>
      <w:r>
        <w:rPr>
          <w:sz w:val="28"/>
        </w:rPr>
        <w:t>и</w:t>
      </w:r>
      <w:r>
        <w:rPr>
          <w:sz w:val="28"/>
        </w:rPr>
        <w:t>ло, отклонения от норм должны наблюдаться по нескольким крит</w:t>
      </w:r>
      <w:r>
        <w:rPr>
          <w:sz w:val="28"/>
        </w:rPr>
        <w:t>е</w:t>
      </w:r>
      <w:r>
        <w:rPr>
          <w:sz w:val="28"/>
        </w:rPr>
        <w:t xml:space="preserve">риям, за  исключением случаев загрязнения </w:t>
      </w:r>
      <w:proofErr w:type="spellStart"/>
      <w:r>
        <w:rPr>
          <w:sz w:val="28"/>
        </w:rPr>
        <w:t>водоисточников</w:t>
      </w:r>
      <w:proofErr w:type="spellEnd"/>
      <w:r>
        <w:rPr>
          <w:sz w:val="28"/>
        </w:rPr>
        <w:t xml:space="preserve"> особо токсичными (чрезвычайно опасными) веществами. В этом случае заключение может быть сделано на основании одного критерия. Показатели, характеризующие загрязнение </w:t>
      </w:r>
      <w:proofErr w:type="spellStart"/>
      <w:r>
        <w:rPr>
          <w:sz w:val="28"/>
        </w:rPr>
        <w:t>водоисточников</w:t>
      </w:r>
      <w:proofErr w:type="spellEnd"/>
      <w:r>
        <w:rPr>
          <w:sz w:val="28"/>
        </w:rPr>
        <w:t xml:space="preserve"> и пит</w:t>
      </w:r>
      <w:r>
        <w:rPr>
          <w:sz w:val="28"/>
        </w:rPr>
        <w:t>ь</w:t>
      </w:r>
      <w:r>
        <w:rPr>
          <w:sz w:val="28"/>
        </w:rPr>
        <w:t>евой воды веществами, отнесенными к III и IV классам опасности, а также физико-химические свойства и органолептические характ</w:t>
      </w:r>
      <w:r>
        <w:rPr>
          <w:sz w:val="28"/>
        </w:rPr>
        <w:t>е</w:t>
      </w:r>
      <w:r>
        <w:rPr>
          <w:sz w:val="28"/>
        </w:rPr>
        <w:t xml:space="preserve">ристики воды относятся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дополнительным. Эти показатели и</w:t>
      </w:r>
      <w:r>
        <w:rPr>
          <w:sz w:val="28"/>
        </w:rPr>
        <w:t>с</w:t>
      </w:r>
      <w:r>
        <w:rPr>
          <w:sz w:val="28"/>
        </w:rPr>
        <w:t>пользуют для подтверждения степени интенсивного антропогенн</w:t>
      </w:r>
      <w:r>
        <w:rPr>
          <w:sz w:val="28"/>
        </w:rPr>
        <w:t>о</w:t>
      </w:r>
      <w:r>
        <w:rPr>
          <w:sz w:val="28"/>
        </w:rPr>
        <w:t xml:space="preserve">го загрязнения </w:t>
      </w:r>
      <w:proofErr w:type="spellStart"/>
      <w:r>
        <w:rPr>
          <w:sz w:val="28"/>
        </w:rPr>
        <w:t>водоисточников</w:t>
      </w:r>
      <w:proofErr w:type="spellEnd"/>
      <w:r>
        <w:rPr>
          <w:sz w:val="28"/>
        </w:rPr>
        <w:t>, определенного по основным пок</w:t>
      </w:r>
      <w:r>
        <w:rPr>
          <w:sz w:val="28"/>
        </w:rPr>
        <w:t>а</w:t>
      </w:r>
      <w:r>
        <w:rPr>
          <w:sz w:val="28"/>
        </w:rPr>
        <w:t>зателям.</w:t>
      </w:r>
    </w:p>
    <w:p w:rsidR="00F91C16" w:rsidRDefault="00F91C16" w:rsidP="00F91C16">
      <w:pPr>
        <w:pStyle w:val="Web"/>
        <w:ind w:left="720" w:right="720"/>
        <w:jc w:val="center"/>
        <w:rPr>
          <w:sz w:val="28"/>
        </w:rPr>
      </w:pPr>
      <w:r>
        <w:rPr>
          <w:sz w:val="28"/>
        </w:rPr>
        <w:t xml:space="preserve">Критерии санитарно - гигиенической оценки опасности загрязнения питьевой воды и источников питьевого </w:t>
      </w:r>
      <w:bookmarkStart w:id="0" w:name="_GoBack"/>
      <w:bookmarkEnd w:id="0"/>
      <w:r>
        <w:rPr>
          <w:sz w:val="28"/>
        </w:rPr>
        <w:t>водоснабжения химическ</w:t>
      </w:r>
      <w:r>
        <w:rPr>
          <w:sz w:val="28"/>
        </w:rPr>
        <w:t>и</w:t>
      </w:r>
      <w:r>
        <w:rPr>
          <w:sz w:val="28"/>
        </w:rPr>
        <w:t>ми веществами.</w:t>
      </w:r>
    </w:p>
    <w:p w:rsidR="00F91C16" w:rsidRDefault="00F91C16" w:rsidP="00F91C16">
      <w:pPr>
        <w:pStyle w:val="Web"/>
        <w:ind w:left="720" w:right="720"/>
        <w:jc w:val="center"/>
        <w:rPr>
          <w:sz w:val="28"/>
        </w:rPr>
      </w:pPr>
      <w:r>
        <w:rPr>
          <w:sz w:val="28"/>
        </w:rPr>
        <w:t>Та</w:t>
      </w:r>
      <w:r>
        <w:rPr>
          <w:sz w:val="28"/>
        </w:rPr>
        <w:t>б</w:t>
      </w:r>
      <w:r>
        <w:rPr>
          <w:sz w:val="28"/>
        </w:rPr>
        <w:t>лица 3</w:t>
      </w:r>
    </w:p>
    <w:p w:rsidR="00F91C16" w:rsidRDefault="00F91C16" w:rsidP="00F91C16">
      <w:pPr>
        <w:pStyle w:val="Web"/>
        <w:ind w:left="720" w:right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063E7454" wp14:editId="25016766">
            <wp:extent cx="4689432" cy="3906558"/>
            <wp:effectExtent l="0" t="0" r="0" b="0"/>
            <wp:docPr id="2" name="Рисунок 2" descr="u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k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415" cy="390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16" w:rsidRDefault="00F91C16" w:rsidP="00F91C16">
      <w:pPr>
        <w:pStyle w:val="Web"/>
        <w:ind w:left="2520" w:right="720" w:hanging="1800"/>
        <w:rPr>
          <w:sz w:val="28"/>
        </w:rPr>
      </w:pPr>
      <w:r>
        <w:rPr>
          <w:b/>
          <w:sz w:val="28"/>
        </w:rPr>
        <w:lastRenderedPageBreak/>
        <w:t>Примечание.</w:t>
      </w:r>
      <w:r>
        <w:rPr>
          <w:sz w:val="28"/>
        </w:rPr>
        <w:t xml:space="preserve"> ПДК вредных веществ в водных объектах </w:t>
      </w:r>
      <w:proofErr w:type="gramStart"/>
      <w:r>
        <w:rPr>
          <w:sz w:val="28"/>
        </w:rPr>
        <w:t>приведены</w:t>
      </w:r>
      <w:proofErr w:type="gramEnd"/>
      <w:r>
        <w:rPr>
          <w:sz w:val="28"/>
        </w:rPr>
        <w:t xml:space="preserve"> в Приложении 2.</w:t>
      </w:r>
    </w:p>
    <w:p w:rsidR="00F91C16" w:rsidRDefault="00F91C16" w:rsidP="00F91C16">
      <w:pPr>
        <w:pStyle w:val="Web"/>
        <w:ind w:left="720" w:right="720" w:firstLine="709"/>
        <w:jc w:val="both"/>
        <w:rPr>
          <w:sz w:val="28"/>
        </w:rPr>
      </w:pPr>
      <w:r>
        <w:rPr>
          <w:sz w:val="28"/>
        </w:rPr>
        <w:t>После оценки опасности загрязнения источников водосна</w:t>
      </w:r>
      <w:r>
        <w:rPr>
          <w:sz w:val="28"/>
        </w:rPr>
        <w:t>б</w:t>
      </w:r>
      <w:r>
        <w:rPr>
          <w:sz w:val="28"/>
        </w:rPr>
        <w:t>жения необходимо определить наиболее распространенные прич</w:t>
      </w:r>
      <w:r>
        <w:rPr>
          <w:sz w:val="28"/>
        </w:rPr>
        <w:t>и</w:t>
      </w:r>
      <w:r>
        <w:rPr>
          <w:sz w:val="28"/>
        </w:rPr>
        <w:t>ны загрязнения подземных и поверхностных вод, а также методы снижения этого загрязнения.</w:t>
      </w:r>
    </w:p>
    <w:p w:rsidR="00F91C16" w:rsidRDefault="00F91C16" w:rsidP="00F91C16">
      <w:pPr>
        <w:pStyle w:val="Web"/>
        <w:jc w:val="center"/>
        <w:rPr>
          <w:b/>
          <w:sz w:val="28"/>
        </w:rPr>
      </w:pPr>
    </w:p>
    <w:p w:rsidR="00F91C16" w:rsidRPr="00F91C16" w:rsidRDefault="00F91C16" w:rsidP="00F91C16">
      <w:pPr>
        <w:pStyle w:val="Web"/>
        <w:jc w:val="center"/>
        <w:rPr>
          <w:b/>
          <w:sz w:val="28"/>
        </w:rPr>
      </w:pPr>
      <w:r w:rsidRPr="00F91C16">
        <w:rPr>
          <w:b/>
          <w:sz w:val="28"/>
        </w:rPr>
        <w:t>Задача №3</w:t>
      </w:r>
    </w:p>
    <w:p w:rsidR="00F91C16" w:rsidRDefault="00F91C16" w:rsidP="00F91C16">
      <w:pPr>
        <w:pStyle w:val="Web"/>
        <w:ind w:left="720" w:right="720" w:firstLine="709"/>
        <w:jc w:val="both"/>
        <w:rPr>
          <w:sz w:val="28"/>
        </w:rPr>
      </w:pPr>
      <w:r>
        <w:rPr>
          <w:sz w:val="28"/>
        </w:rPr>
        <w:t xml:space="preserve">Напряженность электромагнитного поля (ЭМП) в жилом квартале возле радиостанции 1 составляет </w:t>
      </w:r>
      <w:r>
        <w:rPr>
          <w:i/>
          <w:sz w:val="28"/>
        </w:rPr>
        <w:t>E</w:t>
      </w:r>
      <w:r>
        <w:rPr>
          <w:sz w:val="28"/>
          <w:vertAlign w:val="subscript"/>
        </w:rPr>
        <w:t>1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/м. В ближайшее время возле радиостанции 1 планируется строительство радиоста</w:t>
      </w:r>
      <w:r>
        <w:rPr>
          <w:sz w:val="28"/>
        </w:rPr>
        <w:t>н</w:t>
      </w:r>
      <w:r>
        <w:rPr>
          <w:sz w:val="28"/>
        </w:rPr>
        <w:t xml:space="preserve">ции 2, расчетная напряженность ЭМП которой в жилом квартале составляет </w:t>
      </w:r>
      <w:r>
        <w:rPr>
          <w:i/>
          <w:sz w:val="28"/>
        </w:rPr>
        <w:t>E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В/м.</w:t>
      </w:r>
    </w:p>
    <w:p w:rsidR="00F91C16" w:rsidRDefault="00F91C16" w:rsidP="00F91C16">
      <w:pPr>
        <w:pStyle w:val="Web"/>
        <w:ind w:left="720" w:right="720" w:firstLine="709"/>
        <w:jc w:val="both"/>
        <w:rPr>
          <w:sz w:val="28"/>
        </w:rPr>
      </w:pPr>
      <w:r>
        <w:rPr>
          <w:sz w:val="28"/>
        </w:rPr>
        <w:t>Необходимо оценить, как изменится уровень электромагни</w:t>
      </w:r>
      <w:r>
        <w:rPr>
          <w:sz w:val="28"/>
        </w:rPr>
        <w:t>т</w:t>
      </w:r>
      <w:r>
        <w:rPr>
          <w:sz w:val="28"/>
        </w:rPr>
        <w:t>ных полей в жилом квартале в результате этого строительства. Что понимается под санитарно – защитной зоной? Что понимается под зоной ограничения застройки? К каким последствиям приводит длительное воздействие ЭМП радиочастотного диапазона на орг</w:t>
      </w:r>
      <w:r>
        <w:rPr>
          <w:sz w:val="28"/>
        </w:rPr>
        <w:t>а</w:t>
      </w:r>
      <w:r>
        <w:rPr>
          <w:sz w:val="28"/>
        </w:rPr>
        <w:t>низм человека? Какие существуют методы з</w:t>
      </w:r>
      <w:r>
        <w:rPr>
          <w:sz w:val="28"/>
        </w:rPr>
        <w:t>а</w:t>
      </w:r>
      <w:r>
        <w:rPr>
          <w:sz w:val="28"/>
        </w:rPr>
        <w:t>щиты от ЭМП?</w:t>
      </w:r>
    </w:p>
    <w:p w:rsidR="00F91C16" w:rsidRPr="001C1986" w:rsidRDefault="00F91C16" w:rsidP="00F91C16">
      <w:pPr>
        <w:pStyle w:val="Web"/>
        <w:ind w:left="720" w:right="720"/>
        <w:jc w:val="center"/>
        <w:rPr>
          <w:sz w:val="28"/>
        </w:rPr>
      </w:pPr>
      <w:r>
        <w:rPr>
          <w:sz w:val="28"/>
        </w:rPr>
        <w:t>Исходные данные</w:t>
      </w:r>
    </w:p>
    <w:p w:rsidR="00F91C16" w:rsidRPr="001C1986" w:rsidRDefault="00F91C16" w:rsidP="00F91C16">
      <w:pPr>
        <w:pStyle w:val="Web"/>
        <w:ind w:left="720" w:right="720"/>
        <w:jc w:val="right"/>
        <w:rPr>
          <w:sz w:val="28"/>
        </w:rPr>
      </w:pPr>
      <w:r>
        <w:rPr>
          <w:sz w:val="28"/>
        </w:rPr>
        <w:t>Таблица 4</w:t>
      </w:r>
      <w:r w:rsidRPr="001C1986">
        <w:rPr>
          <w:sz w:val="28"/>
        </w:rPr>
        <w:t xml:space="preserve">                                                                                        </w:t>
      </w:r>
    </w:p>
    <w:p w:rsidR="00F91C16" w:rsidRDefault="00F91C16" w:rsidP="00F91C16">
      <w:pPr>
        <w:pStyle w:val="Web"/>
        <w:ind w:left="720" w:right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1E88653" wp14:editId="107608EE">
            <wp:extent cx="5497195" cy="956945"/>
            <wp:effectExtent l="0" t="0" r="8255" b="0"/>
            <wp:docPr id="1" name="Рисунок 1" descr="kont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tr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16" w:rsidRDefault="00F91C16" w:rsidP="00F91C16">
      <w:pPr>
        <w:pStyle w:val="Web"/>
        <w:ind w:left="720" w:right="720"/>
        <w:rPr>
          <w:sz w:val="28"/>
        </w:rPr>
      </w:pPr>
      <w:r>
        <w:rPr>
          <w:b/>
          <w:sz w:val="28"/>
        </w:rPr>
        <w:t>Указание</w:t>
      </w:r>
    </w:p>
    <w:p w:rsidR="00F91C16" w:rsidRDefault="00F91C16" w:rsidP="00F91C16">
      <w:pPr>
        <w:pStyle w:val="Web"/>
        <w:ind w:left="720" w:right="720" w:firstLine="709"/>
        <w:jc w:val="both"/>
        <w:rPr>
          <w:sz w:val="28"/>
        </w:rPr>
      </w:pPr>
      <w:r>
        <w:rPr>
          <w:sz w:val="28"/>
        </w:rPr>
        <w:t>На основании данных о напряженности электромагнитного поля (ЭМП) в жилом квартале возле радиостанции 1 необходимо оценить возможные отрицательные последствия строительства р</w:t>
      </w:r>
      <w:r>
        <w:rPr>
          <w:sz w:val="28"/>
        </w:rPr>
        <w:t>а</w:t>
      </w:r>
      <w:r>
        <w:rPr>
          <w:sz w:val="28"/>
        </w:rPr>
        <w:t>диостанции 2.</w:t>
      </w:r>
    </w:p>
    <w:p w:rsidR="00F91C16" w:rsidRDefault="00F91C16" w:rsidP="00F91C16">
      <w:pPr>
        <w:pStyle w:val="Web"/>
        <w:ind w:left="720" w:right="720"/>
        <w:rPr>
          <w:sz w:val="28"/>
        </w:rPr>
      </w:pPr>
      <w:r>
        <w:rPr>
          <w:sz w:val="28"/>
        </w:rPr>
        <w:t>При одновременном воздействии нескольких источников суммарное значение параметров ЭМП определяется по фо</w:t>
      </w:r>
      <w:r>
        <w:rPr>
          <w:sz w:val="28"/>
        </w:rPr>
        <w:t>р</w:t>
      </w:r>
      <w:r>
        <w:rPr>
          <w:sz w:val="28"/>
        </w:rPr>
        <w:t>муле:</w:t>
      </w:r>
    </w:p>
    <w:p w:rsidR="00F91C16" w:rsidRDefault="00F91C16" w:rsidP="00F91C16">
      <w:pPr>
        <w:pStyle w:val="Web"/>
        <w:ind w:left="720" w:right="720"/>
        <w:jc w:val="center"/>
        <w:rPr>
          <w:sz w:val="28"/>
        </w:rPr>
      </w:pPr>
      <w:r>
        <w:rPr>
          <w:i/>
          <w:sz w:val="28"/>
          <w:lang w:val="en-US"/>
        </w:rPr>
        <w:t>E</w:t>
      </w:r>
      <w:r w:rsidRPr="00D01220">
        <w:rPr>
          <w:i/>
          <w:sz w:val="28"/>
          <w:vertAlign w:val="superscript"/>
        </w:rPr>
        <w:t>2</w:t>
      </w:r>
      <w:r w:rsidRPr="00D01220">
        <w:rPr>
          <w:i/>
          <w:sz w:val="28"/>
        </w:rPr>
        <w:t xml:space="preserve"> = </w:t>
      </w:r>
      <w:r>
        <w:rPr>
          <w:i/>
          <w:sz w:val="28"/>
          <w:lang w:val="en-US"/>
        </w:rPr>
        <w:t>E</w:t>
      </w:r>
      <w:r w:rsidRPr="00D01220">
        <w:rPr>
          <w:i/>
          <w:sz w:val="28"/>
          <w:vertAlign w:val="subscript"/>
        </w:rPr>
        <w:t>1</w:t>
      </w:r>
      <w:r w:rsidRPr="00D01220">
        <w:rPr>
          <w:i/>
          <w:sz w:val="28"/>
          <w:vertAlign w:val="superscript"/>
        </w:rPr>
        <w:t>2</w:t>
      </w:r>
      <w:r w:rsidRPr="00D01220">
        <w:rPr>
          <w:i/>
          <w:sz w:val="28"/>
        </w:rPr>
        <w:t xml:space="preserve"> + </w:t>
      </w:r>
      <w:r>
        <w:rPr>
          <w:i/>
          <w:sz w:val="28"/>
          <w:lang w:val="en-US"/>
        </w:rPr>
        <w:t>E</w:t>
      </w:r>
      <w:r w:rsidRPr="00D01220">
        <w:rPr>
          <w:i/>
          <w:sz w:val="28"/>
          <w:vertAlign w:val="subscript"/>
        </w:rPr>
        <w:t>2</w:t>
      </w:r>
      <w:r w:rsidRPr="00D01220">
        <w:rPr>
          <w:i/>
          <w:sz w:val="28"/>
          <w:vertAlign w:val="superscript"/>
        </w:rPr>
        <w:t>2</w:t>
      </w:r>
      <w:r w:rsidRPr="00D01220">
        <w:rPr>
          <w:i/>
          <w:sz w:val="28"/>
        </w:rPr>
        <w:t xml:space="preserve"> + ... </w:t>
      </w:r>
      <w:r>
        <w:rPr>
          <w:i/>
          <w:sz w:val="28"/>
        </w:rPr>
        <w:t>+ E</w:t>
      </w:r>
      <w:r>
        <w:rPr>
          <w:i/>
          <w:sz w:val="28"/>
          <w:vertAlign w:val="subscript"/>
        </w:rPr>
        <w:t>n</w:t>
      </w:r>
      <w:r>
        <w:rPr>
          <w:i/>
          <w:sz w:val="28"/>
          <w:vertAlign w:val="superscript"/>
        </w:rPr>
        <w:t>2</w:t>
      </w:r>
    </w:p>
    <w:p w:rsidR="00F91C16" w:rsidRDefault="00F91C16" w:rsidP="00F91C16">
      <w:pPr>
        <w:pStyle w:val="Web"/>
        <w:ind w:left="720" w:right="720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где </w:t>
      </w:r>
      <w:r>
        <w:rPr>
          <w:i/>
          <w:sz w:val="28"/>
        </w:rPr>
        <w:t>E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,,E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,...,</w:t>
      </w:r>
      <w:proofErr w:type="spellStart"/>
      <w:r>
        <w:rPr>
          <w:i/>
          <w:sz w:val="28"/>
        </w:rPr>
        <w:t>E</w:t>
      </w:r>
      <w:r>
        <w:rPr>
          <w:i/>
          <w:sz w:val="28"/>
          <w:vertAlign w:val="subscript"/>
        </w:rPr>
        <w:t>n</w:t>
      </w:r>
      <w:proofErr w:type="spellEnd"/>
      <w:r>
        <w:rPr>
          <w:sz w:val="28"/>
        </w:rPr>
        <w:t>-напряженности электрического поля, создаваемые каждым передатчиком в контролируемой точке, В/м.</w:t>
      </w:r>
      <w:proofErr w:type="gramEnd"/>
    </w:p>
    <w:p w:rsidR="00F91C16" w:rsidRDefault="00F91C16" w:rsidP="00F91C16">
      <w:pPr>
        <w:pStyle w:val="Web"/>
        <w:ind w:left="720" w:right="720" w:firstLine="709"/>
        <w:jc w:val="both"/>
        <w:rPr>
          <w:sz w:val="28"/>
        </w:rPr>
      </w:pPr>
      <w:r>
        <w:rPr>
          <w:sz w:val="28"/>
        </w:rPr>
        <w:t>Для оценки последствий строительства радиостанции 2 нео</w:t>
      </w:r>
      <w:r>
        <w:rPr>
          <w:sz w:val="28"/>
        </w:rPr>
        <w:t>б</w:t>
      </w:r>
      <w:r>
        <w:rPr>
          <w:sz w:val="28"/>
        </w:rPr>
        <w:t>ходимо сравнить расчетное суммарное значение уровня ЭМП с ПДУ, равным 10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/м. Кроме того, следует отметить последствия длительного воздействия ЭМП радиочастотного диапазона на орг</w:t>
      </w:r>
      <w:r>
        <w:rPr>
          <w:sz w:val="28"/>
        </w:rPr>
        <w:t>а</w:t>
      </w:r>
      <w:r>
        <w:rPr>
          <w:sz w:val="28"/>
        </w:rPr>
        <w:t>низм человека, а также методы защиты от электромагнитных полей.</w:t>
      </w:r>
    </w:p>
    <w:p w:rsidR="00F91C16" w:rsidRDefault="00F91C16" w:rsidP="00F91C16">
      <w:pPr>
        <w:rPr>
          <w:sz w:val="28"/>
          <w:szCs w:val="28"/>
        </w:rPr>
      </w:pPr>
      <w:r>
        <w:rPr>
          <w:sz w:val="28"/>
        </w:rPr>
        <w:t xml:space="preserve">Для ответа на вопросы по ССЗ и ЗОЗ необходимо учесть, что это зоны от ПРТО и </w:t>
      </w:r>
      <w:r w:rsidRPr="001C1986">
        <w:rPr>
          <w:sz w:val="28"/>
          <w:szCs w:val="28"/>
        </w:rPr>
        <w:t>воспользоваться  Сан</w:t>
      </w:r>
      <w:r>
        <w:rPr>
          <w:sz w:val="28"/>
          <w:szCs w:val="28"/>
        </w:rPr>
        <w:t>ПиН 2.1.8/2.2.4.1190-03 «Гигиенические требования к размещению и эксплуатации средств сухопутной подвижной радиосвязи»</w:t>
      </w:r>
    </w:p>
    <w:p w:rsidR="00F91C16" w:rsidRDefault="00F91C16" w:rsidP="00F91C16">
      <w:pPr>
        <w:rPr>
          <w:sz w:val="28"/>
          <w:szCs w:val="28"/>
        </w:rPr>
      </w:pPr>
    </w:p>
    <w:p w:rsidR="00F91C16" w:rsidRDefault="00F91C16" w:rsidP="00F91C16">
      <w:pPr>
        <w:rPr>
          <w:sz w:val="28"/>
          <w:szCs w:val="28"/>
        </w:rPr>
      </w:pPr>
    </w:p>
    <w:p w:rsidR="00F91C16" w:rsidRDefault="00F91C16" w:rsidP="00F91C16">
      <w:pPr>
        <w:rPr>
          <w:sz w:val="28"/>
          <w:szCs w:val="28"/>
        </w:rPr>
      </w:pPr>
    </w:p>
    <w:p w:rsidR="00F91C16" w:rsidRPr="001D4BDA" w:rsidRDefault="00F91C16" w:rsidP="00F91C16">
      <w:pPr>
        <w:jc w:val="center"/>
        <w:rPr>
          <w:b/>
          <w:sz w:val="28"/>
          <w:szCs w:val="28"/>
        </w:rPr>
      </w:pPr>
      <w:r w:rsidRPr="001D4BDA">
        <w:rPr>
          <w:b/>
          <w:sz w:val="28"/>
          <w:szCs w:val="28"/>
        </w:rPr>
        <w:t>ТЕСТ  5</w:t>
      </w:r>
    </w:p>
    <w:p w:rsidR="00F91C16" w:rsidRPr="001D4BDA" w:rsidRDefault="00F91C16" w:rsidP="00F91C16">
      <w:pPr>
        <w:jc w:val="center"/>
        <w:rPr>
          <w:sz w:val="28"/>
          <w:szCs w:val="28"/>
        </w:rPr>
      </w:pPr>
    </w:p>
    <w:p w:rsidR="00F91C16" w:rsidRPr="001D4BDA" w:rsidRDefault="00F91C16" w:rsidP="00F91C16">
      <w:pPr>
        <w:rPr>
          <w:sz w:val="28"/>
          <w:szCs w:val="28"/>
        </w:rPr>
      </w:pPr>
      <w:r w:rsidRPr="001D4BDA">
        <w:rPr>
          <w:b/>
          <w:sz w:val="28"/>
          <w:szCs w:val="28"/>
        </w:rPr>
        <w:t>1</w:t>
      </w:r>
      <w:r w:rsidRPr="001D4BDA">
        <w:rPr>
          <w:sz w:val="28"/>
          <w:szCs w:val="28"/>
        </w:rPr>
        <w:t>.Ноосфера - это: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 xml:space="preserve"> а) сфера разума; 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>б) период, когда разумная деятельность человека становится определяющим факт</w:t>
      </w:r>
      <w:r w:rsidRPr="001D4BDA">
        <w:rPr>
          <w:sz w:val="28"/>
          <w:szCs w:val="28"/>
        </w:rPr>
        <w:t>о</w:t>
      </w:r>
      <w:r w:rsidRPr="001D4BDA">
        <w:rPr>
          <w:sz w:val="28"/>
          <w:szCs w:val="28"/>
        </w:rPr>
        <w:t>ром развития биосферы;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 xml:space="preserve"> в) высшая стадия развития биосферы; 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 xml:space="preserve">г) «мыслящая оболочка»; </w:t>
      </w:r>
    </w:p>
    <w:p w:rsidR="00F91C16" w:rsidRPr="001D4BDA" w:rsidRDefault="00F91C16" w:rsidP="00F91C16">
      <w:pPr>
        <w:rPr>
          <w:sz w:val="28"/>
          <w:szCs w:val="28"/>
        </w:rPr>
      </w:pPr>
    </w:p>
    <w:p w:rsidR="00F91C16" w:rsidRPr="001D4BDA" w:rsidRDefault="00F91C16" w:rsidP="00F91C16">
      <w:pPr>
        <w:rPr>
          <w:sz w:val="28"/>
          <w:szCs w:val="28"/>
        </w:rPr>
      </w:pPr>
      <w:r w:rsidRPr="001D4BDA">
        <w:rPr>
          <w:b/>
          <w:sz w:val="28"/>
          <w:szCs w:val="28"/>
        </w:rPr>
        <w:t>2</w:t>
      </w:r>
      <w:r w:rsidRPr="001D4BDA">
        <w:rPr>
          <w:sz w:val="28"/>
          <w:szCs w:val="28"/>
        </w:rPr>
        <w:t>. Экологические факторы - это:</w:t>
      </w:r>
    </w:p>
    <w:p w:rsidR="00F91C16" w:rsidRPr="001D4BDA" w:rsidRDefault="00F91C16" w:rsidP="00F91C16">
      <w:pPr>
        <w:rPr>
          <w:sz w:val="28"/>
          <w:szCs w:val="28"/>
        </w:rPr>
      </w:pPr>
      <w:r w:rsidRPr="001D4BDA">
        <w:rPr>
          <w:sz w:val="28"/>
          <w:szCs w:val="28"/>
        </w:rPr>
        <w:t xml:space="preserve"> а) факторы неживой природы; 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 xml:space="preserve">б) </w:t>
      </w:r>
      <w:proofErr w:type="gramStart"/>
      <w:r w:rsidRPr="001D4BDA">
        <w:rPr>
          <w:sz w:val="28"/>
          <w:szCs w:val="28"/>
        </w:rPr>
        <w:t>климатические</w:t>
      </w:r>
      <w:proofErr w:type="gramEnd"/>
      <w:r w:rsidRPr="001D4BDA">
        <w:rPr>
          <w:sz w:val="28"/>
          <w:szCs w:val="28"/>
        </w:rPr>
        <w:t xml:space="preserve">, фитогенные, зоогенные, химические, </w:t>
      </w:r>
      <w:proofErr w:type="spellStart"/>
      <w:r w:rsidRPr="001D4BDA">
        <w:rPr>
          <w:sz w:val="28"/>
          <w:szCs w:val="28"/>
        </w:rPr>
        <w:t>микробиогенные</w:t>
      </w:r>
      <w:proofErr w:type="spellEnd"/>
      <w:r w:rsidRPr="001D4BDA">
        <w:rPr>
          <w:sz w:val="28"/>
          <w:szCs w:val="28"/>
        </w:rPr>
        <w:t>, антроп</w:t>
      </w:r>
      <w:r w:rsidRPr="001D4BDA">
        <w:rPr>
          <w:sz w:val="28"/>
          <w:szCs w:val="28"/>
        </w:rPr>
        <w:t>о</w:t>
      </w:r>
      <w:r w:rsidRPr="001D4BDA">
        <w:rPr>
          <w:sz w:val="28"/>
          <w:szCs w:val="28"/>
        </w:rPr>
        <w:t xml:space="preserve">генная деятельность человека; 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>в) факторы живой природы;</w:t>
      </w:r>
    </w:p>
    <w:p w:rsidR="00F91C16" w:rsidRPr="001D4BDA" w:rsidRDefault="00F91C16" w:rsidP="00F91C16">
      <w:pPr>
        <w:ind w:left="708"/>
        <w:rPr>
          <w:b/>
          <w:sz w:val="28"/>
          <w:szCs w:val="28"/>
        </w:rPr>
      </w:pPr>
      <w:r w:rsidRPr="001D4BDA">
        <w:rPr>
          <w:sz w:val="28"/>
          <w:szCs w:val="28"/>
        </w:rPr>
        <w:t xml:space="preserve"> г) нет правильного ответа. </w:t>
      </w:r>
      <w:r w:rsidRPr="001D4BDA">
        <w:rPr>
          <w:b/>
          <w:sz w:val="28"/>
          <w:szCs w:val="28"/>
        </w:rPr>
        <w:t>Приведите его.</w:t>
      </w:r>
    </w:p>
    <w:p w:rsidR="00F91C16" w:rsidRPr="001D4BDA" w:rsidRDefault="00F91C16" w:rsidP="00F91C16">
      <w:pPr>
        <w:rPr>
          <w:sz w:val="28"/>
          <w:szCs w:val="28"/>
        </w:rPr>
      </w:pPr>
    </w:p>
    <w:p w:rsidR="00F91C16" w:rsidRPr="001D4BDA" w:rsidRDefault="00F91C16" w:rsidP="00F91C16">
      <w:pPr>
        <w:rPr>
          <w:sz w:val="28"/>
          <w:szCs w:val="28"/>
        </w:rPr>
      </w:pPr>
      <w:r w:rsidRPr="001D4BDA">
        <w:rPr>
          <w:b/>
          <w:sz w:val="28"/>
          <w:szCs w:val="28"/>
        </w:rPr>
        <w:t>3</w:t>
      </w:r>
      <w:r w:rsidRPr="001D4BDA">
        <w:rPr>
          <w:sz w:val="28"/>
          <w:szCs w:val="28"/>
        </w:rPr>
        <w:t>.Микроконсумент - это: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 xml:space="preserve"> а) гетеротрофный организм; 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>б) бактерии и грибы;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 xml:space="preserve"> в) </w:t>
      </w:r>
      <w:proofErr w:type="spellStart"/>
      <w:r w:rsidRPr="001D4BDA">
        <w:rPr>
          <w:sz w:val="28"/>
          <w:szCs w:val="28"/>
        </w:rPr>
        <w:t>редуцент</w:t>
      </w:r>
      <w:proofErr w:type="spellEnd"/>
      <w:r w:rsidRPr="001D4BDA">
        <w:rPr>
          <w:sz w:val="28"/>
          <w:szCs w:val="28"/>
        </w:rPr>
        <w:t>;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 xml:space="preserve"> г) деструктор; 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 xml:space="preserve">д) все перечисленное выше; </w:t>
      </w:r>
    </w:p>
    <w:p w:rsidR="00F91C16" w:rsidRPr="001D4BDA" w:rsidRDefault="00F91C16" w:rsidP="00F91C16">
      <w:pPr>
        <w:ind w:left="708"/>
        <w:rPr>
          <w:b/>
          <w:sz w:val="28"/>
          <w:szCs w:val="28"/>
        </w:rPr>
      </w:pPr>
      <w:r w:rsidRPr="001D4BDA">
        <w:rPr>
          <w:sz w:val="28"/>
          <w:szCs w:val="28"/>
        </w:rPr>
        <w:t xml:space="preserve">е) нет правильного ответа. </w:t>
      </w:r>
      <w:r w:rsidRPr="001D4BDA">
        <w:rPr>
          <w:b/>
          <w:sz w:val="28"/>
          <w:szCs w:val="28"/>
        </w:rPr>
        <w:t>Приведите его.</w:t>
      </w:r>
    </w:p>
    <w:p w:rsidR="00F91C16" w:rsidRPr="001D4BDA" w:rsidRDefault="00F91C16" w:rsidP="00F91C16">
      <w:pPr>
        <w:rPr>
          <w:sz w:val="28"/>
          <w:szCs w:val="28"/>
        </w:rPr>
      </w:pPr>
    </w:p>
    <w:p w:rsidR="00F91C16" w:rsidRPr="001D4BDA" w:rsidRDefault="00F91C16" w:rsidP="00F91C16">
      <w:pPr>
        <w:rPr>
          <w:sz w:val="28"/>
          <w:szCs w:val="28"/>
        </w:rPr>
      </w:pPr>
      <w:r w:rsidRPr="001D4BDA">
        <w:rPr>
          <w:b/>
          <w:sz w:val="28"/>
          <w:szCs w:val="28"/>
        </w:rPr>
        <w:t>4</w:t>
      </w:r>
      <w:r w:rsidRPr="001D4BDA">
        <w:rPr>
          <w:sz w:val="28"/>
          <w:szCs w:val="28"/>
        </w:rPr>
        <w:t xml:space="preserve">.Законы об экологических факторах среды - это: 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 xml:space="preserve">а) закон минимума Либиха, закон толерантности </w:t>
      </w:r>
      <w:proofErr w:type="spellStart"/>
      <w:r w:rsidRPr="001D4BDA">
        <w:rPr>
          <w:sz w:val="28"/>
          <w:szCs w:val="28"/>
        </w:rPr>
        <w:t>Шелфорда</w:t>
      </w:r>
      <w:proofErr w:type="spellEnd"/>
      <w:r w:rsidRPr="001D4BDA">
        <w:rPr>
          <w:sz w:val="28"/>
          <w:szCs w:val="28"/>
        </w:rPr>
        <w:t>;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 xml:space="preserve"> б) законы Б. Коммонера; 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>в) вес перечисленные выше законы;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lastRenderedPageBreak/>
        <w:t xml:space="preserve"> г) нет правильного ответа. </w:t>
      </w:r>
      <w:r w:rsidRPr="001D4BDA">
        <w:rPr>
          <w:b/>
          <w:sz w:val="28"/>
          <w:szCs w:val="28"/>
        </w:rPr>
        <w:t>Приведите его.</w:t>
      </w:r>
    </w:p>
    <w:p w:rsidR="00F91C16" w:rsidRPr="001D4BDA" w:rsidRDefault="00F91C16" w:rsidP="00F91C16">
      <w:pPr>
        <w:rPr>
          <w:sz w:val="28"/>
          <w:szCs w:val="28"/>
        </w:rPr>
      </w:pPr>
    </w:p>
    <w:p w:rsidR="00F91C16" w:rsidRPr="001D4BDA" w:rsidRDefault="00F91C16" w:rsidP="00F91C16">
      <w:pPr>
        <w:rPr>
          <w:sz w:val="28"/>
          <w:szCs w:val="28"/>
        </w:rPr>
      </w:pPr>
      <w:r w:rsidRPr="001D4BDA">
        <w:rPr>
          <w:b/>
          <w:sz w:val="28"/>
          <w:szCs w:val="28"/>
        </w:rPr>
        <w:t>5</w:t>
      </w:r>
      <w:r w:rsidRPr="001D4BDA">
        <w:rPr>
          <w:sz w:val="28"/>
          <w:szCs w:val="28"/>
        </w:rPr>
        <w:t xml:space="preserve">.Дайте определение термина «экология» - 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 xml:space="preserve">а). Наука о жилище. 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>б). Наука о поведении человека в современном индустриальном общ</w:t>
      </w:r>
      <w:r w:rsidRPr="001D4BDA">
        <w:rPr>
          <w:sz w:val="28"/>
          <w:szCs w:val="28"/>
        </w:rPr>
        <w:t>е</w:t>
      </w:r>
      <w:r w:rsidRPr="001D4BDA">
        <w:rPr>
          <w:sz w:val="28"/>
          <w:szCs w:val="28"/>
        </w:rPr>
        <w:t xml:space="preserve">стве. 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>в). Совокупность научных, технических и практических проблем взаим</w:t>
      </w:r>
      <w:r w:rsidRPr="001D4BDA">
        <w:rPr>
          <w:sz w:val="28"/>
          <w:szCs w:val="28"/>
        </w:rPr>
        <w:t>о</w:t>
      </w:r>
      <w:r w:rsidRPr="001D4BDA">
        <w:rPr>
          <w:sz w:val="28"/>
          <w:szCs w:val="28"/>
        </w:rPr>
        <w:t>отношений человека и природы.</w:t>
      </w:r>
    </w:p>
    <w:p w:rsidR="00F91C16" w:rsidRPr="001D4BDA" w:rsidRDefault="00F91C16" w:rsidP="00F91C16">
      <w:pPr>
        <w:rPr>
          <w:sz w:val="28"/>
          <w:szCs w:val="28"/>
        </w:rPr>
      </w:pPr>
      <w:r w:rsidRPr="001D4BDA">
        <w:rPr>
          <w:b/>
          <w:sz w:val="28"/>
          <w:szCs w:val="28"/>
        </w:rPr>
        <w:t>6</w:t>
      </w:r>
      <w:r w:rsidRPr="001D4BDA">
        <w:rPr>
          <w:sz w:val="28"/>
          <w:szCs w:val="28"/>
        </w:rPr>
        <w:t xml:space="preserve">. Какие из перечисленных ниже веществ являются биогенными? 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 xml:space="preserve">а). Уголь, битум, нефть, известняк. 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 xml:space="preserve">б). Почвы, природные воды. 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>в). Вода, воздух.</w:t>
      </w:r>
    </w:p>
    <w:p w:rsidR="00F91C16" w:rsidRPr="001D4BDA" w:rsidRDefault="00F91C16" w:rsidP="00F91C16">
      <w:pPr>
        <w:rPr>
          <w:sz w:val="28"/>
          <w:szCs w:val="28"/>
        </w:rPr>
      </w:pPr>
    </w:p>
    <w:p w:rsidR="00F91C16" w:rsidRPr="001D4BDA" w:rsidRDefault="00F91C16" w:rsidP="00F91C16">
      <w:pPr>
        <w:rPr>
          <w:sz w:val="28"/>
          <w:szCs w:val="28"/>
        </w:rPr>
      </w:pPr>
      <w:r w:rsidRPr="001D4BDA">
        <w:rPr>
          <w:b/>
          <w:sz w:val="28"/>
          <w:szCs w:val="28"/>
        </w:rPr>
        <w:t>7</w:t>
      </w:r>
      <w:r w:rsidRPr="001D4BDA">
        <w:rPr>
          <w:sz w:val="28"/>
          <w:szCs w:val="28"/>
        </w:rPr>
        <w:t xml:space="preserve">. Антропогенное воздействие - это: 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 xml:space="preserve">а). Воздействие человека на окружающую среду. 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 xml:space="preserve">б). Охрана окружающей среды. 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>в). Отходы, накопленные в результате деятельности человека.</w:t>
      </w:r>
    </w:p>
    <w:p w:rsidR="00F91C16" w:rsidRPr="001D4BDA" w:rsidRDefault="00F91C16" w:rsidP="00F91C16">
      <w:pPr>
        <w:rPr>
          <w:sz w:val="28"/>
          <w:szCs w:val="28"/>
        </w:rPr>
      </w:pPr>
      <w:r w:rsidRPr="001D4BDA">
        <w:rPr>
          <w:b/>
          <w:sz w:val="28"/>
          <w:szCs w:val="28"/>
        </w:rPr>
        <w:t>8.</w:t>
      </w:r>
      <w:r w:rsidRPr="001D4BDA">
        <w:rPr>
          <w:sz w:val="28"/>
          <w:szCs w:val="28"/>
        </w:rPr>
        <w:t xml:space="preserve"> Экологическая ниша - это: 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>а). Совокупность условий жизни внутри экосистемы, предъявленная видом или поп</w:t>
      </w:r>
      <w:r w:rsidRPr="001D4BDA">
        <w:rPr>
          <w:sz w:val="28"/>
          <w:szCs w:val="28"/>
        </w:rPr>
        <w:t>у</w:t>
      </w:r>
      <w:r w:rsidRPr="001D4BDA">
        <w:rPr>
          <w:sz w:val="28"/>
          <w:szCs w:val="28"/>
        </w:rPr>
        <w:t xml:space="preserve">ляцией. 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>б). Положение вида в пространстве.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 xml:space="preserve"> в). Функциональная роль вида в сообществе.</w:t>
      </w:r>
    </w:p>
    <w:p w:rsidR="00F91C16" w:rsidRPr="001D4BDA" w:rsidRDefault="00F91C16" w:rsidP="00F91C16">
      <w:pPr>
        <w:rPr>
          <w:sz w:val="28"/>
          <w:szCs w:val="28"/>
        </w:rPr>
      </w:pPr>
      <w:r w:rsidRPr="001D4BDA">
        <w:rPr>
          <w:b/>
          <w:sz w:val="28"/>
          <w:szCs w:val="28"/>
        </w:rPr>
        <w:t>9</w:t>
      </w:r>
      <w:r w:rsidRPr="001D4BDA">
        <w:rPr>
          <w:sz w:val="28"/>
          <w:szCs w:val="28"/>
        </w:rPr>
        <w:t>. Является ли озон токсичным загрязнителем атмосферы?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 xml:space="preserve"> а). Да.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 xml:space="preserve"> б). Нет. 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 xml:space="preserve"> в). Нет, он поглощает жесткое ультрафиолетовое излучение.</w:t>
      </w:r>
    </w:p>
    <w:p w:rsidR="00F91C16" w:rsidRPr="001D4BDA" w:rsidRDefault="00F91C16" w:rsidP="00F91C16">
      <w:pPr>
        <w:rPr>
          <w:sz w:val="28"/>
          <w:szCs w:val="28"/>
        </w:rPr>
      </w:pPr>
      <w:r w:rsidRPr="001D4BDA">
        <w:rPr>
          <w:b/>
          <w:sz w:val="28"/>
          <w:szCs w:val="28"/>
        </w:rPr>
        <w:t>10</w:t>
      </w:r>
      <w:r w:rsidRPr="001D4BDA">
        <w:rPr>
          <w:sz w:val="28"/>
          <w:szCs w:val="28"/>
        </w:rPr>
        <w:t xml:space="preserve">. Популяция - это: 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>а). Группа особей одного вида.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 xml:space="preserve">б). Группа особей, характеризующихся одной экологической нишей. </w:t>
      </w:r>
    </w:p>
    <w:p w:rsidR="00F91C16" w:rsidRPr="001D4BDA" w:rsidRDefault="00F91C16" w:rsidP="00F91C16">
      <w:pPr>
        <w:ind w:left="708"/>
        <w:rPr>
          <w:sz w:val="28"/>
          <w:szCs w:val="28"/>
        </w:rPr>
      </w:pPr>
      <w:r w:rsidRPr="001D4BDA">
        <w:rPr>
          <w:sz w:val="28"/>
          <w:szCs w:val="28"/>
        </w:rPr>
        <w:t>в)  Совокупность особей одного вида, населяющих определенное пр</w:t>
      </w:r>
      <w:r w:rsidRPr="001D4BDA">
        <w:rPr>
          <w:sz w:val="28"/>
          <w:szCs w:val="28"/>
        </w:rPr>
        <w:t>о</w:t>
      </w:r>
      <w:r w:rsidRPr="001D4BDA">
        <w:rPr>
          <w:sz w:val="28"/>
          <w:szCs w:val="28"/>
        </w:rPr>
        <w:t>странство, внутри которого осуществляется обмен генетической инфо</w:t>
      </w:r>
      <w:r w:rsidRPr="001D4BDA">
        <w:rPr>
          <w:sz w:val="28"/>
          <w:szCs w:val="28"/>
        </w:rPr>
        <w:t>р</w:t>
      </w:r>
      <w:r w:rsidRPr="001D4BDA">
        <w:rPr>
          <w:sz w:val="28"/>
          <w:szCs w:val="28"/>
        </w:rPr>
        <w:t>мацией.</w:t>
      </w:r>
    </w:p>
    <w:p w:rsidR="00F91C16" w:rsidRDefault="00F91C16" w:rsidP="00F91C16"/>
    <w:sectPr w:rsidR="00F9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5364"/>
    <w:multiLevelType w:val="singleLevel"/>
    <w:tmpl w:val="0419000F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33C19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6E"/>
    <w:rsid w:val="0030186E"/>
    <w:rsid w:val="008E1EE9"/>
    <w:rsid w:val="00F9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91C16"/>
    <w:pPr>
      <w:keepNext/>
      <w:ind w:right="56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1C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F91C16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91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C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91C16"/>
    <w:pPr>
      <w:keepNext/>
      <w:ind w:right="56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1C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F91C16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91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C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820</Words>
  <Characters>4680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2019-04-14T09:52:00Z</dcterms:created>
  <dcterms:modified xsi:type="dcterms:W3CDTF">2019-04-14T10:00:00Z</dcterms:modified>
</cp:coreProperties>
</file>