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4"/>
          <w:szCs w:val="24"/>
        </w:rPr>
      </w:pPr>
      <w:bookmarkStart w:colFirst="0" w:colLast="0" w:name="_97sd3qb50spq" w:id="0"/>
      <w:bookmarkEnd w:id="0"/>
      <w:r w:rsidDel="00000000" w:rsidR="00000000" w:rsidRPr="00000000">
        <w:rPr>
          <w:sz w:val="24"/>
          <w:szCs w:val="24"/>
          <w:rtl w:val="0"/>
        </w:rPr>
        <w:t xml:space="preserve">3 дз, которые нужно оформить отдельно. Под каждое дз нужно накидать теории и оформить методы на любом языке программирования. ПРИМЕРЫ ДЕЛАТЬ САМЫЕ ПРОСТЫЕ. т.е.в первом дз 4 программы, описывающие метод, во втором две, в 3 две. Желательно сделать комментарии в коде.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b w:val="1"/>
          <w:sz w:val="24"/>
          <w:szCs w:val="24"/>
        </w:rPr>
      </w:pPr>
      <w:bookmarkStart w:colFirst="0" w:colLast="0" w:name="_dep7govslpm0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ДЗ № 1 – Численное интегрирование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– метод прямоугольника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– метод трапеций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– метод Симпсона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– метод Монте-Карло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ДЗ № 2 – Решение СЛУ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– метод Гаусса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– метод математической прогонки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ДЗ № 3 – Интерполяция и аппроксимация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– метод полином Лагранжа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– метод сплайсов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Все три дз оформляются в виде отчетов в ворде: титульник+теория+практика(на любом ЯП) + погрешность для каждого метода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