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D7" w:rsidRPr="0024617F" w:rsidRDefault="00A976D7" w:rsidP="0024617F">
      <w:pPr>
        <w:pStyle w:val="1"/>
        <w:numPr>
          <w:ilvl w:val="0"/>
          <w:numId w:val="12"/>
        </w:numPr>
        <w:jc w:val="center"/>
        <w:rPr>
          <w:b/>
          <w:bCs/>
          <w:sz w:val="24"/>
          <w:szCs w:val="24"/>
        </w:rPr>
      </w:pPr>
      <w:bookmarkStart w:id="0" w:name="_Toc347129732"/>
      <w:r w:rsidRPr="0024617F">
        <w:rPr>
          <w:b/>
          <w:bCs/>
          <w:sz w:val="24"/>
          <w:szCs w:val="24"/>
        </w:rPr>
        <w:t>Общие положения</w:t>
      </w:r>
      <w:bookmarkEnd w:id="0"/>
    </w:p>
    <w:p w:rsidR="00A976D7" w:rsidRDefault="00A976D7" w:rsidP="00246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C22">
        <w:rPr>
          <w:rFonts w:ascii="Times New Roman" w:hAnsi="Times New Roman" w:cs="Times New Roman"/>
          <w:sz w:val="24"/>
          <w:szCs w:val="24"/>
        </w:rPr>
        <w:t xml:space="preserve">Выполнение студентом </w:t>
      </w:r>
      <w:r w:rsidR="00B800E0">
        <w:rPr>
          <w:rFonts w:ascii="Times New Roman" w:hAnsi="Times New Roman" w:cs="Times New Roman"/>
          <w:sz w:val="24"/>
          <w:szCs w:val="24"/>
        </w:rPr>
        <w:t>курсового проекта</w:t>
      </w:r>
      <w:r w:rsidRPr="00833C22">
        <w:rPr>
          <w:rFonts w:ascii="Times New Roman" w:hAnsi="Times New Roman" w:cs="Times New Roman"/>
          <w:sz w:val="24"/>
          <w:szCs w:val="24"/>
        </w:rPr>
        <w:t xml:space="preserve"> осуществляется на заключительном этапе изучения дисциплины</w:t>
      </w:r>
      <w:r>
        <w:rPr>
          <w:rFonts w:ascii="Times New Roman" w:hAnsi="Times New Roman" w:cs="Times New Roman"/>
          <w:sz w:val="24"/>
          <w:szCs w:val="24"/>
        </w:rPr>
        <w:t xml:space="preserve"> «Финансовое планирование и прогнозирование»</w:t>
      </w:r>
      <w:r w:rsidRPr="00833C22">
        <w:rPr>
          <w:rFonts w:ascii="Times New Roman" w:hAnsi="Times New Roman" w:cs="Times New Roman"/>
          <w:sz w:val="24"/>
          <w:szCs w:val="24"/>
        </w:rPr>
        <w:t>, в ходе которого осуществляется практическое применение полученных знаний при решении комплексных задач, связанных со сферой профессиональной деятельности будущих специалистов.</w:t>
      </w:r>
    </w:p>
    <w:p w:rsidR="00A976D7" w:rsidRDefault="00A976D7" w:rsidP="00833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C22">
        <w:rPr>
          <w:rFonts w:ascii="Times New Roman" w:hAnsi="Times New Roman" w:cs="Times New Roman"/>
          <w:sz w:val="24"/>
          <w:szCs w:val="24"/>
        </w:rPr>
        <w:t xml:space="preserve">По содержанию </w:t>
      </w:r>
      <w:r w:rsidR="00B800E0">
        <w:rPr>
          <w:rFonts w:ascii="Times New Roman" w:hAnsi="Times New Roman" w:cs="Times New Roman"/>
          <w:sz w:val="24"/>
          <w:szCs w:val="24"/>
        </w:rPr>
        <w:t>курсовой проект</w:t>
      </w:r>
      <w:r w:rsidR="00B800E0" w:rsidRPr="00833C22">
        <w:rPr>
          <w:rFonts w:ascii="Times New Roman" w:hAnsi="Times New Roman" w:cs="Times New Roman"/>
          <w:sz w:val="24"/>
          <w:szCs w:val="24"/>
        </w:rPr>
        <w:t xml:space="preserve"> </w:t>
      </w:r>
      <w:r w:rsidRPr="00833C22">
        <w:rPr>
          <w:rFonts w:ascii="Times New Roman" w:hAnsi="Times New Roman" w:cs="Times New Roman"/>
          <w:sz w:val="24"/>
          <w:szCs w:val="24"/>
        </w:rPr>
        <w:t xml:space="preserve">по финансовому </w:t>
      </w:r>
      <w:r>
        <w:rPr>
          <w:rFonts w:ascii="Times New Roman" w:hAnsi="Times New Roman" w:cs="Times New Roman"/>
          <w:sz w:val="24"/>
          <w:szCs w:val="24"/>
        </w:rPr>
        <w:t xml:space="preserve">планированию </w:t>
      </w:r>
      <w:r w:rsidRPr="00833C22">
        <w:rPr>
          <w:rFonts w:ascii="Times New Roman" w:hAnsi="Times New Roman" w:cs="Times New Roman"/>
          <w:sz w:val="24"/>
          <w:szCs w:val="24"/>
        </w:rPr>
        <w:t>носит практический характер.</w:t>
      </w:r>
    </w:p>
    <w:p w:rsidR="00A976D7" w:rsidRDefault="00A976D7" w:rsidP="00833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Тема </w:t>
      </w:r>
      <w:r w:rsidR="00B800E0">
        <w:rPr>
          <w:rFonts w:ascii="Times New Roman" w:hAnsi="Times New Roman" w:cs="Times New Roman"/>
          <w:sz w:val="24"/>
          <w:szCs w:val="24"/>
        </w:rPr>
        <w:t>курсового проекта</w:t>
      </w:r>
      <w:r w:rsidR="00B800E0" w:rsidRPr="00833C22">
        <w:rPr>
          <w:rFonts w:ascii="Times New Roman" w:hAnsi="Times New Roman" w:cs="Times New Roman"/>
          <w:sz w:val="24"/>
          <w:szCs w:val="24"/>
        </w:rPr>
        <w:t xml:space="preserve"> </w:t>
      </w:r>
      <w:r>
        <w:rPr>
          <w:rFonts w:ascii="Times New Roman" w:hAnsi="Times New Roman" w:cs="Times New Roman"/>
          <w:sz w:val="24"/>
          <w:szCs w:val="24"/>
        </w:rPr>
        <w:t>«Разработка финансового плана предприятия».</w:t>
      </w:r>
    </w:p>
    <w:p w:rsidR="00A976D7" w:rsidRDefault="00A976D7" w:rsidP="00833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C22">
        <w:rPr>
          <w:rFonts w:ascii="Times New Roman" w:hAnsi="Times New Roman" w:cs="Times New Roman"/>
          <w:sz w:val="24"/>
          <w:szCs w:val="24"/>
        </w:rPr>
        <w:t xml:space="preserve">Целями выполнения </w:t>
      </w:r>
      <w:r w:rsidR="00B800E0">
        <w:rPr>
          <w:rFonts w:ascii="Times New Roman" w:hAnsi="Times New Roman" w:cs="Times New Roman"/>
          <w:sz w:val="24"/>
          <w:szCs w:val="24"/>
        </w:rPr>
        <w:t>курсового проекта</w:t>
      </w:r>
      <w:r w:rsidR="00B800E0" w:rsidRPr="00833C22">
        <w:rPr>
          <w:rFonts w:ascii="Times New Roman" w:hAnsi="Times New Roman" w:cs="Times New Roman"/>
          <w:sz w:val="24"/>
          <w:szCs w:val="24"/>
        </w:rPr>
        <w:t xml:space="preserve"> </w:t>
      </w:r>
      <w:r w:rsidRPr="00833C22">
        <w:rPr>
          <w:rFonts w:ascii="Times New Roman" w:hAnsi="Times New Roman" w:cs="Times New Roman"/>
          <w:sz w:val="24"/>
          <w:szCs w:val="24"/>
        </w:rPr>
        <w:t>являются:</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систематизация и закрепление теоретических знаний и практических умений по анализу, планированию и прогнозированию финансовой деятельности организации;</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углубления теоретических знаний в оценке финансового состояния организации;</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формирования умений применять знания в решении поставленных профессиональных задач;</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формирования умения использовать справочную, нормативную и правовую документацию; - овладение навыками исследовательской деятельности;</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развитие умений обобщать и систематизировать научный текст;</w:t>
      </w:r>
    </w:p>
    <w:p w:rsidR="00A976D7" w:rsidRPr="00B87FC2" w:rsidRDefault="00A976D7" w:rsidP="00B87FC2">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развитие умений анализировать изученный материал и полученные результаты;</w:t>
      </w:r>
    </w:p>
    <w:p w:rsidR="00A976D7" w:rsidRDefault="00A976D7" w:rsidP="009D7014">
      <w:pPr>
        <w:pStyle w:val="a3"/>
        <w:numPr>
          <w:ilvl w:val="0"/>
          <w:numId w:val="2"/>
        </w:numPr>
        <w:spacing w:after="0" w:line="240" w:lineRule="auto"/>
        <w:ind w:left="714" w:hanging="357"/>
        <w:jc w:val="both"/>
        <w:rPr>
          <w:rFonts w:ascii="Times New Roman" w:hAnsi="Times New Roman" w:cs="Times New Roman"/>
          <w:sz w:val="24"/>
          <w:szCs w:val="24"/>
        </w:rPr>
      </w:pPr>
      <w:r w:rsidRPr="00B87FC2">
        <w:rPr>
          <w:rFonts w:ascii="Times New Roman" w:hAnsi="Times New Roman" w:cs="Times New Roman"/>
          <w:sz w:val="24"/>
          <w:szCs w:val="24"/>
        </w:rPr>
        <w:t>развития творческой инициативы, самостоятельности, ответственности и организованности.</w:t>
      </w:r>
    </w:p>
    <w:p w:rsidR="00A976D7" w:rsidRPr="009D7014" w:rsidRDefault="00A976D7" w:rsidP="009D7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D7014">
        <w:rPr>
          <w:rFonts w:ascii="Times New Roman" w:hAnsi="Times New Roman" w:cs="Times New Roman"/>
          <w:sz w:val="24"/>
          <w:szCs w:val="24"/>
        </w:rPr>
        <w:t>Курсовая  работа выполняется на базе конкретного предприятия, которое выбирается самим исполнителем по согласованию с преподавателем.</w:t>
      </w:r>
    </w:p>
    <w:p w:rsidR="00A976D7" w:rsidRPr="009D7014" w:rsidRDefault="00A976D7" w:rsidP="0024617F">
      <w:pPr>
        <w:pStyle w:val="a4"/>
        <w:ind w:firstLine="0"/>
        <w:rPr>
          <w:sz w:val="24"/>
          <w:szCs w:val="24"/>
        </w:rPr>
      </w:pPr>
      <w:r>
        <w:rPr>
          <w:sz w:val="24"/>
          <w:szCs w:val="24"/>
        </w:rPr>
        <w:t xml:space="preserve">    </w:t>
      </w:r>
      <w:r w:rsidRPr="009D7014">
        <w:rPr>
          <w:sz w:val="24"/>
          <w:szCs w:val="24"/>
        </w:rPr>
        <w:t>Работа выполняется на основе изучения специальной учебной и методической литературы, статей, опубликованных в периодической печати, бухгалтерской и статистической отчётности конкретного предприятия. Курсовая  работа  представляется в виде пояснительной записки с необходимыми расчетами, схемами, графиками, иллюстрациями, выполненными в соответствии с государственными стандартами по оформлению документации.</w:t>
      </w:r>
    </w:p>
    <w:p w:rsidR="00A976D7" w:rsidRPr="0024617F" w:rsidRDefault="00A976D7" w:rsidP="0024617F">
      <w:pPr>
        <w:pStyle w:val="1"/>
        <w:jc w:val="center"/>
        <w:rPr>
          <w:b/>
          <w:bCs/>
          <w:sz w:val="24"/>
          <w:szCs w:val="24"/>
        </w:rPr>
      </w:pPr>
      <w:bookmarkStart w:id="1" w:name="_Toc347129733"/>
      <w:r w:rsidRPr="0024617F">
        <w:rPr>
          <w:b/>
          <w:bCs/>
          <w:sz w:val="24"/>
          <w:szCs w:val="24"/>
        </w:rPr>
        <w:t xml:space="preserve">2. Содержание и </w:t>
      </w:r>
      <w:r w:rsidRPr="00617ACA">
        <w:rPr>
          <w:b/>
          <w:bCs/>
          <w:sz w:val="24"/>
          <w:szCs w:val="24"/>
        </w:rPr>
        <w:t xml:space="preserve">структура </w:t>
      </w:r>
      <w:bookmarkEnd w:id="1"/>
      <w:r w:rsidR="00617ACA" w:rsidRPr="00617ACA">
        <w:rPr>
          <w:b/>
          <w:sz w:val="24"/>
          <w:szCs w:val="24"/>
        </w:rPr>
        <w:t>курсового проекта</w:t>
      </w:r>
    </w:p>
    <w:p w:rsidR="00A976D7" w:rsidRPr="00D16CD8" w:rsidRDefault="00617ACA" w:rsidP="00D16CD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Курсовой</w:t>
      </w:r>
      <w:r w:rsidR="00A976D7" w:rsidRPr="00D16CD8">
        <w:rPr>
          <w:rFonts w:ascii="Times New Roman" w:hAnsi="Times New Roman" w:cs="Times New Roman"/>
          <w:sz w:val="24"/>
          <w:szCs w:val="24"/>
        </w:rPr>
        <w:t xml:space="preserve">  </w:t>
      </w:r>
      <w:r>
        <w:rPr>
          <w:rFonts w:ascii="Times New Roman" w:hAnsi="Times New Roman" w:cs="Times New Roman"/>
          <w:sz w:val="24"/>
          <w:szCs w:val="24"/>
        </w:rPr>
        <w:t>проект должен</w:t>
      </w:r>
      <w:r w:rsidR="00A976D7" w:rsidRPr="00D16CD8">
        <w:rPr>
          <w:rFonts w:ascii="Times New Roman" w:hAnsi="Times New Roman" w:cs="Times New Roman"/>
          <w:sz w:val="24"/>
          <w:szCs w:val="24"/>
        </w:rPr>
        <w:t xml:space="preserve"> включать следующие разделы:</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Введение</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1.Характеристика объекта исследования</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2.Экспресс-диагностика финансового состояния предприятия на соответствие оперативным целям бизнеса </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3. Оценка эффективности деятельности предприятия на соответствие стратегическим целям бизнеса</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4. Прогнозирование спроса и политика ценообразования</w:t>
      </w:r>
    </w:p>
    <w:p w:rsidR="00A976D7" w:rsidRPr="00D16CD8" w:rsidRDefault="00A976D7" w:rsidP="00D16C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D16CD8">
        <w:rPr>
          <w:rFonts w:ascii="Times New Roman" w:hAnsi="Times New Roman" w:cs="Times New Roman"/>
          <w:color w:val="000000"/>
          <w:sz w:val="24"/>
          <w:szCs w:val="24"/>
        </w:rPr>
        <w:t xml:space="preserve">. Оценка эффективности капитальных вложений  </w:t>
      </w:r>
    </w:p>
    <w:p w:rsidR="00A976D7" w:rsidRPr="00D16CD8" w:rsidRDefault="00A976D7" w:rsidP="00D16C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D16CD8">
        <w:rPr>
          <w:rFonts w:ascii="Times New Roman" w:hAnsi="Times New Roman" w:cs="Times New Roman"/>
          <w:color w:val="000000"/>
          <w:sz w:val="24"/>
          <w:szCs w:val="24"/>
        </w:rPr>
        <w:t>. Разработка финансового плана предприятия</w:t>
      </w:r>
    </w:p>
    <w:p w:rsidR="00A976D7" w:rsidRDefault="00A976D7" w:rsidP="00D16CD8">
      <w:pPr>
        <w:spacing w:after="0" w:line="240" w:lineRule="auto"/>
        <w:jc w:val="both"/>
        <w:rPr>
          <w:rFonts w:ascii="Times New Roman" w:hAnsi="Times New Roman" w:cs="Times New Roman"/>
          <w:color w:val="000000"/>
          <w:sz w:val="24"/>
          <w:szCs w:val="24"/>
        </w:rPr>
      </w:pPr>
      <w:r w:rsidRPr="00D16CD8">
        <w:rPr>
          <w:rFonts w:ascii="Times New Roman" w:hAnsi="Times New Roman" w:cs="Times New Roman"/>
          <w:color w:val="000000"/>
          <w:sz w:val="24"/>
          <w:szCs w:val="24"/>
        </w:rPr>
        <w:t xml:space="preserve">Заключение </w:t>
      </w:r>
    </w:p>
    <w:p w:rsidR="00A976D7" w:rsidRDefault="00A976D7" w:rsidP="0024617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Библиографический список.</w:t>
      </w:r>
    </w:p>
    <w:p w:rsidR="00A976D7" w:rsidRPr="0024617F" w:rsidRDefault="00A976D7" w:rsidP="0024617F">
      <w:pPr>
        <w:keepNext/>
        <w:spacing w:after="0" w:line="240" w:lineRule="auto"/>
        <w:jc w:val="both"/>
        <w:rPr>
          <w:rFonts w:ascii="Times New Roman" w:hAnsi="Times New Roman" w:cs="Times New Roman"/>
          <w:color w:val="000000"/>
          <w:sz w:val="24"/>
          <w:szCs w:val="24"/>
        </w:rPr>
      </w:pPr>
      <w:r w:rsidRPr="00D16CD8">
        <w:rPr>
          <w:rFonts w:ascii="Times New Roman" w:hAnsi="Times New Roman" w:cs="Times New Roman"/>
          <w:sz w:val="24"/>
          <w:szCs w:val="24"/>
        </w:rPr>
        <w:lastRenderedPageBreak/>
        <w:t xml:space="preserve">Введение. </w:t>
      </w:r>
      <w:r w:rsidRPr="0024617F">
        <w:rPr>
          <w:rFonts w:ascii="Times New Roman" w:hAnsi="Times New Roman" w:cs="Times New Roman"/>
          <w:sz w:val="24"/>
          <w:szCs w:val="24"/>
        </w:rPr>
        <w:t>Введение состоит из нескольких условно обозначаемых частей:</w:t>
      </w:r>
    </w:p>
    <w:p w:rsidR="00A976D7" w:rsidRDefault="00A976D7" w:rsidP="0024617F">
      <w:pPr>
        <w:pStyle w:val="1"/>
        <w:numPr>
          <w:ilvl w:val="0"/>
          <w:numId w:val="5"/>
        </w:numPr>
        <w:ind w:left="284" w:firstLine="0"/>
        <w:rPr>
          <w:sz w:val="23"/>
          <w:szCs w:val="23"/>
        </w:rPr>
      </w:pPr>
      <w:bookmarkStart w:id="2" w:name="_Toc347129512"/>
      <w:bookmarkStart w:id="3" w:name="_Toc347129734"/>
      <w:r>
        <w:rPr>
          <w:sz w:val="23"/>
          <w:szCs w:val="23"/>
        </w:rPr>
        <w:t>Обосновывается актуальность выбранной темы, ее значение для современного учета, финансов, экономики и анализа, планирования проблемные вопросы по теме исследования.</w:t>
      </w:r>
      <w:bookmarkEnd w:id="2"/>
      <w:bookmarkEnd w:id="3"/>
    </w:p>
    <w:p w:rsidR="00A976D7" w:rsidRDefault="00A976D7" w:rsidP="00E00EC1">
      <w:pPr>
        <w:pStyle w:val="1"/>
        <w:numPr>
          <w:ilvl w:val="0"/>
          <w:numId w:val="5"/>
        </w:numPr>
        <w:rPr>
          <w:sz w:val="23"/>
          <w:szCs w:val="23"/>
        </w:rPr>
      </w:pPr>
      <w:bookmarkStart w:id="4" w:name="_Toc347129513"/>
      <w:bookmarkStart w:id="5" w:name="_Toc347129735"/>
      <w:r>
        <w:rPr>
          <w:sz w:val="23"/>
          <w:szCs w:val="23"/>
        </w:rPr>
        <w:t>Отражается значение избранной темы.</w:t>
      </w:r>
      <w:bookmarkEnd w:id="4"/>
      <w:bookmarkEnd w:id="5"/>
    </w:p>
    <w:p w:rsidR="00A976D7" w:rsidRDefault="00A976D7" w:rsidP="00E00EC1">
      <w:pPr>
        <w:pStyle w:val="1"/>
        <w:numPr>
          <w:ilvl w:val="0"/>
          <w:numId w:val="5"/>
        </w:numPr>
        <w:rPr>
          <w:sz w:val="23"/>
          <w:szCs w:val="23"/>
        </w:rPr>
      </w:pPr>
      <w:bookmarkStart w:id="6" w:name="_Toc347129514"/>
      <w:bookmarkStart w:id="7" w:name="_Toc347129736"/>
      <w:r>
        <w:rPr>
          <w:sz w:val="23"/>
          <w:szCs w:val="23"/>
        </w:rPr>
        <w:t>Определяется цель работы и задачи.</w:t>
      </w:r>
      <w:bookmarkEnd w:id="6"/>
      <w:bookmarkEnd w:id="7"/>
    </w:p>
    <w:p w:rsidR="00A976D7" w:rsidRDefault="00A976D7" w:rsidP="00E00EC1">
      <w:pPr>
        <w:pStyle w:val="1"/>
        <w:numPr>
          <w:ilvl w:val="0"/>
          <w:numId w:val="5"/>
        </w:numPr>
        <w:rPr>
          <w:sz w:val="23"/>
          <w:szCs w:val="23"/>
        </w:rPr>
      </w:pPr>
      <w:bookmarkStart w:id="8" w:name="_Toc347129515"/>
      <w:bookmarkStart w:id="9" w:name="_Toc347129737"/>
      <w:r>
        <w:rPr>
          <w:sz w:val="23"/>
          <w:szCs w:val="23"/>
        </w:rPr>
        <w:t>Определяются объект и предмет исследования.</w:t>
      </w:r>
      <w:bookmarkEnd w:id="8"/>
      <w:bookmarkEnd w:id="9"/>
    </w:p>
    <w:p w:rsidR="00A976D7" w:rsidRDefault="00A976D7" w:rsidP="00E00EC1">
      <w:pPr>
        <w:pStyle w:val="1"/>
        <w:numPr>
          <w:ilvl w:val="0"/>
          <w:numId w:val="5"/>
        </w:numPr>
        <w:rPr>
          <w:sz w:val="23"/>
          <w:szCs w:val="23"/>
        </w:rPr>
      </w:pPr>
      <w:bookmarkStart w:id="10" w:name="_Toc347129516"/>
      <w:bookmarkStart w:id="11" w:name="_Toc347129738"/>
      <w:r>
        <w:rPr>
          <w:sz w:val="23"/>
          <w:szCs w:val="23"/>
        </w:rPr>
        <w:t>Указывается методология выполнения исследования, методы и способы решения поставленных задач.</w:t>
      </w:r>
      <w:bookmarkEnd w:id="10"/>
      <w:bookmarkEnd w:id="11"/>
    </w:p>
    <w:p w:rsidR="00A976D7" w:rsidRDefault="00A976D7" w:rsidP="00D16CD8">
      <w:pPr>
        <w:pStyle w:val="1"/>
        <w:rPr>
          <w:sz w:val="23"/>
          <w:szCs w:val="23"/>
        </w:rPr>
      </w:pPr>
      <w:r>
        <w:rPr>
          <w:sz w:val="23"/>
          <w:szCs w:val="23"/>
        </w:rPr>
        <w:t xml:space="preserve">    </w:t>
      </w:r>
      <w:bookmarkStart w:id="12" w:name="_Toc347129517"/>
      <w:bookmarkStart w:id="13" w:name="_Toc347129739"/>
      <w:r>
        <w:rPr>
          <w:sz w:val="23"/>
          <w:szCs w:val="23"/>
        </w:rPr>
        <w:t>В работе могут использоваться любые методы из арсенала средств исследования систем управления: экономико-математические методы, аналитические, методы статистической обработки информации, графические методы, методы системного анализа, системного подхода, социологические и другие качественные и количественные методы. Каждую часть введения целесообразно начинать с абзаца. Общий объем введения составляет 1-2 страницы.</w:t>
      </w:r>
      <w:bookmarkEnd w:id="12"/>
      <w:bookmarkEnd w:id="13"/>
    </w:p>
    <w:p w:rsidR="00A976D7" w:rsidRPr="00D16CD8" w:rsidRDefault="00A976D7" w:rsidP="00D16CD8">
      <w:pPr>
        <w:pStyle w:val="1"/>
        <w:rPr>
          <w:sz w:val="24"/>
          <w:szCs w:val="24"/>
        </w:rPr>
      </w:pPr>
      <w:r>
        <w:rPr>
          <w:sz w:val="24"/>
          <w:szCs w:val="24"/>
        </w:rPr>
        <w:t xml:space="preserve">      </w:t>
      </w:r>
      <w:bookmarkStart w:id="14" w:name="_Toc347129740"/>
      <w:r w:rsidRPr="00867F6D">
        <w:rPr>
          <w:b/>
          <w:bCs/>
          <w:sz w:val="24"/>
          <w:szCs w:val="24"/>
        </w:rPr>
        <w:t>2.1. Характеристика объекта исследования.</w:t>
      </w:r>
      <w:r w:rsidRPr="00D16CD8">
        <w:rPr>
          <w:sz w:val="24"/>
          <w:szCs w:val="24"/>
        </w:rPr>
        <w:t xml:space="preserve"> Приводится краткая характеристика предприятия (полное и сокращенное наименование, организационно-правовая форма, форма собственности, подчиненность предприятия, вид деятельности, организационная структура и др.).</w:t>
      </w:r>
      <w:bookmarkEnd w:id="14"/>
      <w:r w:rsidRPr="00D16CD8">
        <w:rPr>
          <w:sz w:val="24"/>
          <w:szCs w:val="24"/>
        </w:rPr>
        <w:t xml:space="preserve"> </w:t>
      </w:r>
    </w:p>
    <w:p w:rsidR="00A976D7" w:rsidRPr="00867F6D" w:rsidRDefault="00A976D7" w:rsidP="00867F6D">
      <w:pPr>
        <w:pStyle w:val="1"/>
        <w:rPr>
          <w:b/>
          <w:bCs/>
          <w:sz w:val="24"/>
          <w:szCs w:val="24"/>
        </w:rPr>
      </w:pPr>
      <w:bookmarkStart w:id="15" w:name="_Toc347129741"/>
      <w:r w:rsidRPr="00867F6D">
        <w:rPr>
          <w:b/>
          <w:bCs/>
          <w:sz w:val="24"/>
          <w:szCs w:val="24"/>
        </w:rPr>
        <w:t>2.</w:t>
      </w:r>
      <w:r>
        <w:rPr>
          <w:b/>
          <w:bCs/>
          <w:sz w:val="24"/>
          <w:szCs w:val="24"/>
        </w:rPr>
        <w:t>2.</w:t>
      </w:r>
      <w:r w:rsidRPr="00867F6D">
        <w:rPr>
          <w:b/>
          <w:bCs/>
          <w:sz w:val="24"/>
          <w:szCs w:val="24"/>
        </w:rPr>
        <w:t xml:space="preserve"> Экспресс-диагностика финансового состояния предприятия на соответствие оперативным целям бизнеса.</w:t>
      </w:r>
      <w:bookmarkEnd w:id="15"/>
    </w:p>
    <w:p w:rsidR="00A976D7" w:rsidRPr="00D16CD8" w:rsidRDefault="00A976D7" w:rsidP="00D16CD8">
      <w:pPr>
        <w:spacing w:after="0" w:line="240" w:lineRule="auto"/>
        <w:jc w:val="both"/>
        <w:rPr>
          <w:rFonts w:ascii="Times New Roman" w:hAnsi="Times New Roman" w:cs="Times New Roman"/>
          <w:b/>
          <w:bCs/>
          <w:sz w:val="24"/>
          <w:szCs w:val="24"/>
        </w:rPr>
      </w:pPr>
      <w:r w:rsidRPr="00D16CD8">
        <w:rPr>
          <w:rFonts w:ascii="Times New Roman" w:hAnsi="Times New Roman" w:cs="Times New Roman"/>
          <w:sz w:val="24"/>
          <w:szCs w:val="24"/>
        </w:rPr>
        <w:t xml:space="preserve">     Экспресс диагностика финансового состояния организации включает в себя общий анализ деятельности фирмы и детальный анализ системы взаимосвязанных показателей, характеризующих эффективность работы организации.</w:t>
      </w:r>
    </w:p>
    <w:p w:rsidR="00A976D7"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w:t>
      </w:r>
      <w:bookmarkStart w:id="16" w:name="_Toc347129742"/>
      <w:r w:rsidRPr="00867F6D">
        <w:rPr>
          <w:rStyle w:val="10"/>
          <w:b/>
          <w:bCs/>
        </w:rPr>
        <w:t>2.2.1. Общий анализ деятельности организации</w:t>
      </w:r>
      <w:bookmarkEnd w:id="16"/>
      <w:r w:rsidRPr="00D16CD8">
        <w:rPr>
          <w:rFonts w:ascii="Times New Roman" w:hAnsi="Times New Roman" w:cs="Times New Roman"/>
          <w:sz w:val="24"/>
          <w:szCs w:val="24"/>
        </w:rPr>
        <w:t>.</w:t>
      </w:r>
    </w:p>
    <w:p w:rsidR="00A976D7" w:rsidRPr="00D16CD8" w:rsidRDefault="00A976D7" w:rsidP="00D16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CD8">
        <w:rPr>
          <w:rFonts w:ascii="Times New Roman" w:hAnsi="Times New Roman" w:cs="Times New Roman"/>
          <w:sz w:val="24"/>
          <w:szCs w:val="24"/>
        </w:rPr>
        <w:t xml:space="preserve">Эту часть анализа можно оформить в виде таблицы основных технико-экономических показателей. </w:t>
      </w:r>
    </w:p>
    <w:p w:rsidR="00A976D7" w:rsidRPr="00D16CD8" w:rsidRDefault="00A976D7" w:rsidP="00867F6D">
      <w:pPr>
        <w:spacing w:after="0" w:line="240" w:lineRule="auto"/>
        <w:jc w:val="center"/>
        <w:rPr>
          <w:rFonts w:ascii="Times New Roman" w:hAnsi="Times New Roman" w:cs="Times New Roman"/>
          <w:sz w:val="24"/>
          <w:szCs w:val="24"/>
        </w:rPr>
      </w:pPr>
      <w:bookmarkStart w:id="17" w:name="_Toc347129743"/>
      <w:r w:rsidRPr="00867F6D">
        <w:rPr>
          <w:rStyle w:val="10"/>
          <w:b/>
          <w:bCs/>
        </w:rPr>
        <w:lastRenderedPageBreak/>
        <w:t>2.2.2. Анализ финансовых показателей организации.</w:t>
      </w:r>
      <w:bookmarkEnd w:id="17"/>
      <w:r w:rsidRPr="00D34A2B">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16CD8">
        <w:rPr>
          <w:rFonts w:ascii="Times New Roman" w:hAnsi="Times New Roman" w:cs="Times New Roman"/>
          <w:sz w:val="24"/>
          <w:szCs w:val="24"/>
        </w:rPr>
        <w:t>Анализ финансовых показателей предприятия проходит по нескольким направлениям:</w:t>
      </w:r>
    </w:p>
    <w:p w:rsidR="00A976D7" w:rsidRPr="00D34A2B" w:rsidRDefault="00A976D7" w:rsidP="00D34A2B">
      <w:pPr>
        <w:pStyle w:val="a3"/>
        <w:numPr>
          <w:ilvl w:val="0"/>
          <w:numId w:val="6"/>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анализ структуры финансовой отчетности: активов, пассивов, отчета финансовых результатов;</w:t>
      </w:r>
    </w:p>
    <w:p w:rsidR="00A976D7" w:rsidRPr="00D34A2B" w:rsidRDefault="00A976D7" w:rsidP="00D34A2B">
      <w:pPr>
        <w:pStyle w:val="a3"/>
        <w:numPr>
          <w:ilvl w:val="0"/>
          <w:numId w:val="6"/>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анализ движения денежных средств;</w:t>
      </w:r>
    </w:p>
    <w:p w:rsidR="00A976D7" w:rsidRPr="00D34A2B" w:rsidRDefault="00A976D7" w:rsidP="00D34A2B">
      <w:pPr>
        <w:pStyle w:val="a3"/>
        <w:numPr>
          <w:ilvl w:val="0"/>
          <w:numId w:val="6"/>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анализ ликвидности и финансовой устойчивости;</w:t>
      </w:r>
    </w:p>
    <w:p w:rsidR="00A976D7" w:rsidRPr="00D34A2B" w:rsidRDefault="00A976D7" w:rsidP="00D34A2B">
      <w:pPr>
        <w:pStyle w:val="a3"/>
        <w:numPr>
          <w:ilvl w:val="0"/>
          <w:numId w:val="6"/>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анализ эффективности деятельности предприятия: оборачиваемости текущих активов и пассивов, длительности финансового цикла, рентабельности продаж и активов.</w:t>
      </w:r>
    </w:p>
    <w:p w:rsidR="00A976D7" w:rsidRPr="00867F6D" w:rsidRDefault="00A976D7" w:rsidP="00867F6D">
      <w:pPr>
        <w:pStyle w:val="1"/>
        <w:rPr>
          <w:b/>
          <w:bCs/>
          <w:sz w:val="24"/>
          <w:szCs w:val="24"/>
        </w:rPr>
      </w:pPr>
      <w:r w:rsidRPr="00D34A2B">
        <w:t xml:space="preserve">     </w:t>
      </w:r>
      <w:bookmarkStart w:id="18" w:name="_Toc347129744"/>
      <w:r w:rsidRPr="00867F6D">
        <w:rPr>
          <w:b/>
          <w:bCs/>
          <w:sz w:val="24"/>
          <w:szCs w:val="24"/>
        </w:rPr>
        <w:t>2.3. Оценка эффективности деятельности предприятия на соответствие стратегическим целям бизнеса.</w:t>
      </w:r>
      <w:bookmarkEnd w:id="18"/>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Стратегические цели бизнеса должны отражать уровень, на который необходимо вывести деятельность предприятия по обслуживанию и удовлетворению потребностей потребителей. Оценку эффективности финансовой деятельности предприятия на соответствие его стратегическим целям проводят по следующим направлениям:</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w:t>
      </w:r>
      <w:bookmarkStart w:id="19" w:name="_Toc347129745"/>
      <w:r w:rsidRPr="00001482">
        <w:rPr>
          <w:rStyle w:val="10"/>
          <w:b/>
          <w:bCs/>
        </w:rPr>
        <w:t>2.3.1. Рабочий капитал и чистые активы</w:t>
      </w:r>
      <w:bookmarkEnd w:id="19"/>
      <w:r w:rsidRPr="00D16CD8">
        <w:rPr>
          <w:rFonts w:ascii="Times New Roman" w:hAnsi="Times New Roman" w:cs="Times New Roman"/>
          <w:sz w:val="24"/>
          <w:szCs w:val="24"/>
        </w:rPr>
        <w:t xml:space="preserve"> (величина рабочего капитала, чистые активы, показатели рабочего капитала и чистых активов).</w:t>
      </w:r>
    </w:p>
    <w:p w:rsidR="00A976D7" w:rsidRPr="00867F6D" w:rsidRDefault="00A976D7" w:rsidP="00D16CD8">
      <w:pPr>
        <w:spacing w:after="0" w:line="240" w:lineRule="auto"/>
        <w:jc w:val="both"/>
        <w:rPr>
          <w:rFonts w:ascii="Times New Roman" w:hAnsi="Times New Roman" w:cs="Times New Roman"/>
          <w:b/>
          <w:bCs/>
          <w:sz w:val="24"/>
          <w:szCs w:val="24"/>
        </w:rPr>
      </w:pPr>
      <w:r w:rsidRPr="00001482">
        <w:rPr>
          <w:rStyle w:val="10"/>
          <w:b/>
          <w:bCs/>
        </w:rPr>
        <w:t xml:space="preserve">     </w:t>
      </w:r>
      <w:bookmarkStart w:id="20" w:name="_Toc347129746"/>
      <w:r w:rsidRPr="00001482">
        <w:rPr>
          <w:rStyle w:val="10"/>
          <w:b/>
          <w:bCs/>
        </w:rPr>
        <w:t>2.3.2. Финансовый рычаг как метод кредитования деятельности предприятия</w:t>
      </w:r>
      <w:bookmarkEnd w:id="20"/>
      <w:r w:rsidRPr="00867F6D">
        <w:rPr>
          <w:rFonts w:ascii="Times New Roman" w:hAnsi="Times New Roman" w:cs="Times New Roman"/>
          <w:b/>
          <w:bCs/>
          <w:sz w:val="24"/>
          <w:szCs w:val="24"/>
        </w:rPr>
        <w:t>.</w:t>
      </w:r>
    </w:p>
    <w:p w:rsidR="00A976D7" w:rsidRPr="00867F6D" w:rsidRDefault="00A976D7" w:rsidP="00D16CD8">
      <w:pPr>
        <w:spacing w:after="0" w:line="240" w:lineRule="auto"/>
        <w:jc w:val="both"/>
        <w:rPr>
          <w:rFonts w:ascii="Times New Roman" w:hAnsi="Times New Roman" w:cs="Times New Roman"/>
          <w:b/>
          <w:bCs/>
          <w:sz w:val="24"/>
          <w:szCs w:val="24"/>
        </w:rPr>
      </w:pPr>
      <w:r w:rsidRPr="00867F6D">
        <w:rPr>
          <w:rStyle w:val="10"/>
          <w:b/>
          <w:bCs/>
        </w:rPr>
        <w:t xml:space="preserve">    </w:t>
      </w:r>
      <w:bookmarkStart w:id="21" w:name="_Toc347129747"/>
      <w:r>
        <w:rPr>
          <w:rStyle w:val="10"/>
          <w:b/>
          <w:bCs/>
        </w:rPr>
        <w:t>2.</w:t>
      </w:r>
      <w:r w:rsidRPr="00867F6D">
        <w:rPr>
          <w:rStyle w:val="10"/>
          <w:b/>
          <w:bCs/>
        </w:rPr>
        <w:t xml:space="preserve"> 3.3. Расчет экономического роста предприятия</w:t>
      </w:r>
      <w:bookmarkEnd w:id="21"/>
      <w:r w:rsidRPr="00867F6D">
        <w:rPr>
          <w:rFonts w:ascii="Times New Roman" w:hAnsi="Times New Roman" w:cs="Times New Roman"/>
          <w:b/>
          <w:bCs/>
          <w:sz w:val="24"/>
          <w:szCs w:val="24"/>
        </w:rPr>
        <w:t>.</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w:t>
      </w:r>
      <w:bookmarkStart w:id="22" w:name="_Toc347129748"/>
      <w:r w:rsidRPr="00867F6D">
        <w:rPr>
          <w:rStyle w:val="10"/>
          <w:b/>
          <w:bCs/>
        </w:rPr>
        <w:t>2. 3.4. Оценка финансовой деятельности предприятия</w:t>
      </w:r>
      <w:bookmarkEnd w:id="22"/>
      <w:r w:rsidRPr="00D16CD8">
        <w:rPr>
          <w:rFonts w:ascii="Times New Roman" w:hAnsi="Times New Roman" w:cs="Times New Roman"/>
          <w:sz w:val="24"/>
          <w:szCs w:val="24"/>
        </w:rPr>
        <w:t xml:space="preserve"> (расчет средневзвешенной стоимости капитала, рентабельности чистых активов, экономической добавленной стоимости)</w:t>
      </w:r>
    </w:p>
    <w:p w:rsidR="00A976D7" w:rsidRPr="00867F6D" w:rsidRDefault="00A976D7" w:rsidP="00867F6D">
      <w:pPr>
        <w:pStyle w:val="1"/>
        <w:rPr>
          <w:b/>
          <w:bCs/>
          <w:sz w:val="24"/>
          <w:szCs w:val="24"/>
        </w:rPr>
      </w:pPr>
      <w:r w:rsidRPr="00D34A2B">
        <w:lastRenderedPageBreak/>
        <w:t xml:space="preserve">    </w:t>
      </w:r>
      <w:bookmarkStart w:id="23" w:name="_Toc347129749"/>
      <w:r w:rsidRPr="00867F6D">
        <w:rPr>
          <w:b/>
          <w:bCs/>
          <w:sz w:val="24"/>
          <w:szCs w:val="24"/>
        </w:rPr>
        <w:t>2.4. Прогнозирование спроса и  политика ценообразования.</w:t>
      </w:r>
      <w:bookmarkEnd w:id="23"/>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Использовать любые способы разработки прогноза спроса на продукцию (анкетирование. экстраполирование, аналитическое моделирование).</w:t>
      </w:r>
    </w:p>
    <w:p w:rsidR="00A976D7" w:rsidRPr="00D16CD8" w:rsidRDefault="00A976D7" w:rsidP="00D16CD8">
      <w:pPr>
        <w:pStyle w:val="2"/>
        <w:spacing w:after="0" w:line="240" w:lineRule="auto"/>
        <w:jc w:val="both"/>
        <w:rPr>
          <w:rFonts w:ascii="Times New Roman" w:hAnsi="Times New Roman" w:cs="Times New Roman"/>
          <w:color w:val="000000"/>
          <w:sz w:val="24"/>
          <w:szCs w:val="24"/>
        </w:rPr>
      </w:pPr>
      <w:r w:rsidRPr="00D16CD8">
        <w:rPr>
          <w:rFonts w:ascii="Times New Roman" w:hAnsi="Times New Roman" w:cs="Times New Roman"/>
          <w:color w:val="000000"/>
          <w:sz w:val="24"/>
          <w:szCs w:val="24"/>
        </w:rPr>
        <w:t xml:space="preserve">     Используя данные о затратах на производство и реализацию продукции предприятия и норму прибыли на продукцию произвести расчет цены единицы продукции (основной вид или новая продукция). Здесь приводятся бюджет прямых затрат на материалы, бюджет прямых расходов на оплату труда, бюджет амортизационных отчислений, бюджеты коммерческих и управленческих расходов и др. бюджеты затрат. Далее составляется сводный бюджет затрат на продукцию (калькуляция себестоимости отдельного вида продукции)</w:t>
      </w:r>
    </w:p>
    <w:p w:rsidR="00A976D7" w:rsidRPr="00867F6D" w:rsidRDefault="00A976D7" w:rsidP="00867F6D">
      <w:pPr>
        <w:pStyle w:val="1"/>
        <w:rPr>
          <w:b/>
          <w:bCs/>
          <w:sz w:val="24"/>
          <w:szCs w:val="24"/>
        </w:rPr>
      </w:pPr>
      <w:r w:rsidRPr="00867F6D">
        <w:rPr>
          <w:b/>
          <w:bCs/>
          <w:sz w:val="24"/>
          <w:szCs w:val="24"/>
        </w:rPr>
        <w:t xml:space="preserve">    </w:t>
      </w:r>
      <w:bookmarkStart w:id="24" w:name="_Toc347129750"/>
      <w:r>
        <w:rPr>
          <w:b/>
          <w:bCs/>
          <w:sz w:val="24"/>
          <w:szCs w:val="24"/>
        </w:rPr>
        <w:t>2.</w:t>
      </w:r>
      <w:r w:rsidRPr="00867F6D">
        <w:rPr>
          <w:b/>
          <w:bCs/>
          <w:sz w:val="24"/>
          <w:szCs w:val="24"/>
        </w:rPr>
        <w:t>5. Оценка эффективности капитальных вложений.</w:t>
      </w:r>
      <w:bookmarkEnd w:id="24"/>
      <w:r w:rsidRPr="00867F6D">
        <w:rPr>
          <w:b/>
          <w:bCs/>
          <w:sz w:val="24"/>
          <w:szCs w:val="24"/>
        </w:rPr>
        <w:t xml:space="preserve">  </w:t>
      </w:r>
    </w:p>
    <w:p w:rsidR="00A976D7" w:rsidRPr="00D16CD8" w:rsidRDefault="00A976D7" w:rsidP="00D16CD8">
      <w:pPr>
        <w:pStyle w:val="2"/>
        <w:spacing w:after="0" w:line="240" w:lineRule="auto"/>
        <w:jc w:val="both"/>
        <w:rPr>
          <w:rFonts w:ascii="Times New Roman" w:hAnsi="Times New Roman" w:cs="Times New Roman"/>
          <w:color w:val="000000"/>
          <w:sz w:val="24"/>
          <w:szCs w:val="24"/>
        </w:rPr>
      </w:pPr>
      <w:r w:rsidRPr="00D16CD8">
        <w:rPr>
          <w:rFonts w:ascii="Times New Roman" w:hAnsi="Times New Roman" w:cs="Times New Roman"/>
          <w:color w:val="000000"/>
          <w:sz w:val="24"/>
          <w:szCs w:val="24"/>
        </w:rPr>
        <w:t xml:space="preserve">     В этом разделе излагается инвестиционный замысел проекта, направленного на повышение экономической эффективности деятельности организации. Это могут быть мероприятия, связанные с модернизацией действующего оборудования, расширение и реконструкция существующего производства, строительство нового подразделения. Предложенное направление повышения эффективности производства может  предусматривать увеличение объема производства продукции (оказания услуг), снижение себестоимости продукции под влиянием различных факторов, улучшение качества продукции и др.</w:t>
      </w:r>
    </w:p>
    <w:p w:rsidR="00A976D7" w:rsidRPr="00D16CD8" w:rsidRDefault="00A976D7" w:rsidP="00D16CD8">
      <w:pPr>
        <w:spacing w:after="0" w:line="240" w:lineRule="auto"/>
        <w:jc w:val="both"/>
        <w:rPr>
          <w:rFonts w:ascii="Times New Roman" w:hAnsi="Times New Roman" w:cs="Times New Roman"/>
          <w:sz w:val="24"/>
          <w:szCs w:val="24"/>
        </w:rPr>
      </w:pPr>
      <w:r w:rsidRPr="00D16CD8">
        <w:rPr>
          <w:rFonts w:ascii="Times New Roman" w:hAnsi="Times New Roman" w:cs="Times New Roman"/>
          <w:sz w:val="24"/>
          <w:szCs w:val="24"/>
        </w:rPr>
        <w:t xml:space="preserve">     Оценка экономической эффективности проекта должна вестись с учетом:</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планируемого объема продаж;</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потребности в основных производственных средствах;</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потребности в материальных ресурсах на производственную программу;</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lastRenderedPageBreak/>
        <w:t>расчета потребности в оборотном капитале;</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выбора источников финансирования проекта;</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графика погашения заемного капитала;</w:t>
      </w:r>
    </w:p>
    <w:p w:rsidR="00A976D7" w:rsidRPr="00D34A2B" w:rsidRDefault="00A976D7" w:rsidP="00D34A2B">
      <w:pPr>
        <w:pStyle w:val="a3"/>
        <w:numPr>
          <w:ilvl w:val="0"/>
          <w:numId w:val="7"/>
        </w:numPr>
        <w:spacing w:after="0" w:line="240" w:lineRule="auto"/>
        <w:jc w:val="both"/>
        <w:rPr>
          <w:rFonts w:ascii="Times New Roman" w:hAnsi="Times New Roman" w:cs="Times New Roman"/>
          <w:sz w:val="24"/>
          <w:szCs w:val="24"/>
        </w:rPr>
      </w:pPr>
      <w:r w:rsidRPr="00D34A2B">
        <w:rPr>
          <w:rFonts w:ascii="Times New Roman" w:hAnsi="Times New Roman" w:cs="Times New Roman"/>
          <w:sz w:val="24"/>
          <w:szCs w:val="24"/>
        </w:rPr>
        <w:t>потребности в персонале и заработной платы.</w:t>
      </w:r>
    </w:p>
    <w:p w:rsidR="00A976D7" w:rsidRPr="00D16CD8" w:rsidRDefault="00A976D7" w:rsidP="00D34A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CD8">
        <w:rPr>
          <w:rFonts w:ascii="Times New Roman" w:hAnsi="Times New Roman" w:cs="Times New Roman"/>
          <w:sz w:val="24"/>
          <w:szCs w:val="24"/>
        </w:rPr>
        <w:t>На основании имеющейся информации о затратах и доходах составляется модель дисконтированных денежных потоков, ведется расчет показателей эффективности проекта (внутренней нормы доходности, индекса рентабельности, динамического срока окупаемости).</w:t>
      </w:r>
    </w:p>
    <w:p w:rsidR="00A976D7" w:rsidRPr="00D34A2B" w:rsidRDefault="00A976D7" w:rsidP="00D16CD8">
      <w:pPr>
        <w:spacing w:after="0" w:line="240" w:lineRule="auto"/>
        <w:jc w:val="both"/>
        <w:rPr>
          <w:rFonts w:ascii="Times New Roman" w:hAnsi="Times New Roman" w:cs="Times New Roman"/>
          <w:b/>
          <w:bCs/>
          <w:sz w:val="24"/>
          <w:szCs w:val="24"/>
        </w:rPr>
      </w:pPr>
      <w:bookmarkStart w:id="25" w:name="_Toc347129751"/>
      <w:r>
        <w:rPr>
          <w:rStyle w:val="10"/>
          <w:b/>
          <w:bCs/>
        </w:rPr>
        <w:t>2.</w:t>
      </w:r>
      <w:r w:rsidRPr="00867F6D">
        <w:rPr>
          <w:rStyle w:val="10"/>
          <w:b/>
          <w:bCs/>
        </w:rPr>
        <w:t>6. Разработка финансового плана предприятия</w:t>
      </w:r>
      <w:bookmarkEnd w:id="25"/>
      <w:r w:rsidRPr="00D34A2B">
        <w:rPr>
          <w:rFonts w:ascii="Times New Roman" w:hAnsi="Times New Roman" w:cs="Times New Roman"/>
          <w:b/>
          <w:bCs/>
          <w:sz w:val="24"/>
          <w:szCs w:val="24"/>
        </w:rPr>
        <w:t>.</w:t>
      </w:r>
    </w:p>
    <w:p w:rsidR="00A976D7" w:rsidRPr="00D16CD8" w:rsidRDefault="00A976D7" w:rsidP="00D16CD8">
      <w:pPr>
        <w:pStyle w:val="3"/>
        <w:spacing w:after="0" w:line="240" w:lineRule="auto"/>
        <w:jc w:val="both"/>
        <w:rPr>
          <w:rFonts w:ascii="Times New Roman" w:hAnsi="Times New Roman" w:cs="Times New Roman"/>
          <w:sz w:val="24"/>
          <w:szCs w:val="24"/>
        </w:rPr>
      </w:pPr>
      <w:r w:rsidRPr="00867F6D">
        <w:rPr>
          <w:rStyle w:val="10"/>
          <w:b/>
          <w:bCs/>
        </w:rPr>
        <w:t xml:space="preserve">     </w:t>
      </w:r>
      <w:bookmarkStart w:id="26" w:name="_Toc347129752"/>
      <w:r w:rsidRPr="00867F6D">
        <w:rPr>
          <w:rStyle w:val="10"/>
          <w:b/>
          <w:bCs/>
        </w:rPr>
        <w:t>2.6.1. Планирование доходов и расходов</w:t>
      </w:r>
      <w:bookmarkEnd w:id="26"/>
      <w:r w:rsidRPr="00D16CD8">
        <w:rPr>
          <w:rFonts w:ascii="Times New Roman" w:hAnsi="Times New Roman" w:cs="Times New Roman"/>
          <w:sz w:val="24"/>
          <w:szCs w:val="24"/>
        </w:rPr>
        <w:t xml:space="preserve"> </w:t>
      </w:r>
      <w:r w:rsidRPr="00D16CD8">
        <w:rPr>
          <w:rFonts w:ascii="Times New Roman" w:hAnsi="Times New Roman" w:cs="Times New Roman"/>
          <w:b/>
          <w:bCs/>
          <w:sz w:val="24"/>
          <w:szCs w:val="24"/>
        </w:rPr>
        <w:t>(</w:t>
      </w:r>
      <w:r w:rsidRPr="00D16CD8">
        <w:rPr>
          <w:rFonts w:ascii="Times New Roman" w:hAnsi="Times New Roman" w:cs="Times New Roman"/>
          <w:sz w:val="24"/>
          <w:szCs w:val="24"/>
        </w:rPr>
        <w:t>корректировка</w:t>
      </w:r>
      <w:r>
        <w:rPr>
          <w:rFonts w:ascii="Times New Roman" w:hAnsi="Times New Roman" w:cs="Times New Roman"/>
          <w:sz w:val="24"/>
          <w:szCs w:val="24"/>
        </w:rPr>
        <w:t xml:space="preserve"> отчета о прибылях и убытках</w:t>
      </w:r>
      <w:r w:rsidRPr="00D16CD8">
        <w:rPr>
          <w:rFonts w:ascii="Times New Roman" w:hAnsi="Times New Roman" w:cs="Times New Roman"/>
          <w:sz w:val="24"/>
          <w:szCs w:val="24"/>
        </w:rPr>
        <w:t>).</w:t>
      </w:r>
    </w:p>
    <w:p w:rsidR="00A976D7" w:rsidRPr="00D16CD8" w:rsidRDefault="00A976D7" w:rsidP="00D16CD8">
      <w:pPr>
        <w:spacing w:after="0" w:line="240" w:lineRule="auto"/>
        <w:jc w:val="both"/>
        <w:rPr>
          <w:rFonts w:ascii="Times New Roman" w:hAnsi="Times New Roman" w:cs="Times New Roman"/>
          <w:sz w:val="24"/>
          <w:szCs w:val="24"/>
        </w:rPr>
      </w:pPr>
      <w:r w:rsidRPr="00867F6D">
        <w:rPr>
          <w:rStyle w:val="10"/>
          <w:b/>
          <w:bCs/>
        </w:rPr>
        <w:t xml:space="preserve">    </w:t>
      </w:r>
      <w:bookmarkStart w:id="27" w:name="_Toc347129753"/>
      <w:r w:rsidRPr="00867F6D">
        <w:rPr>
          <w:rStyle w:val="10"/>
          <w:b/>
          <w:bCs/>
        </w:rPr>
        <w:t>2.6.2. Планирование движения денежных средств</w:t>
      </w:r>
      <w:bookmarkEnd w:id="27"/>
      <w:r w:rsidRPr="00D16CD8">
        <w:rPr>
          <w:rFonts w:ascii="Times New Roman" w:hAnsi="Times New Roman" w:cs="Times New Roman"/>
          <w:sz w:val="24"/>
          <w:szCs w:val="24"/>
        </w:rPr>
        <w:t xml:space="preserve"> </w:t>
      </w:r>
      <w:r>
        <w:rPr>
          <w:rFonts w:ascii="Times New Roman" w:hAnsi="Times New Roman" w:cs="Times New Roman"/>
          <w:sz w:val="24"/>
          <w:szCs w:val="24"/>
        </w:rPr>
        <w:t>(</w:t>
      </w:r>
      <w:r w:rsidRPr="00D16CD8">
        <w:rPr>
          <w:rFonts w:ascii="Times New Roman" w:hAnsi="Times New Roman" w:cs="Times New Roman"/>
          <w:sz w:val="24"/>
          <w:szCs w:val="24"/>
        </w:rPr>
        <w:t>корректировка</w:t>
      </w:r>
      <w:r>
        <w:rPr>
          <w:rFonts w:ascii="Times New Roman" w:hAnsi="Times New Roman" w:cs="Times New Roman"/>
          <w:sz w:val="24"/>
          <w:szCs w:val="24"/>
        </w:rPr>
        <w:t xml:space="preserve"> отчета о движении денежных средств</w:t>
      </w:r>
      <w:r w:rsidRPr="00D16CD8">
        <w:rPr>
          <w:rFonts w:ascii="Times New Roman" w:hAnsi="Times New Roman" w:cs="Times New Roman"/>
          <w:sz w:val="24"/>
          <w:szCs w:val="24"/>
        </w:rPr>
        <w:t>).</w:t>
      </w:r>
    </w:p>
    <w:p w:rsidR="00A976D7" w:rsidRPr="00867F6D" w:rsidRDefault="00A976D7" w:rsidP="00867F6D">
      <w:pPr>
        <w:pStyle w:val="1"/>
        <w:rPr>
          <w:b/>
          <w:bCs/>
          <w:sz w:val="24"/>
          <w:szCs w:val="24"/>
        </w:rPr>
      </w:pPr>
      <w:r w:rsidRPr="00867F6D">
        <w:rPr>
          <w:b/>
          <w:bCs/>
          <w:sz w:val="24"/>
          <w:szCs w:val="24"/>
        </w:rPr>
        <w:t xml:space="preserve">    </w:t>
      </w:r>
      <w:bookmarkStart w:id="28" w:name="_Toc347129754"/>
      <w:r w:rsidRPr="00867F6D">
        <w:rPr>
          <w:b/>
          <w:bCs/>
          <w:sz w:val="24"/>
          <w:szCs w:val="24"/>
        </w:rPr>
        <w:t>2.6.3. Прогноз баланса активов и пассивов.</w:t>
      </w:r>
      <w:bookmarkEnd w:id="28"/>
    </w:p>
    <w:p w:rsidR="00A976D7" w:rsidRDefault="00A976D7" w:rsidP="00D16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A2B">
        <w:rPr>
          <w:rFonts w:ascii="Times New Roman" w:hAnsi="Times New Roman" w:cs="Times New Roman"/>
          <w:sz w:val="24"/>
          <w:szCs w:val="24"/>
        </w:rPr>
        <w:t xml:space="preserve">В </w:t>
      </w:r>
      <w:r w:rsidRPr="00D34A2B">
        <w:rPr>
          <w:rFonts w:ascii="Times New Roman" w:hAnsi="Times New Roman" w:cs="Times New Roman"/>
          <w:b/>
          <w:bCs/>
          <w:sz w:val="24"/>
          <w:szCs w:val="24"/>
        </w:rPr>
        <w:t>заключении</w:t>
      </w:r>
      <w:r w:rsidRPr="00D34A2B">
        <w:rPr>
          <w:rFonts w:ascii="Times New Roman" w:hAnsi="Times New Roman" w:cs="Times New Roman"/>
          <w:sz w:val="24"/>
          <w:szCs w:val="24"/>
        </w:rPr>
        <w:t xml:space="preserve"> подводится итог всей работы: необходимо обосновать, что цели и задачи работы, которые были определены во введении достигнуты; выявить соответствие между целью работы и полученными результатами. Также заключение должно содержать краткие выводы проведенного исследования, основные рекомендации, значимость работы.</w:t>
      </w:r>
    </w:p>
    <w:p w:rsidR="00A976D7" w:rsidRPr="00867F6D" w:rsidRDefault="00A976D7" w:rsidP="00867F6D">
      <w:pPr>
        <w:pStyle w:val="1"/>
        <w:rPr>
          <w:b/>
          <w:bCs/>
          <w:sz w:val="24"/>
          <w:szCs w:val="24"/>
        </w:rPr>
      </w:pPr>
      <w:bookmarkStart w:id="29" w:name="_Toc347129755"/>
      <w:r w:rsidRPr="00867F6D">
        <w:rPr>
          <w:b/>
          <w:bCs/>
          <w:sz w:val="24"/>
          <w:szCs w:val="24"/>
        </w:rPr>
        <w:t>Библиографический список.</w:t>
      </w:r>
      <w:bookmarkEnd w:id="29"/>
    </w:p>
    <w:p w:rsidR="00A976D7" w:rsidRDefault="00A976D7" w:rsidP="00D34A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4A2B">
        <w:rPr>
          <w:rFonts w:ascii="Times New Roman" w:hAnsi="Times New Roman" w:cs="Times New Roman"/>
          <w:sz w:val="24"/>
          <w:szCs w:val="24"/>
        </w:rPr>
        <w:t>Данный список должен включать источники, использованные студ</w:t>
      </w:r>
      <w:r>
        <w:rPr>
          <w:rFonts w:ascii="Times New Roman" w:hAnsi="Times New Roman" w:cs="Times New Roman"/>
          <w:sz w:val="24"/>
          <w:szCs w:val="24"/>
        </w:rPr>
        <w:t>ентами при написании курсовой</w:t>
      </w:r>
      <w:r w:rsidRPr="00D34A2B">
        <w:rPr>
          <w:rFonts w:ascii="Times New Roman" w:hAnsi="Times New Roman" w:cs="Times New Roman"/>
          <w:sz w:val="24"/>
          <w:szCs w:val="24"/>
        </w:rPr>
        <w:t xml:space="preserve"> работы. В тексте работы необходимо расставить ссылки на использованные источники с указанием порядкового номера источника в библиографии и страниц. В список включается вся литература, которая была использована в ходе подготовки курсовой работы и на которую имеются ссылки в тексте.</w:t>
      </w:r>
    </w:p>
    <w:p w:rsidR="00A976D7" w:rsidRPr="0024617F" w:rsidRDefault="00A976D7" w:rsidP="0024617F">
      <w:pPr>
        <w:spacing w:after="0" w:line="240" w:lineRule="auto"/>
        <w:jc w:val="both"/>
        <w:rPr>
          <w:rFonts w:ascii="Times New Roman" w:hAnsi="Times New Roman" w:cs="Times New Roman"/>
          <w:b/>
          <w:bCs/>
          <w:sz w:val="24"/>
          <w:szCs w:val="24"/>
        </w:rPr>
      </w:pPr>
      <w:r w:rsidRPr="0024617F">
        <w:rPr>
          <w:rFonts w:ascii="Times New Roman" w:hAnsi="Times New Roman" w:cs="Times New Roman"/>
          <w:b/>
          <w:bCs/>
          <w:sz w:val="24"/>
          <w:szCs w:val="24"/>
        </w:rPr>
        <w:t>Список рекомендуемой литературы</w:t>
      </w:r>
    </w:p>
    <w:p w:rsidR="00A976D7" w:rsidRPr="0024617F" w:rsidRDefault="00A976D7" w:rsidP="0024617F">
      <w:pPr>
        <w:spacing w:after="0" w:line="240" w:lineRule="auto"/>
        <w:ind w:firstLine="360"/>
        <w:jc w:val="both"/>
        <w:rPr>
          <w:rFonts w:ascii="Times New Roman" w:hAnsi="Times New Roman" w:cs="Times New Roman"/>
          <w:sz w:val="24"/>
          <w:szCs w:val="24"/>
          <w:u w:val="single"/>
        </w:rPr>
      </w:pPr>
      <w:r w:rsidRPr="0024617F">
        <w:rPr>
          <w:rFonts w:ascii="Times New Roman" w:hAnsi="Times New Roman" w:cs="Times New Roman"/>
          <w:sz w:val="24"/>
          <w:szCs w:val="24"/>
          <w:u w:val="single"/>
        </w:rPr>
        <w:t>Основная  литература</w:t>
      </w:r>
    </w:p>
    <w:p w:rsidR="00A976D7" w:rsidRPr="0024617F" w:rsidRDefault="00A976D7" w:rsidP="0024617F">
      <w:pPr>
        <w:numPr>
          <w:ilvl w:val="0"/>
          <w:numId w:val="9"/>
        </w:numPr>
        <w:shd w:val="clear" w:color="auto" w:fill="FFFFFF"/>
        <w:tabs>
          <w:tab w:val="left" w:pos="552"/>
        </w:tabs>
        <w:spacing w:after="0" w:line="240" w:lineRule="auto"/>
        <w:ind w:left="0" w:firstLine="0"/>
        <w:jc w:val="both"/>
        <w:rPr>
          <w:rFonts w:ascii="Times New Roman" w:hAnsi="Times New Roman" w:cs="Times New Roman"/>
          <w:color w:val="000000"/>
          <w:sz w:val="24"/>
          <w:szCs w:val="24"/>
        </w:rPr>
      </w:pPr>
      <w:r w:rsidRPr="0024617F">
        <w:rPr>
          <w:rFonts w:ascii="Times New Roman" w:hAnsi="Times New Roman" w:cs="Times New Roman"/>
          <w:color w:val="000000"/>
          <w:sz w:val="24"/>
          <w:szCs w:val="24"/>
        </w:rPr>
        <w:lastRenderedPageBreak/>
        <w:t>Бочаров, В.В. Корпоративные финансы: Учебное пособие. Издательство Питер, 2008.</w:t>
      </w:r>
    </w:p>
    <w:p w:rsidR="00A976D7" w:rsidRPr="0024617F" w:rsidRDefault="00A976D7" w:rsidP="0024617F">
      <w:pPr>
        <w:numPr>
          <w:ilvl w:val="0"/>
          <w:numId w:val="9"/>
        </w:numPr>
        <w:shd w:val="clear" w:color="auto" w:fill="FFFFFF"/>
        <w:tabs>
          <w:tab w:val="left" w:pos="552"/>
        </w:tabs>
        <w:spacing w:after="0" w:line="240" w:lineRule="auto"/>
        <w:ind w:left="0" w:firstLine="0"/>
        <w:jc w:val="both"/>
        <w:rPr>
          <w:rFonts w:ascii="Times New Roman" w:hAnsi="Times New Roman" w:cs="Times New Roman"/>
          <w:color w:val="000000"/>
          <w:sz w:val="24"/>
          <w:szCs w:val="24"/>
        </w:rPr>
      </w:pPr>
      <w:r w:rsidRPr="0024617F">
        <w:rPr>
          <w:rFonts w:ascii="Times New Roman" w:hAnsi="Times New Roman" w:cs="Times New Roman"/>
          <w:color w:val="000000"/>
          <w:sz w:val="24"/>
          <w:szCs w:val="24"/>
        </w:rPr>
        <w:t>Алексеева, М.М. Планирование деятельности фирмы./М.М. Алексеева.-М.: Финансы и статистика, 2009.</w:t>
      </w:r>
    </w:p>
    <w:p w:rsidR="00A976D7" w:rsidRPr="0024617F" w:rsidRDefault="00A976D7" w:rsidP="0024617F">
      <w:pPr>
        <w:numPr>
          <w:ilvl w:val="0"/>
          <w:numId w:val="9"/>
        </w:numPr>
        <w:shd w:val="clear" w:color="auto" w:fill="FFFFFF"/>
        <w:tabs>
          <w:tab w:val="left" w:pos="552"/>
        </w:tabs>
        <w:spacing w:after="0" w:line="240" w:lineRule="auto"/>
        <w:ind w:left="0" w:firstLine="0"/>
        <w:jc w:val="both"/>
        <w:rPr>
          <w:rFonts w:ascii="Times New Roman" w:hAnsi="Times New Roman" w:cs="Times New Roman"/>
          <w:color w:val="000000"/>
          <w:sz w:val="24"/>
          <w:szCs w:val="24"/>
        </w:rPr>
      </w:pPr>
      <w:r w:rsidRPr="0024617F">
        <w:rPr>
          <w:rFonts w:ascii="Times New Roman" w:hAnsi="Times New Roman" w:cs="Times New Roman"/>
          <w:color w:val="000000"/>
          <w:sz w:val="24"/>
          <w:szCs w:val="24"/>
        </w:rPr>
        <w:t>Лихачева, О.Н. Финансовое планирование на предприятии: учебное пособие/ О.Н. Лихачева, - М.: ООО «ТК Велби», 2003.</w:t>
      </w:r>
    </w:p>
    <w:p w:rsidR="00A976D7" w:rsidRPr="0024617F" w:rsidRDefault="00A976D7" w:rsidP="0024617F">
      <w:pPr>
        <w:numPr>
          <w:ilvl w:val="0"/>
          <w:numId w:val="9"/>
        </w:numPr>
        <w:shd w:val="clear" w:color="auto" w:fill="FFFFFF"/>
        <w:tabs>
          <w:tab w:val="left" w:pos="552"/>
        </w:tabs>
        <w:spacing w:after="0" w:line="240" w:lineRule="auto"/>
        <w:ind w:left="0" w:firstLine="0"/>
        <w:jc w:val="both"/>
        <w:rPr>
          <w:rFonts w:ascii="Times New Roman" w:hAnsi="Times New Roman" w:cs="Times New Roman"/>
          <w:color w:val="000000"/>
          <w:sz w:val="24"/>
          <w:szCs w:val="24"/>
        </w:rPr>
      </w:pPr>
      <w:r w:rsidRPr="0024617F">
        <w:rPr>
          <w:rFonts w:ascii="Times New Roman" w:hAnsi="Times New Roman" w:cs="Times New Roman"/>
          <w:color w:val="000000"/>
          <w:sz w:val="24"/>
          <w:szCs w:val="24"/>
        </w:rPr>
        <w:t>Хруцкий, В.Е. Внутрифирменное бюджетирование: Настольная книга по постановке финансового планирования./ В.Е. Хруцкий, Т.В. Сизова, В.В. Гамаюнов, - М.: Финансы и статистика, 2005.</w:t>
      </w:r>
    </w:p>
    <w:p w:rsidR="00A976D7" w:rsidRPr="0024617F" w:rsidRDefault="00A976D7" w:rsidP="0024617F">
      <w:pPr>
        <w:spacing w:after="0" w:line="240" w:lineRule="auto"/>
        <w:jc w:val="both"/>
        <w:rPr>
          <w:rFonts w:ascii="Times New Roman" w:hAnsi="Times New Roman" w:cs="Times New Roman"/>
          <w:sz w:val="24"/>
          <w:szCs w:val="24"/>
          <w:u w:val="single"/>
        </w:rPr>
      </w:pPr>
      <w:r w:rsidRPr="0024617F">
        <w:rPr>
          <w:rFonts w:ascii="Times New Roman" w:hAnsi="Times New Roman" w:cs="Times New Roman"/>
          <w:sz w:val="24"/>
          <w:szCs w:val="24"/>
          <w:u w:val="single"/>
        </w:rPr>
        <w:t>Дополнительная  литература</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color w:val="000000"/>
          <w:sz w:val="24"/>
          <w:szCs w:val="24"/>
        </w:rPr>
        <w:t>Бюджетирование: теория и практика : учебное пособие / Л. С. Шаховская, В. В. Хохлов, О. Г. Кулакова. - М. : КНОРУС, 2009.</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Платонова, Н.А., Харитонова, Т.В. Планирование деятельности предприятия: Учебное пособие. – М.: Из</w:t>
      </w:r>
      <w:r>
        <w:rPr>
          <w:rFonts w:ascii="Times New Roman" w:hAnsi="Times New Roman" w:cs="Times New Roman"/>
          <w:sz w:val="24"/>
          <w:szCs w:val="24"/>
        </w:rPr>
        <w:t>дательство «Дело и Сервис», 2011</w:t>
      </w:r>
      <w:r w:rsidRPr="0024617F">
        <w:rPr>
          <w:rFonts w:ascii="Times New Roman" w:hAnsi="Times New Roman" w:cs="Times New Roman"/>
          <w:sz w:val="24"/>
          <w:szCs w:val="24"/>
        </w:rPr>
        <w:t>.</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Кислов, Д.В.Совершенствование методических подходов к планированию финансовой деятельности строительного предприятия/ ВНИИНТПИ.- М.: Строительство и архитектура Составление финансовых планов. Методы и ошибки – М.: Вершина, 2006.</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Попов, В.М. Финансовый бизнес-план: учебное пособие/ В.М. Попов, С.И. Ляпунов.- 2-е изд..</w:t>
      </w:r>
      <w:r>
        <w:rPr>
          <w:rFonts w:ascii="Times New Roman" w:hAnsi="Times New Roman" w:cs="Times New Roman"/>
          <w:sz w:val="24"/>
          <w:szCs w:val="24"/>
        </w:rPr>
        <w:t>- М.: Финансы и статистика, 2009</w:t>
      </w:r>
      <w:r w:rsidRPr="0024617F">
        <w:rPr>
          <w:rFonts w:ascii="Times New Roman" w:hAnsi="Times New Roman" w:cs="Times New Roman"/>
          <w:sz w:val="24"/>
          <w:szCs w:val="24"/>
        </w:rPr>
        <w:t>.</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Коммерческое бюджетирование / Бочаров В.В. – СПб.: Питер, 200</w:t>
      </w:r>
      <w:r>
        <w:rPr>
          <w:rFonts w:ascii="Times New Roman" w:hAnsi="Times New Roman" w:cs="Times New Roman"/>
          <w:sz w:val="24"/>
          <w:szCs w:val="24"/>
        </w:rPr>
        <w:t>8</w:t>
      </w:r>
      <w:bookmarkStart w:id="30" w:name="_GoBack"/>
      <w:bookmarkEnd w:id="30"/>
      <w:r w:rsidRPr="0024617F">
        <w:rPr>
          <w:rFonts w:ascii="Times New Roman" w:hAnsi="Times New Roman" w:cs="Times New Roman"/>
          <w:sz w:val="24"/>
          <w:szCs w:val="24"/>
        </w:rPr>
        <w:t>.</w:t>
      </w:r>
    </w:p>
    <w:p w:rsidR="00A976D7" w:rsidRPr="0024617F" w:rsidRDefault="00A976D7" w:rsidP="0024617F">
      <w:pPr>
        <w:numPr>
          <w:ilvl w:val="0"/>
          <w:numId w:val="10"/>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Черненко, А.Ф., Илышева, Н.Н., Башари, А.В. Финансовое положение и эффективность использования ресурсов предприятия: монография. Издательство: ЮНИТИ-ДАНА, 2009.</w:t>
      </w:r>
    </w:p>
    <w:p w:rsidR="00A976D7" w:rsidRPr="0024617F" w:rsidRDefault="00A976D7" w:rsidP="0024617F">
      <w:pPr>
        <w:pStyle w:val="3"/>
        <w:spacing w:after="0" w:line="240" w:lineRule="auto"/>
        <w:jc w:val="both"/>
        <w:rPr>
          <w:rFonts w:ascii="Times New Roman" w:hAnsi="Times New Roman" w:cs="Times New Roman"/>
          <w:sz w:val="24"/>
          <w:szCs w:val="24"/>
          <w:u w:val="single"/>
        </w:rPr>
      </w:pPr>
      <w:r w:rsidRPr="0024617F">
        <w:rPr>
          <w:rFonts w:ascii="Times New Roman" w:hAnsi="Times New Roman" w:cs="Times New Roman"/>
          <w:sz w:val="24"/>
          <w:szCs w:val="24"/>
          <w:u w:val="single"/>
        </w:rPr>
        <w:t>Справочная и нормативная литература</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lastRenderedPageBreak/>
        <w:t>Конституция Российской Федерации, М., «Юридическая литература», 2005.</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Гражданский Кодекс Российской Федерации.</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Налоговый кодекс Российской Федерации. Часть вторая. «Собрание законодательства РФ». 07.08.2000 г. № 32.</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Федеральный закон "Об акционерных обществах" (Об АО) от 26.12.1995 N 208-ФЗ.</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Положение по ведению бухгалтерского учета и бухгалтерской отчетности в Российской Федерации (утв. приказом Минфина РФ от 29 июля 1998 г. N 34н)</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Закон РФ от 8 января 1998 года № 6 «О несостоятельности (банкротстве)».</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ПБУ 1/98: Пол</w:t>
      </w:r>
      <w:r>
        <w:rPr>
          <w:rFonts w:ascii="Times New Roman" w:hAnsi="Times New Roman" w:cs="Times New Roman"/>
          <w:sz w:val="24"/>
          <w:szCs w:val="24"/>
        </w:rPr>
        <w:t>ожение по бухгалтерскому учету «Учетная политика организации»</w:t>
      </w:r>
      <w:r w:rsidRPr="0024617F">
        <w:rPr>
          <w:rFonts w:ascii="Times New Roman" w:hAnsi="Times New Roman" w:cs="Times New Roman"/>
          <w:sz w:val="24"/>
          <w:szCs w:val="24"/>
        </w:rPr>
        <w:t xml:space="preserve"> ПБУ 1/98 (утв. приказом Минфина РФ от 9 декабря 1998 г. N 60н)</w:t>
      </w:r>
    </w:p>
    <w:p w:rsidR="00A976D7" w:rsidRPr="0024617F" w:rsidRDefault="00A976D7" w:rsidP="0024617F">
      <w:pPr>
        <w:numPr>
          <w:ilvl w:val="0"/>
          <w:numId w:val="11"/>
        </w:numPr>
        <w:spacing w:after="0" w:line="240" w:lineRule="auto"/>
        <w:ind w:left="0" w:firstLine="0"/>
        <w:jc w:val="both"/>
        <w:rPr>
          <w:rFonts w:ascii="Times New Roman" w:hAnsi="Times New Roman" w:cs="Times New Roman"/>
          <w:sz w:val="24"/>
          <w:szCs w:val="24"/>
        </w:rPr>
      </w:pPr>
      <w:r w:rsidRPr="0024617F">
        <w:rPr>
          <w:rFonts w:ascii="Times New Roman" w:hAnsi="Times New Roman" w:cs="Times New Roman"/>
          <w:sz w:val="24"/>
          <w:szCs w:val="24"/>
        </w:rPr>
        <w:t>Методические рекомендации по оценке эффективности инвестиционных проектов (Вторая редакция) /  М-во экон. РФ, М-во фин. РФ, ГК по стр-ву, архит. и жил. политике; авт. кол.: Коссов В.В, Лившиц В.Н., Шахназаров А.Г. – М.:  Экономика, 2000.</w:t>
      </w: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Default="00A976D7" w:rsidP="00D34A2B">
      <w:pPr>
        <w:spacing w:after="0" w:line="240" w:lineRule="auto"/>
        <w:jc w:val="both"/>
        <w:rPr>
          <w:rFonts w:ascii="Times New Roman" w:hAnsi="Times New Roman" w:cs="Times New Roman"/>
          <w:b/>
          <w:bCs/>
          <w:sz w:val="24"/>
          <w:szCs w:val="24"/>
        </w:rPr>
      </w:pPr>
    </w:p>
    <w:p w:rsidR="00A976D7" w:rsidRPr="00001482" w:rsidRDefault="00A976D7" w:rsidP="00001482">
      <w:pPr>
        <w:pStyle w:val="aa"/>
        <w:jc w:val="center"/>
        <w:rPr>
          <w:rFonts w:ascii="Times New Roman" w:hAnsi="Times New Roman" w:cs="Times New Roman"/>
          <w:sz w:val="24"/>
          <w:szCs w:val="24"/>
        </w:rPr>
      </w:pPr>
      <w:r w:rsidRPr="00001482">
        <w:rPr>
          <w:rFonts w:ascii="Times New Roman" w:hAnsi="Times New Roman" w:cs="Times New Roman"/>
          <w:color w:val="auto"/>
          <w:sz w:val="24"/>
          <w:szCs w:val="24"/>
        </w:rPr>
        <w:lastRenderedPageBreak/>
        <w:t>Оглавление</w:t>
      </w:r>
    </w:p>
    <w:p w:rsidR="00A976D7" w:rsidRPr="00001482" w:rsidRDefault="008E0A7E" w:rsidP="00001482">
      <w:pPr>
        <w:pStyle w:val="11"/>
        <w:rPr>
          <w:rFonts w:ascii="Times New Roman" w:hAnsi="Times New Roman" w:cs="Times New Roman"/>
          <w:noProof/>
          <w:sz w:val="24"/>
          <w:szCs w:val="24"/>
          <w:lang w:eastAsia="ru-RU"/>
        </w:rPr>
      </w:pPr>
      <w:r w:rsidRPr="00001482">
        <w:rPr>
          <w:rFonts w:ascii="Times New Roman" w:hAnsi="Times New Roman" w:cs="Times New Roman"/>
          <w:sz w:val="24"/>
          <w:szCs w:val="24"/>
        </w:rPr>
        <w:fldChar w:fldCharType="begin"/>
      </w:r>
      <w:r w:rsidR="00A976D7" w:rsidRPr="00001482">
        <w:rPr>
          <w:rFonts w:ascii="Times New Roman" w:hAnsi="Times New Roman" w:cs="Times New Roman"/>
          <w:sz w:val="24"/>
          <w:szCs w:val="24"/>
        </w:rPr>
        <w:instrText xml:space="preserve"> TOC \o "1-3" \h \z \u </w:instrText>
      </w:r>
      <w:r w:rsidRPr="00001482">
        <w:rPr>
          <w:rFonts w:ascii="Times New Roman" w:hAnsi="Times New Roman" w:cs="Times New Roman"/>
          <w:sz w:val="24"/>
          <w:szCs w:val="24"/>
        </w:rPr>
        <w:fldChar w:fldCharType="separate"/>
      </w:r>
      <w:hyperlink w:anchor="_Toc347129732" w:history="1">
        <w:r w:rsidR="00A976D7" w:rsidRPr="00001482">
          <w:rPr>
            <w:rStyle w:val="ab"/>
            <w:rFonts w:ascii="Times New Roman" w:hAnsi="Times New Roman" w:cs="Times New Roman"/>
            <w:noProof/>
            <w:sz w:val="24"/>
            <w:szCs w:val="24"/>
          </w:rPr>
          <w:t>1.</w:t>
        </w:r>
        <w:r w:rsidR="00A976D7" w:rsidRPr="00001482">
          <w:rPr>
            <w:rFonts w:ascii="Times New Roman" w:hAnsi="Times New Roman" w:cs="Times New Roman"/>
            <w:noProof/>
            <w:sz w:val="24"/>
            <w:szCs w:val="24"/>
            <w:lang w:eastAsia="ru-RU"/>
          </w:rPr>
          <w:tab/>
        </w:r>
        <w:r w:rsidR="00A976D7" w:rsidRPr="00001482">
          <w:rPr>
            <w:rStyle w:val="ab"/>
            <w:rFonts w:ascii="Times New Roman" w:hAnsi="Times New Roman" w:cs="Times New Roman"/>
            <w:noProof/>
            <w:sz w:val="24"/>
            <w:szCs w:val="24"/>
            <w:u w:val="none"/>
          </w:rPr>
          <w:t>Об</w:t>
        </w:r>
        <w:r w:rsidR="00A976D7" w:rsidRPr="00001482">
          <w:rPr>
            <w:rStyle w:val="ab"/>
            <w:rFonts w:ascii="Times New Roman" w:hAnsi="Times New Roman" w:cs="Times New Roman"/>
            <w:noProof/>
            <w:sz w:val="24"/>
            <w:szCs w:val="24"/>
          </w:rPr>
          <w:t>щие положения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_Toc347129732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3</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33" w:history="1">
        <w:r w:rsidR="00A976D7" w:rsidRPr="00001482">
          <w:rPr>
            <w:rStyle w:val="ab"/>
            <w:rFonts w:ascii="Times New Roman" w:hAnsi="Times New Roman" w:cs="Times New Roman"/>
            <w:noProof/>
            <w:sz w:val="24"/>
            <w:szCs w:val="24"/>
          </w:rPr>
          <w:t>2. Содержание и структура курсовой работы</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_Toc347129733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4</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0" w:history="1">
        <w:r w:rsidR="00A976D7" w:rsidRPr="00001482">
          <w:rPr>
            <w:rStyle w:val="ab"/>
            <w:rFonts w:ascii="Times New Roman" w:hAnsi="Times New Roman" w:cs="Times New Roman"/>
            <w:noProof/>
            <w:sz w:val="24"/>
            <w:szCs w:val="24"/>
          </w:rPr>
          <w:t>2.1. Характеристика объекта исследования.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_Toc347129740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5</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1" w:history="1">
        <w:r w:rsidR="00A976D7" w:rsidRPr="00001482">
          <w:rPr>
            <w:rStyle w:val="ab"/>
            <w:rFonts w:ascii="Times New Roman" w:hAnsi="Times New Roman" w:cs="Times New Roman"/>
            <w:noProof/>
            <w:sz w:val="24"/>
            <w:szCs w:val="24"/>
          </w:rPr>
          <w:t>2.2. Экспресс-диагностика финансового состояния предприятия на соответствие оперативным целям бизнеса</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_Toc347129741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5</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2" w:history="1">
        <w:r w:rsidR="00A976D7" w:rsidRPr="00001482">
          <w:rPr>
            <w:rStyle w:val="ab"/>
            <w:rFonts w:ascii="Times New Roman" w:hAnsi="Times New Roman" w:cs="Times New Roman"/>
            <w:noProof/>
            <w:sz w:val="24"/>
            <w:szCs w:val="24"/>
          </w:rPr>
          <w:t>2.2.1. Общий анализ деятельности организации</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_Toc347129742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5</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3" w:history="1">
        <w:r w:rsidR="00A976D7" w:rsidRPr="00001482">
          <w:rPr>
            <w:rStyle w:val="ab"/>
            <w:rFonts w:ascii="Times New Roman" w:hAnsi="Times New Roman" w:cs="Times New Roman"/>
            <w:noProof/>
            <w:sz w:val="24"/>
            <w:szCs w:val="24"/>
          </w:rPr>
          <w:t>2.2.2. Анализ финансовых показателей организации.</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_Toc347129743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4" w:history="1">
        <w:r w:rsidR="00A976D7" w:rsidRPr="00001482">
          <w:rPr>
            <w:rStyle w:val="ab"/>
            <w:rFonts w:ascii="Times New Roman" w:hAnsi="Times New Roman" w:cs="Times New Roman"/>
            <w:noProof/>
            <w:sz w:val="24"/>
            <w:szCs w:val="24"/>
          </w:rPr>
          <w:t>2.3. Оценка эффективности деятельности предприятия на соответствие стратегическим целям бизнеса.</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_Toc347129744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5" w:history="1">
        <w:r w:rsidR="00A976D7" w:rsidRPr="00001482">
          <w:rPr>
            <w:rStyle w:val="ab"/>
            <w:rFonts w:ascii="Times New Roman" w:hAnsi="Times New Roman" w:cs="Times New Roman"/>
            <w:noProof/>
            <w:sz w:val="24"/>
            <w:szCs w:val="24"/>
          </w:rPr>
          <w:t>2.3.1. Рабочий капитал и чистые активы</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_Toc347129745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6" w:history="1">
        <w:r w:rsidR="00A976D7" w:rsidRPr="00001482">
          <w:rPr>
            <w:rStyle w:val="ab"/>
            <w:rFonts w:ascii="Times New Roman" w:hAnsi="Times New Roman" w:cs="Times New Roman"/>
            <w:noProof/>
            <w:sz w:val="24"/>
            <w:szCs w:val="24"/>
          </w:rPr>
          <w:t>2.3.2. Финансовый рычаг как метод кредитования деятельности предприятия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_Toc347129746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7" w:history="1">
        <w:r w:rsidR="00A976D7" w:rsidRPr="00001482">
          <w:rPr>
            <w:rStyle w:val="ab"/>
            <w:rFonts w:ascii="Times New Roman" w:hAnsi="Times New Roman" w:cs="Times New Roman"/>
            <w:noProof/>
            <w:sz w:val="24"/>
            <w:szCs w:val="24"/>
          </w:rPr>
          <w:t>2. 3.3. Расчет экономического роста предприятия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_Toc347129747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8" w:history="1">
        <w:r w:rsidR="00A976D7" w:rsidRPr="00001482">
          <w:rPr>
            <w:rStyle w:val="ab"/>
            <w:rFonts w:ascii="Times New Roman" w:hAnsi="Times New Roman" w:cs="Times New Roman"/>
            <w:noProof/>
            <w:sz w:val="24"/>
            <w:szCs w:val="24"/>
          </w:rPr>
          <w:t>2. 3.4. Оценка финансовой деятельности предприятия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_Toc347129748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49" w:history="1">
        <w:r w:rsidR="00A976D7" w:rsidRPr="00001482">
          <w:rPr>
            <w:rStyle w:val="ab"/>
            <w:rFonts w:ascii="Times New Roman" w:hAnsi="Times New Roman" w:cs="Times New Roman"/>
            <w:noProof/>
            <w:sz w:val="24"/>
            <w:szCs w:val="24"/>
          </w:rPr>
          <w:t>2.4. Прогнозирование спроса и  политика   ценообразования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_Toc347129749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0" w:history="1">
        <w:r w:rsidR="00A976D7" w:rsidRPr="00001482">
          <w:rPr>
            <w:rStyle w:val="ab"/>
            <w:rFonts w:ascii="Times New Roman" w:hAnsi="Times New Roman" w:cs="Times New Roman"/>
            <w:noProof/>
            <w:sz w:val="24"/>
            <w:szCs w:val="24"/>
          </w:rPr>
          <w:t>2.5. Оценка эффективности капитальных вложений.</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_Toc347129750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1" w:history="1">
        <w:r w:rsidR="00A976D7" w:rsidRPr="00001482">
          <w:rPr>
            <w:rStyle w:val="ab"/>
            <w:rFonts w:ascii="Times New Roman" w:hAnsi="Times New Roman" w:cs="Times New Roman"/>
            <w:noProof/>
            <w:sz w:val="24"/>
            <w:szCs w:val="24"/>
          </w:rPr>
          <w:t>2.6. Разработка финансового плана предприятия</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_Toc347129751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2" w:history="1">
        <w:r w:rsidR="00A976D7" w:rsidRPr="00001482">
          <w:rPr>
            <w:rStyle w:val="ab"/>
            <w:rFonts w:ascii="Times New Roman" w:hAnsi="Times New Roman" w:cs="Times New Roman"/>
            <w:noProof/>
            <w:sz w:val="24"/>
            <w:szCs w:val="24"/>
          </w:rPr>
          <w:t>2.6.1. Планирование доходов и расходов</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_Toc347129752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3" w:history="1">
        <w:r w:rsidR="00A976D7" w:rsidRPr="00001482">
          <w:rPr>
            <w:rStyle w:val="ab"/>
            <w:rFonts w:ascii="Times New Roman" w:hAnsi="Times New Roman" w:cs="Times New Roman"/>
            <w:noProof/>
            <w:sz w:val="24"/>
            <w:szCs w:val="24"/>
          </w:rPr>
          <w:t>2.6.2. Планирование движения денежных средств</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_Toc347129753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4" w:history="1">
        <w:r w:rsidR="00A976D7" w:rsidRPr="00001482">
          <w:rPr>
            <w:rStyle w:val="ab"/>
            <w:rFonts w:ascii="Times New Roman" w:hAnsi="Times New Roman" w:cs="Times New Roman"/>
            <w:noProof/>
            <w:sz w:val="24"/>
            <w:szCs w:val="24"/>
          </w:rPr>
          <w:t>2.6.3. Прогноз баланса активов и пассивов.</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_Toc347129754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rsidP="00001482">
      <w:pPr>
        <w:pStyle w:val="11"/>
        <w:rPr>
          <w:rFonts w:ascii="Times New Roman" w:hAnsi="Times New Roman" w:cs="Times New Roman"/>
          <w:noProof/>
          <w:sz w:val="24"/>
          <w:szCs w:val="24"/>
          <w:lang w:eastAsia="ru-RU"/>
        </w:rPr>
      </w:pPr>
      <w:hyperlink w:anchor="_Toc347129755" w:history="1">
        <w:r w:rsidR="00A976D7" w:rsidRPr="00001482">
          <w:rPr>
            <w:rStyle w:val="ab"/>
            <w:rFonts w:ascii="Times New Roman" w:hAnsi="Times New Roman" w:cs="Times New Roman"/>
            <w:noProof/>
            <w:sz w:val="24"/>
            <w:szCs w:val="24"/>
          </w:rPr>
          <w:t>Библиографический список.</w:t>
        </w:r>
        <w:r w:rsidR="00A976D7" w:rsidRPr="00001482">
          <w:rPr>
            <w:rFonts w:ascii="Times New Roman" w:hAnsi="Times New Roman" w:cs="Times New Roman"/>
            <w:noProof/>
            <w:webHidden/>
            <w:sz w:val="24"/>
            <w:szCs w:val="24"/>
          </w:rPr>
          <w:tab/>
        </w:r>
        <w:r w:rsidRPr="00001482">
          <w:rPr>
            <w:rFonts w:ascii="Times New Roman" w:hAnsi="Times New Roman" w:cs="Times New Roman"/>
            <w:noProof/>
            <w:webHidden/>
            <w:sz w:val="24"/>
            <w:szCs w:val="24"/>
          </w:rPr>
          <w:fldChar w:fldCharType="begin"/>
        </w:r>
        <w:r w:rsidR="00A976D7" w:rsidRPr="00001482">
          <w:rPr>
            <w:rFonts w:ascii="Times New Roman" w:hAnsi="Times New Roman" w:cs="Times New Roman"/>
            <w:noProof/>
            <w:webHidden/>
            <w:sz w:val="24"/>
            <w:szCs w:val="24"/>
          </w:rPr>
          <w:instrText xml:space="preserve"> PAGEREF _Toc347129755 \h </w:instrText>
        </w:r>
        <w:r w:rsidRPr="00001482">
          <w:rPr>
            <w:rFonts w:ascii="Times New Roman" w:hAnsi="Times New Roman" w:cs="Times New Roman"/>
            <w:noProof/>
            <w:webHidden/>
            <w:sz w:val="24"/>
            <w:szCs w:val="24"/>
          </w:rPr>
        </w:r>
        <w:r w:rsidRPr="00001482">
          <w:rPr>
            <w:rFonts w:ascii="Times New Roman" w:hAnsi="Times New Roman" w:cs="Times New Roman"/>
            <w:noProof/>
            <w:webHidden/>
            <w:sz w:val="24"/>
            <w:szCs w:val="24"/>
          </w:rPr>
          <w:fldChar w:fldCharType="separate"/>
        </w:r>
        <w:r w:rsidR="00A976D7">
          <w:rPr>
            <w:rFonts w:ascii="Times New Roman" w:hAnsi="Times New Roman" w:cs="Times New Roman"/>
            <w:noProof/>
            <w:webHidden/>
            <w:sz w:val="24"/>
            <w:szCs w:val="24"/>
          </w:rPr>
          <w:t>6</w:t>
        </w:r>
        <w:r w:rsidRPr="00001482">
          <w:rPr>
            <w:rFonts w:ascii="Times New Roman" w:hAnsi="Times New Roman" w:cs="Times New Roman"/>
            <w:noProof/>
            <w:webHidden/>
            <w:sz w:val="24"/>
            <w:szCs w:val="24"/>
          </w:rPr>
          <w:fldChar w:fldCharType="end"/>
        </w:r>
      </w:hyperlink>
    </w:p>
    <w:p w:rsidR="00A976D7" w:rsidRPr="00001482" w:rsidRDefault="008E0A7E">
      <w:pPr>
        <w:rPr>
          <w:rFonts w:ascii="Times New Roman" w:hAnsi="Times New Roman" w:cs="Times New Roman"/>
          <w:sz w:val="24"/>
          <w:szCs w:val="24"/>
        </w:rPr>
      </w:pPr>
      <w:r w:rsidRPr="00001482">
        <w:rPr>
          <w:rFonts w:ascii="Times New Roman" w:hAnsi="Times New Roman" w:cs="Times New Roman"/>
          <w:sz w:val="24"/>
          <w:szCs w:val="24"/>
        </w:rPr>
        <w:fldChar w:fldCharType="end"/>
      </w:r>
    </w:p>
    <w:p w:rsidR="00A976D7" w:rsidRPr="00D34A2B" w:rsidRDefault="00A976D7" w:rsidP="00D34A2B">
      <w:pPr>
        <w:spacing w:after="0" w:line="240" w:lineRule="auto"/>
        <w:jc w:val="both"/>
        <w:rPr>
          <w:rFonts w:ascii="Times New Roman" w:hAnsi="Times New Roman" w:cs="Times New Roman"/>
          <w:b/>
          <w:bCs/>
          <w:sz w:val="24"/>
          <w:szCs w:val="24"/>
        </w:rPr>
      </w:pPr>
    </w:p>
    <w:sectPr w:rsidR="00A976D7" w:rsidRPr="00D34A2B" w:rsidSect="00867F6D">
      <w:headerReference w:type="default" r:id="rId7"/>
      <w:pgSz w:w="8391" w:h="11907" w:code="11"/>
      <w:pgMar w:top="1134" w:right="1134"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6F0" w:rsidRDefault="002876F0" w:rsidP="0024617F">
      <w:pPr>
        <w:spacing w:after="0" w:line="240" w:lineRule="auto"/>
      </w:pPr>
      <w:r>
        <w:separator/>
      </w:r>
    </w:p>
  </w:endnote>
  <w:endnote w:type="continuationSeparator" w:id="1">
    <w:p w:rsidR="002876F0" w:rsidRDefault="002876F0" w:rsidP="00246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6F0" w:rsidRDefault="002876F0" w:rsidP="0024617F">
      <w:pPr>
        <w:spacing w:after="0" w:line="240" w:lineRule="auto"/>
      </w:pPr>
      <w:r>
        <w:separator/>
      </w:r>
    </w:p>
  </w:footnote>
  <w:footnote w:type="continuationSeparator" w:id="1">
    <w:p w:rsidR="002876F0" w:rsidRDefault="002876F0" w:rsidP="00246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6D7" w:rsidRDefault="008E0A7E">
    <w:pPr>
      <w:pStyle w:val="a6"/>
      <w:jc w:val="center"/>
    </w:pPr>
    <w:r w:rsidRPr="00867F6D">
      <w:rPr>
        <w:rFonts w:ascii="Times New Roman" w:hAnsi="Times New Roman" w:cs="Times New Roman"/>
        <w:sz w:val="24"/>
        <w:szCs w:val="24"/>
      </w:rPr>
      <w:fldChar w:fldCharType="begin"/>
    </w:r>
    <w:r w:rsidR="00A976D7" w:rsidRPr="00867F6D">
      <w:rPr>
        <w:rFonts w:ascii="Times New Roman" w:hAnsi="Times New Roman" w:cs="Times New Roman"/>
        <w:sz w:val="24"/>
        <w:szCs w:val="24"/>
      </w:rPr>
      <w:instrText xml:space="preserve"> PAGE   \* MERGEFORMAT </w:instrText>
    </w:r>
    <w:r w:rsidRPr="00867F6D">
      <w:rPr>
        <w:rFonts w:ascii="Times New Roman" w:hAnsi="Times New Roman" w:cs="Times New Roman"/>
        <w:sz w:val="24"/>
        <w:szCs w:val="24"/>
      </w:rPr>
      <w:fldChar w:fldCharType="separate"/>
    </w:r>
    <w:r w:rsidR="00617ACA">
      <w:rPr>
        <w:rFonts w:ascii="Times New Roman" w:hAnsi="Times New Roman" w:cs="Times New Roman"/>
        <w:noProof/>
        <w:sz w:val="24"/>
        <w:szCs w:val="24"/>
      </w:rPr>
      <w:t>11</w:t>
    </w:r>
    <w:r w:rsidRPr="00867F6D">
      <w:rPr>
        <w:rFonts w:ascii="Times New Roman" w:hAnsi="Times New Roman" w:cs="Times New Roman"/>
        <w:sz w:val="24"/>
        <w:szCs w:val="24"/>
      </w:rPr>
      <w:fldChar w:fldCharType="end"/>
    </w:r>
  </w:p>
  <w:p w:rsidR="00A976D7" w:rsidRDefault="00A976D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2510"/>
    <w:multiLevelType w:val="hybridMultilevel"/>
    <w:tmpl w:val="2452C7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DA74E7"/>
    <w:multiLevelType w:val="hybridMultilevel"/>
    <w:tmpl w:val="10E23422"/>
    <w:lvl w:ilvl="0" w:tplc="A872D27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679476E"/>
    <w:multiLevelType w:val="hybridMultilevel"/>
    <w:tmpl w:val="F59E75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8F712D"/>
    <w:multiLevelType w:val="hybridMultilevel"/>
    <w:tmpl w:val="4A6C9D68"/>
    <w:lvl w:ilvl="0" w:tplc="A872D27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FD44AC7"/>
    <w:multiLevelType w:val="hybridMultilevel"/>
    <w:tmpl w:val="E6E43D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3254DC"/>
    <w:multiLevelType w:val="hybridMultilevel"/>
    <w:tmpl w:val="784A2464"/>
    <w:lvl w:ilvl="0" w:tplc="A872D27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5FA2CAF"/>
    <w:multiLevelType w:val="hybridMultilevel"/>
    <w:tmpl w:val="D6C4C0DE"/>
    <w:lvl w:ilvl="0" w:tplc="A872D27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72A3180"/>
    <w:multiLevelType w:val="multilevel"/>
    <w:tmpl w:val="5BB6E2C8"/>
    <w:lvl w:ilvl="0">
      <w:start w:val="4"/>
      <w:numFmt w:val="decimal"/>
      <w:lvlText w:val="%1."/>
      <w:lvlJc w:val="left"/>
      <w:pPr>
        <w:tabs>
          <w:tab w:val="num" w:pos="570"/>
        </w:tabs>
        <w:ind w:left="570" w:hanging="570"/>
      </w:pPr>
      <w:rPr>
        <w:rFonts w:hint="default"/>
        <w:b w:val="0"/>
        <w:bCs w:val="0"/>
      </w:rPr>
    </w:lvl>
    <w:lvl w:ilvl="1">
      <w:start w:val="1"/>
      <w:numFmt w:val="decimal"/>
      <w:lvlText w:val="%1.%2."/>
      <w:lvlJc w:val="left"/>
      <w:pPr>
        <w:tabs>
          <w:tab w:val="num" w:pos="1288"/>
        </w:tabs>
        <w:ind w:left="1288" w:hanging="720"/>
      </w:pPr>
      <w:rPr>
        <w:rFonts w:hint="default"/>
        <w:b/>
        <w:bCs/>
      </w:rPr>
    </w:lvl>
    <w:lvl w:ilvl="2">
      <w:start w:val="1"/>
      <w:numFmt w:val="decimal"/>
      <w:lvlText w:val="%1.%2.%3."/>
      <w:lvlJc w:val="left"/>
      <w:pPr>
        <w:tabs>
          <w:tab w:val="num" w:pos="1440"/>
        </w:tabs>
        <w:ind w:left="1440" w:hanging="720"/>
      </w:pPr>
      <w:rPr>
        <w:rFonts w:hint="default"/>
        <w:b w:val="0"/>
        <w:bCs w:val="0"/>
      </w:rPr>
    </w:lvl>
    <w:lvl w:ilvl="3">
      <w:start w:val="1"/>
      <w:numFmt w:val="decimal"/>
      <w:lvlText w:val="%1.%2.%3.%4."/>
      <w:lvlJc w:val="left"/>
      <w:pPr>
        <w:tabs>
          <w:tab w:val="num" w:pos="2160"/>
        </w:tabs>
        <w:ind w:left="2160" w:hanging="1080"/>
      </w:pPr>
      <w:rPr>
        <w:rFonts w:hint="default"/>
        <w:b w:val="0"/>
        <w:bCs w:val="0"/>
      </w:rPr>
    </w:lvl>
    <w:lvl w:ilvl="4">
      <w:start w:val="1"/>
      <w:numFmt w:val="decimal"/>
      <w:lvlText w:val="%1.%2.%3.%4.%5."/>
      <w:lvlJc w:val="left"/>
      <w:pPr>
        <w:tabs>
          <w:tab w:val="num" w:pos="2520"/>
        </w:tabs>
        <w:ind w:left="2520" w:hanging="1080"/>
      </w:pPr>
      <w:rPr>
        <w:rFonts w:hint="default"/>
        <w:b w:val="0"/>
        <w:bCs w:val="0"/>
      </w:rPr>
    </w:lvl>
    <w:lvl w:ilvl="5">
      <w:start w:val="1"/>
      <w:numFmt w:val="decimal"/>
      <w:lvlText w:val="%1.%2.%3.%4.%5.%6."/>
      <w:lvlJc w:val="left"/>
      <w:pPr>
        <w:tabs>
          <w:tab w:val="num" w:pos="3240"/>
        </w:tabs>
        <w:ind w:left="3240" w:hanging="1440"/>
      </w:pPr>
      <w:rPr>
        <w:rFonts w:hint="default"/>
        <w:b w:val="0"/>
        <w:bCs w:val="0"/>
      </w:rPr>
    </w:lvl>
    <w:lvl w:ilvl="6">
      <w:start w:val="1"/>
      <w:numFmt w:val="decimal"/>
      <w:lvlText w:val="%1.%2.%3.%4.%5.%6.%7."/>
      <w:lvlJc w:val="left"/>
      <w:pPr>
        <w:tabs>
          <w:tab w:val="num" w:pos="3960"/>
        </w:tabs>
        <w:ind w:left="3960" w:hanging="1800"/>
      </w:pPr>
      <w:rPr>
        <w:rFonts w:hint="default"/>
        <w:b w:val="0"/>
        <w:bCs w:val="0"/>
      </w:rPr>
    </w:lvl>
    <w:lvl w:ilvl="7">
      <w:start w:val="1"/>
      <w:numFmt w:val="decimal"/>
      <w:lvlText w:val="%1.%2.%3.%4.%5.%6.%7.%8."/>
      <w:lvlJc w:val="left"/>
      <w:pPr>
        <w:tabs>
          <w:tab w:val="num" w:pos="4320"/>
        </w:tabs>
        <w:ind w:left="4320" w:hanging="1800"/>
      </w:pPr>
      <w:rPr>
        <w:rFonts w:hint="default"/>
        <w:b w:val="0"/>
        <w:bCs w:val="0"/>
      </w:rPr>
    </w:lvl>
    <w:lvl w:ilvl="8">
      <w:start w:val="1"/>
      <w:numFmt w:val="decimal"/>
      <w:lvlText w:val="%1.%2.%3.%4.%5.%6.%7.%8.%9."/>
      <w:lvlJc w:val="left"/>
      <w:pPr>
        <w:tabs>
          <w:tab w:val="num" w:pos="5040"/>
        </w:tabs>
        <w:ind w:left="5040" w:hanging="2160"/>
      </w:pPr>
      <w:rPr>
        <w:rFonts w:hint="default"/>
        <w:b w:val="0"/>
        <w:bCs w:val="0"/>
      </w:rPr>
    </w:lvl>
  </w:abstractNum>
  <w:abstractNum w:abstractNumId="8">
    <w:nsid w:val="606551BB"/>
    <w:multiLevelType w:val="hybridMultilevel"/>
    <w:tmpl w:val="7430C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A211E3A"/>
    <w:multiLevelType w:val="hybridMultilevel"/>
    <w:tmpl w:val="BEDC771A"/>
    <w:lvl w:ilvl="0" w:tplc="A872D27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DB434B7"/>
    <w:multiLevelType w:val="multilevel"/>
    <w:tmpl w:val="1D522396"/>
    <w:lvl w:ilvl="0">
      <w:start w:val="1"/>
      <w:numFmt w:val="decimal"/>
      <w:lvlText w:val="%1."/>
      <w:lvlJc w:val="left"/>
      <w:pPr>
        <w:ind w:left="720" w:hanging="360"/>
      </w:pPr>
      <w:rPr>
        <w:rFonts w:hint="default"/>
      </w:rPr>
    </w:lvl>
    <w:lvl w:ilvl="1">
      <w:start w:val="1"/>
      <w:numFmt w:val="decimal"/>
      <w:isLgl/>
      <w:lvlText w:val="%1.%2."/>
      <w:lvlJc w:val="left"/>
      <w:pPr>
        <w:ind w:left="1632" w:hanging="1065"/>
      </w:pPr>
      <w:rPr>
        <w:rFonts w:hint="default"/>
        <w:b/>
        <w:bCs/>
      </w:rPr>
    </w:lvl>
    <w:lvl w:ilvl="2">
      <w:start w:val="1"/>
      <w:numFmt w:val="decimal"/>
      <w:isLgl/>
      <w:lvlText w:val="%1.%2.%3."/>
      <w:lvlJc w:val="left"/>
      <w:pPr>
        <w:ind w:left="1839" w:hanging="1065"/>
      </w:pPr>
      <w:rPr>
        <w:rFonts w:hint="default"/>
        <w:b/>
        <w:bCs/>
      </w:rPr>
    </w:lvl>
    <w:lvl w:ilvl="3">
      <w:start w:val="1"/>
      <w:numFmt w:val="decimal"/>
      <w:isLgl/>
      <w:lvlText w:val="%1.%2.%3.%4."/>
      <w:lvlJc w:val="left"/>
      <w:pPr>
        <w:ind w:left="2046" w:hanging="1065"/>
      </w:pPr>
      <w:rPr>
        <w:rFonts w:hint="default"/>
        <w:b/>
        <w:bCs/>
      </w:rPr>
    </w:lvl>
    <w:lvl w:ilvl="4">
      <w:start w:val="1"/>
      <w:numFmt w:val="decimal"/>
      <w:isLgl/>
      <w:lvlText w:val="%1.%2.%3.%4.%5."/>
      <w:lvlJc w:val="left"/>
      <w:pPr>
        <w:ind w:left="2268" w:hanging="1080"/>
      </w:pPr>
      <w:rPr>
        <w:rFonts w:hint="default"/>
        <w:b/>
        <w:bCs/>
      </w:rPr>
    </w:lvl>
    <w:lvl w:ilvl="5">
      <w:start w:val="1"/>
      <w:numFmt w:val="decimal"/>
      <w:isLgl/>
      <w:lvlText w:val="%1.%2.%3.%4.%5.%6."/>
      <w:lvlJc w:val="left"/>
      <w:pPr>
        <w:ind w:left="2475" w:hanging="1080"/>
      </w:pPr>
      <w:rPr>
        <w:rFonts w:hint="default"/>
        <w:b/>
        <w:bCs/>
      </w:rPr>
    </w:lvl>
    <w:lvl w:ilvl="6">
      <w:start w:val="1"/>
      <w:numFmt w:val="decimal"/>
      <w:isLgl/>
      <w:lvlText w:val="%1.%2.%3.%4.%5.%6.%7."/>
      <w:lvlJc w:val="left"/>
      <w:pPr>
        <w:ind w:left="3042" w:hanging="1440"/>
      </w:pPr>
      <w:rPr>
        <w:rFonts w:hint="default"/>
        <w:b/>
        <w:bCs/>
      </w:rPr>
    </w:lvl>
    <w:lvl w:ilvl="7">
      <w:start w:val="1"/>
      <w:numFmt w:val="decimal"/>
      <w:isLgl/>
      <w:lvlText w:val="%1.%2.%3.%4.%5.%6.%7.%8."/>
      <w:lvlJc w:val="left"/>
      <w:pPr>
        <w:ind w:left="3249" w:hanging="1440"/>
      </w:pPr>
      <w:rPr>
        <w:rFonts w:hint="default"/>
        <w:b/>
        <w:bCs/>
      </w:rPr>
    </w:lvl>
    <w:lvl w:ilvl="8">
      <w:start w:val="1"/>
      <w:numFmt w:val="decimal"/>
      <w:isLgl/>
      <w:lvlText w:val="%1.%2.%3.%4.%5.%6.%7.%8.%9."/>
      <w:lvlJc w:val="left"/>
      <w:pPr>
        <w:ind w:left="3816" w:hanging="1800"/>
      </w:pPr>
      <w:rPr>
        <w:rFonts w:hint="default"/>
        <w:b/>
        <w:bCs/>
      </w:rPr>
    </w:lvl>
  </w:abstractNum>
  <w:abstractNum w:abstractNumId="11">
    <w:nsid w:val="7E78098D"/>
    <w:multiLevelType w:val="hybridMultilevel"/>
    <w:tmpl w:val="E216F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9"/>
  </w:num>
  <w:num w:numId="3">
    <w:abstractNumId w:val="5"/>
  </w:num>
  <w:num w:numId="4">
    <w:abstractNumId w:val="3"/>
  </w:num>
  <w:num w:numId="5">
    <w:abstractNumId w:val="8"/>
  </w:num>
  <w:num w:numId="6">
    <w:abstractNumId w:val="1"/>
  </w:num>
  <w:num w:numId="7">
    <w:abstractNumId w:val="6"/>
  </w:num>
  <w:num w:numId="8">
    <w:abstractNumId w:val="7"/>
  </w:num>
  <w:num w:numId="9">
    <w:abstractNumId w:val="4"/>
  </w:num>
  <w:num w:numId="10">
    <w:abstractNumId w:val="10"/>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C22"/>
    <w:rsid w:val="00001482"/>
    <w:rsid w:val="001C5E5A"/>
    <w:rsid w:val="0024617F"/>
    <w:rsid w:val="002876F0"/>
    <w:rsid w:val="00302CCD"/>
    <w:rsid w:val="00352F12"/>
    <w:rsid w:val="00617ACA"/>
    <w:rsid w:val="00665619"/>
    <w:rsid w:val="00725575"/>
    <w:rsid w:val="00751FC3"/>
    <w:rsid w:val="00833C22"/>
    <w:rsid w:val="00867F6D"/>
    <w:rsid w:val="008E0A7E"/>
    <w:rsid w:val="009D7014"/>
    <w:rsid w:val="00A976D7"/>
    <w:rsid w:val="00B800E0"/>
    <w:rsid w:val="00B87FC2"/>
    <w:rsid w:val="00D10262"/>
    <w:rsid w:val="00D16CD8"/>
    <w:rsid w:val="00D23657"/>
    <w:rsid w:val="00D34A2B"/>
    <w:rsid w:val="00DC589F"/>
    <w:rsid w:val="00DD421A"/>
    <w:rsid w:val="00E00EC1"/>
    <w:rsid w:val="00E84877"/>
    <w:rsid w:val="00EA25F1"/>
    <w:rsid w:val="00EF6A6F"/>
    <w:rsid w:val="00F47A37"/>
    <w:rsid w:val="00F551B0"/>
    <w:rsid w:val="00F604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52F12"/>
    <w:pPr>
      <w:spacing w:after="200" w:line="276" w:lineRule="auto"/>
    </w:pPr>
    <w:rPr>
      <w:rFonts w:cs="Calibri"/>
      <w:sz w:val="22"/>
      <w:szCs w:val="22"/>
      <w:lang w:eastAsia="en-US"/>
    </w:rPr>
  </w:style>
  <w:style w:type="paragraph" w:styleId="1">
    <w:name w:val="heading 1"/>
    <w:basedOn w:val="a"/>
    <w:next w:val="a"/>
    <w:link w:val="10"/>
    <w:uiPriority w:val="99"/>
    <w:qFormat/>
    <w:rsid w:val="00D16CD8"/>
    <w:pPr>
      <w:keepNext/>
      <w:spacing w:after="0" w:line="240" w:lineRule="auto"/>
      <w:jc w:val="both"/>
      <w:outlineLvl w:val="0"/>
    </w:pPr>
    <w:rPr>
      <w:rFonts w:ascii="Times New Roman" w:eastAsia="Arial Unicode MS"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CD8"/>
    <w:rPr>
      <w:rFonts w:ascii="Times New Roman" w:eastAsia="Arial Unicode MS" w:hAnsi="Times New Roman" w:cs="Times New Roman"/>
      <w:sz w:val="24"/>
      <w:szCs w:val="24"/>
      <w:lang w:eastAsia="ru-RU"/>
    </w:rPr>
  </w:style>
  <w:style w:type="paragraph" w:styleId="a3">
    <w:name w:val="List Paragraph"/>
    <w:basedOn w:val="a"/>
    <w:uiPriority w:val="99"/>
    <w:qFormat/>
    <w:rsid w:val="00833C22"/>
    <w:pPr>
      <w:ind w:left="720"/>
    </w:pPr>
  </w:style>
  <w:style w:type="paragraph" w:styleId="a4">
    <w:name w:val="Body Text Indent"/>
    <w:basedOn w:val="a"/>
    <w:link w:val="a5"/>
    <w:uiPriority w:val="99"/>
    <w:rsid w:val="00B87FC2"/>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locked/>
    <w:rsid w:val="00B87FC2"/>
    <w:rPr>
      <w:rFonts w:ascii="Times New Roman" w:hAnsi="Times New Roman" w:cs="Times New Roman"/>
      <w:sz w:val="24"/>
      <w:szCs w:val="24"/>
      <w:lang w:eastAsia="ru-RU"/>
    </w:rPr>
  </w:style>
  <w:style w:type="paragraph" w:styleId="3">
    <w:name w:val="Body Text 3"/>
    <w:basedOn w:val="a"/>
    <w:link w:val="30"/>
    <w:uiPriority w:val="99"/>
    <w:semiHidden/>
    <w:rsid w:val="00D16CD8"/>
    <w:pPr>
      <w:spacing w:after="120"/>
    </w:pPr>
    <w:rPr>
      <w:sz w:val="16"/>
      <w:szCs w:val="16"/>
    </w:rPr>
  </w:style>
  <w:style w:type="character" w:customStyle="1" w:styleId="30">
    <w:name w:val="Основной текст 3 Знак"/>
    <w:basedOn w:val="a0"/>
    <w:link w:val="3"/>
    <w:uiPriority w:val="99"/>
    <w:semiHidden/>
    <w:locked/>
    <w:rsid w:val="00D16CD8"/>
    <w:rPr>
      <w:sz w:val="16"/>
      <w:szCs w:val="16"/>
    </w:rPr>
  </w:style>
  <w:style w:type="paragraph" w:styleId="2">
    <w:name w:val="Body Text 2"/>
    <w:basedOn w:val="a"/>
    <w:link w:val="20"/>
    <w:uiPriority w:val="99"/>
    <w:semiHidden/>
    <w:rsid w:val="00D16CD8"/>
    <w:pPr>
      <w:spacing w:after="120" w:line="480" w:lineRule="auto"/>
    </w:pPr>
  </w:style>
  <w:style w:type="character" w:customStyle="1" w:styleId="20">
    <w:name w:val="Основной текст 2 Знак"/>
    <w:basedOn w:val="a0"/>
    <w:link w:val="2"/>
    <w:uiPriority w:val="99"/>
    <w:semiHidden/>
    <w:locked/>
    <w:rsid w:val="00D16CD8"/>
  </w:style>
  <w:style w:type="paragraph" w:styleId="a6">
    <w:name w:val="header"/>
    <w:basedOn w:val="a"/>
    <w:link w:val="a7"/>
    <w:uiPriority w:val="99"/>
    <w:rsid w:val="0024617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24617F"/>
  </w:style>
  <w:style w:type="paragraph" w:styleId="a8">
    <w:name w:val="footer"/>
    <w:basedOn w:val="a"/>
    <w:link w:val="a9"/>
    <w:uiPriority w:val="99"/>
    <w:semiHidden/>
    <w:rsid w:val="0024617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24617F"/>
  </w:style>
  <w:style w:type="paragraph" w:styleId="aa">
    <w:name w:val="TOC Heading"/>
    <w:basedOn w:val="1"/>
    <w:next w:val="a"/>
    <w:uiPriority w:val="99"/>
    <w:qFormat/>
    <w:rsid w:val="00867F6D"/>
    <w:pPr>
      <w:keepLines/>
      <w:spacing w:before="480" w:line="276" w:lineRule="auto"/>
      <w:jc w:val="left"/>
      <w:outlineLvl w:val="9"/>
    </w:pPr>
    <w:rPr>
      <w:rFonts w:ascii="Cambria" w:eastAsia="Times New Roman" w:hAnsi="Cambria" w:cs="Cambria"/>
      <w:b/>
      <w:bCs/>
      <w:color w:val="365F91"/>
      <w:lang w:eastAsia="en-US"/>
    </w:rPr>
  </w:style>
  <w:style w:type="paragraph" w:styleId="11">
    <w:name w:val="toc 1"/>
    <w:basedOn w:val="a"/>
    <w:next w:val="a"/>
    <w:autoRedefine/>
    <w:uiPriority w:val="99"/>
    <w:semiHidden/>
    <w:rsid w:val="00001482"/>
    <w:pPr>
      <w:tabs>
        <w:tab w:val="left" w:pos="440"/>
        <w:tab w:val="right" w:leader="dot" w:pos="6113"/>
      </w:tabs>
      <w:spacing w:after="0" w:line="240" w:lineRule="auto"/>
    </w:pPr>
  </w:style>
  <w:style w:type="character" w:styleId="ab">
    <w:name w:val="Hyperlink"/>
    <w:basedOn w:val="a0"/>
    <w:uiPriority w:val="99"/>
    <w:rsid w:val="00867F6D"/>
    <w:rPr>
      <w:color w:val="0000FF"/>
      <w:u w:val="single"/>
    </w:rPr>
  </w:style>
  <w:style w:type="paragraph" w:styleId="ac">
    <w:name w:val="Balloon Text"/>
    <w:basedOn w:val="a"/>
    <w:link w:val="ad"/>
    <w:uiPriority w:val="99"/>
    <w:semiHidden/>
    <w:rsid w:val="00867F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867F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1874</Words>
  <Characters>10684</Characters>
  <Application>Microsoft Office Word</Application>
  <DocSecurity>0</DocSecurity>
  <Lines>89</Lines>
  <Paragraphs>25</Paragraphs>
  <ScaleCrop>false</ScaleCrop>
  <Company>HOME</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14</cp:revision>
  <cp:lastPrinted>2016-09-30T07:36:00Z</cp:lastPrinted>
  <dcterms:created xsi:type="dcterms:W3CDTF">2013-01-28T04:41:00Z</dcterms:created>
  <dcterms:modified xsi:type="dcterms:W3CDTF">2019-01-28T11:41:00Z</dcterms:modified>
</cp:coreProperties>
</file>