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Контрольная работа имеет следующую структуру: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1. Титульный лист (Приложение 2).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2. Оглавление.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3. Введение.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4. Первая (теоретическая) часть.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5. Вторая (расчетная) часть.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6. Заключение.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  <w:r w:rsidRPr="009B4170">
        <w:rPr>
          <w:sz w:val="22"/>
        </w:rPr>
        <w:t xml:space="preserve">7. Библиографический список. </w:t>
      </w:r>
    </w:p>
    <w:p w:rsidR="009B4170" w:rsidRPr="009B4170" w:rsidRDefault="009B4170" w:rsidP="009B4170">
      <w:pPr>
        <w:spacing w:after="0" w:line="240" w:lineRule="auto"/>
        <w:rPr>
          <w:sz w:val="22"/>
        </w:rPr>
      </w:pPr>
    </w:p>
    <w:p w:rsidR="009B4170" w:rsidRPr="009B4170" w:rsidRDefault="009B4170" w:rsidP="009B4170">
      <w:pPr>
        <w:spacing w:after="0" w:line="240" w:lineRule="auto"/>
        <w:jc w:val="center"/>
        <w:rPr>
          <w:caps/>
          <w:sz w:val="22"/>
        </w:rPr>
      </w:pPr>
      <w:r w:rsidRPr="009B4170">
        <w:rPr>
          <w:caps/>
          <w:sz w:val="22"/>
        </w:rPr>
        <w:t>. Требования к оформлению контрольной работы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Представление контрольной работы в бумажном варианте обязательно.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>Контрольная работа печатается на одной стороне листа бумаги формата А4 и должна быть скреплена в виде единого документа.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При выполнении контрольной работы должны соблюдаться требования: 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ГОСТ 7.32–2001. Отчёт о научно-исследовательской работе. Структура и правила оформления»;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ГОСТ 2.105-95. ЕСКД. Общие требования к текстовым документам;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ГОСТ Р 7.0.5-2008 Библиографическая запись. Библиографическая ссылка. Общие требования и правила составления; 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ГОСТ 7.1-2003 Библиографическая запись. Библиографическое описание. Общие требования и правила составления; </w:t>
      </w:r>
    </w:p>
    <w:p w:rsidR="009B4170" w:rsidRPr="009B4170" w:rsidRDefault="009B4170" w:rsidP="009B4170">
      <w:pPr>
        <w:spacing w:after="0" w:line="240" w:lineRule="auto"/>
        <w:ind w:firstLine="720"/>
        <w:jc w:val="both"/>
        <w:rPr>
          <w:sz w:val="22"/>
        </w:rPr>
      </w:pPr>
      <w:r w:rsidRPr="009B4170">
        <w:rPr>
          <w:sz w:val="22"/>
        </w:rPr>
        <w:t xml:space="preserve">ГОСТ 7.82-2001. Библиографическая запись. Библиографическое описание электронных ресурсов. Общие требования и правила составления 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9B4170">
        <w:rPr>
          <w:sz w:val="22"/>
        </w:rPr>
        <w:t>Оформление текста выполняется в соответствии со следующими требованиями: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>-</w:t>
      </w:r>
      <w:r w:rsidRPr="009B4170">
        <w:rPr>
          <w:sz w:val="22"/>
        </w:rPr>
        <w:t xml:space="preserve"> в текстовом редакторе </w:t>
      </w:r>
      <w:r w:rsidRPr="009B4170">
        <w:rPr>
          <w:sz w:val="22"/>
          <w:lang w:val="en-US"/>
        </w:rPr>
        <w:t>WORD</w:t>
      </w:r>
      <w:r w:rsidRPr="009B4170">
        <w:rPr>
          <w:sz w:val="22"/>
        </w:rPr>
        <w:t>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>-</w:t>
      </w:r>
      <w:r w:rsidRPr="009B4170">
        <w:rPr>
          <w:sz w:val="22"/>
        </w:rPr>
        <w:t xml:space="preserve"> формат страницы А4 (210х297 мм);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>-</w:t>
      </w:r>
      <w:r w:rsidRPr="009B4170">
        <w:rPr>
          <w:sz w:val="22"/>
        </w:rPr>
        <w:t xml:space="preserve"> </w:t>
      </w:r>
      <w:proofErr w:type="gramStart"/>
      <w:r w:rsidRPr="009B4170">
        <w:rPr>
          <w:sz w:val="22"/>
        </w:rPr>
        <w:t>поля:  все</w:t>
      </w:r>
      <w:proofErr w:type="gramEnd"/>
      <w:r w:rsidRPr="009B4170">
        <w:rPr>
          <w:sz w:val="22"/>
        </w:rPr>
        <w:t xml:space="preserve"> 20 мм;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>-</w:t>
      </w:r>
      <w:r w:rsidRPr="009B4170">
        <w:rPr>
          <w:sz w:val="22"/>
        </w:rPr>
        <w:t xml:space="preserve"> междустрочный интервал </w:t>
      </w:r>
      <w:proofErr w:type="gramStart"/>
      <w:r w:rsidRPr="009B4170">
        <w:rPr>
          <w:b/>
          <w:sz w:val="22"/>
        </w:rPr>
        <w:t>-</w:t>
      </w:r>
      <w:r w:rsidRPr="009B4170">
        <w:rPr>
          <w:sz w:val="22"/>
        </w:rPr>
        <w:t xml:space="preserve">  полуторный</w:t>
      </w:r>
      <w:proofErr w:type="gramEnd"/>
      <w:r w:rsidRPr="009B4170">
        <w:rPr>
          <w:sz w:val="22"/>
        </w:rPr>
        <w:t>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  <w:lang w:val="en-US"/>
        </w:rPr>
      </w:pPr>
      <w:r w:rsidRPr="009B4170">
        <w:rPr>
          <w:b/>
          <w:sz w:val="22"/>
          <w:lang w:val="en-US"/>
        </w:rPr>
        <w:t>-</w:t>
      </w:r>
      <w:r w:rsidRPr="009B4170">
        <w:rPr>
          <w:sz w:val="22"/>
          <w:lang w:val="en-US"/>
        </w:rPr>
        <w:t xml:space="preserve"> </w:t>
      </w:r>
      <w:r w:rsidRPr="009B4170">
        <w:rPr>
          <w:sz w:val="22"/>
        </w:rPr>
        <w:t>шрифт</w:t>
      </w:r>
      <w:r w:rsidRPr="009B4170">
        <w:rPr>
          <w:sz w:val="22"/>
          <w:lang w:val="en-US"/>
        </w:rPr>
        <w:t xml:space="preserve"> – </w:t>
      </w:r>
      <w:r w:rsidRPr="009B4170">
        <w:rPr>
          <w:sz w:val="22"/>
        </w:rPr>
        <w:t>кегль</w:t>
      </w:r>
      <w:r w:rsidRPr="009B4170">
        <w:rPr>
          <w:sz w:val="22"/>
          <w:lang w:val="en-US"/>
        </w:rPr>
        <w:t xml:space="preserve"> 14 (Times New Roman);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 xml:space="preserve">- </w:t>
      </w:r>
      <w:r w:rsidRPr="009B4170">
        <w:rPr>
          <w:sz w:val="22"/>
        </w:rPr>
        <w:t>интервал между словами – 1 знак;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b/>
          <w:sz w:val="22"/>
        </w:rPr>
        <w:t xml:space="preserve">- </w:t>
      </w:r>
      <w:r w:rsidRPr="009B4170">
        <w:rPr>
          <w:sz w:val="22"/>
        </w:rPr>
        <w:t>абзац – 1,25, одинаковый по всему тексту работы;</w:t>
      </w:r>
    </w:p>
    <w:p w:rsidR="009B4170" w:rsidRPr="009B4170" w:rsidRDefault="009B4170" w:rsidP="009B4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2"/>
        </w:rPr>
      </w:pPr>
      <w:r w:rsidRPr="009B4170">
        <w:rPr>
          <w:sz w:val="22"/>
        </w:rPr>
        <w:t>- выравнивание по ширине.</w:t>
      </w:r>
    </w:p>
    <w:p w:rsidR="009B4170" w:rsidRDefault="009B4170" w:rsidP="00F36580">
      <w:pPr>
        <w:spacing w:after="0" w:line="240" w:lineRule="auto"/>
        <w:jc w:val="center"/>
        <w:rPr>
          <w:caps/>
          <w:sz w:val="22"/>
        </w:rPr>
      </w:pPr>
    </w:p>
    <w:p w:rsidR="009B4170" w:rsidRPr="009B4170" w:rsidRDefault="009B4170" w:rsidP="00F36580">
      <w:pPr>
        <w:spacing w:after="0" w:line="240" w:lineRule="auto"/>
        <w:jc w:val="center"/>
        <w:rPr>
          <w:caps/>
          <w:sz w:val="22"/>
        </w:rPr>
      </w:pPr>
      <w:r>
        <w:rPr>
          <w:caps/>
          <w:sz w:val="22"/>
        </w:rPr>
        <w:t>КОНТРОЛЬНАЯ РАБОТА</w:t>
      </w:r>
      <w:bookmarkStart w:id="0" w:name="_GoBack"/>
      <w:bookmarkEnd w:id="0"/>
    </w:p>
    <w:p w:rsidR="00F36580" w:rsidRPr="009B4170" w:rsidRDefault="009B4170" w:rsidP="00F36580">
      <w:pPr>
        <w:rPr>
          <w:sz w:val="22"/>
        </w:rPr>
      </w:pPr>
      <w:r>
        <w:rPr>
          <w:caps/>
          <w:sz w:val="22"/>
        </w:rPr>
        <w:t xml:space="preserve">1 часть </w:t>
      </w:r>
      <w:r w:rsidR="00F36580" w:rsidRPr="009B4170">
        <w:rPr>
          <w:sz w:val="22"/>
        </w:rPr>
        <w:t>Вопросы:</w:t>
      </w:r>
    </w:p>
    <w:p w:rsidR="00F36580" w:rsidRPr="009B4170" w:rsidRDefault="00F36580" w:rsidP="00F36580">
      <w:pPr>
        <w:pStyle w:val="Default"/>
        <w:rPr>
          <w:color w:val="auto"/>
          <w:sz w:val="22"/>
          <w:szCs w:val="22"/>
        </w:rPr>
      </w:pPr>
      <w:r w:rsidRPr="009B4170">
        <w:rPr>
          <w:color w:val="auto"/>
          <w:sz w:val="22"/>
          <w:szCs w:val="22"/>
        </w:rPr>
        <w:t>1.</w:t>
      </w:r>
      <w:r w:rsidRPr="009B4170">
        <w:rPr>
          <w:color w:val="auto"/>
          <w:sz w:val="22"/>
          <w:szCs w:val="22"/>
        </w:rPr>
        <w:t xml:space="preserve">Модели экономического роста. </w:t>
      </w:r>
    </w:p>
    <w:p w:rsidR="00F36580" w:rsidRPr="009B4170" w:rsidRDefault="00F36580" w:rsidP="00F36580">
      <w:pPr>
        <w:rPr>
          <w:sz w:val="22"/>
        </w:rPr>
      </w:pPr>
      <w:r w:rsidRPr="009B4170">
        <w:rPr>
          <w:sz w:val="22"/>
        </w:rPr>
        <w:t>2.</w:t>
      </w:r>
      <w:r w:rsidRPr="009B4170">
        <w:rPr>
          <w:sz w:val="22"/>
        </w:rPr>
        <w:t>Безработица: понятие, измерение, виды, последствия.</w:t>
      </w:r>
    </w:p>
    <w:p w:rsidR="009B4170" w:rsidRPr="009B4170" w:rsidRDefault="009B4170" w:rsidP="00F36580">
      <w:pPr>
        <w:rPr>
          <w:sz w:val="22"/>
        </w:rPr>
      </w:pPr>
      <w:r>
        <w:rPr>
          <w:sz w:val="22"/>
        </w:rPr>
        <w:t xml:space="preserve">2 ЧАСТЬ </w:t>
      </w:r>
      <w:r w:rsidRPr="009B4170">
        <w:rPr>
          <w:sz w:val="22"/>
        </w:rPr>
        <w:t>Задача:</w:t>
      </w:r>
    </w:p>
    <w:p w:rsidR="009B4170" w:rsidRPr="009B4170" w:rsidRDefault="009B4170" w:rsidP="009B4170">
      <w:pPr>
        <w:spacing w:after="0"/>
        <w:jc w:val="both"/>
        <w:rPr>
          <w:sz w:val="22"/>
        </w:rPr>
      </w:pPr>
      <w:r w:rsidRPr="009B4170">
        <w:rPr>
          <w:sz w:val="22"/>
        </w:rPr>
        <w:t>К инструментам денежно-кредитной политики относятся:</w:t>
      </w:r>
    </w:p>
    <w:p w:rsidR="009B4170" w:rsidRPr="009B4170" w:rsidRDefault="009B4170" w:rsidP="009B4170">
      <w:pPr>
        <w:spacing w:after="0"/>
        <w:jc w:val="both"/>
        <w:rPr>
          <w:sz w:val="22"/>
        </w:rPr>
      </w:pPr>
      <w:r w:rsidRPr="009B4170">
        <w:rPr>
          <w:sz w:val="22"/>
        </w:rPr>
        <w:t>а) государственные расходы</w:t>
      </w:r>
    </w:p>
    <w:p w:rsidR="009B4170" w:rsidRPr="009B4170" w:rsidRDefault="009B4170" w:rsidP="009B4170">
      <w:pPr>
        <w:spacing w:after="0"/>
        <w:jc w:val="both"/>
        <w:rPr>
          <w:sz w:val="22"/>
        </w:rPr>
      </w:pPr>
      <w:r w:rsidRPr="009B4170">
        <w:rPr>
          <w:sz w:val="22"/>
        </w:rPr>
        <w:t>б) регулирование ставки рефинансирования (учетной)</w:t>
      </w:r>
    </w:p>
    <w:p w:rsidR="009B4170" w:rsidRPr="009B4170" w:rsidRDefault="009B4170" w:rsidP="009B4170">
      <w:pPr>
        <w:spacing w:after="0"/>
        <w:jc w:val="both"/>
        <w:rPr>
          <w:sz w:val="22"/>
        </w:rPr>
      </w:pPr>
      <w:r w:rsidRPr="009B4170">
        <w:rPr>
          <w:sz w:val="22"/>
        </w:rPr>
        <w:t>в) изменение ставки налогов</w:t>
      </w:r>
    </w:p>
    <w:p w:rsidR="009B4170" w:rsidRPr="009B4170" w:rsidRDefault="009B4170" w:rsidP="009B4170">
      <w:pPr>
        <w:spacing w:after="0"/>
        <w:jc w:val="both"/>
        <w:rPr>
          <w:sz w:val="22"/>
        </w:rPr>
      </w:pPr>
      <w:r w:rsidRPr="009B4170">
        <w:rPr>
          <w:sz w:val="22"/>
        </w:rPr>
        <w:t>г) денежная масса</w:t>
      </w:r>
    </w:p>
    <w:p w:rsidR="009B4170" w:rsidRPr="009B4170" w:rsidRDefault="009B4170" w:rsidP="009B4170">
      <w:pPr>
        <w:ind w:right="355"/>
        <w:jc w:val="both"/>
        <w:rPr>
          <w:sz w:val="22"/>
        </w:rPr>
      </w:pPr>
      <w:r w:rsidRPr="009B4170">
        <w:rPr>
          <w:b/>
          <w:sz w:val="22"/>
        </w:rPr>
        <w:t>Найти правильный ответ и объяснить почему</w:t>
      </w:r>
      <w:r w:rsidRPr="009B4170">
        <w:rPr>
          <w:sz w:val="22"/>
        </w:rPr>
        <w:t>.</w:t>
      </w:r>
    </w:p>
    <w:p w:rsidR="009B4170" w:rsidRPr="00F36580" w:rsidRDefault="009B4170" w:rsidP="00F36580">
      <w:pPr>
        <w:rPr>
          <w:szCs w:val="28"/>
        </w:rPr>
      </w:pPr>
    </w:p>
    <w:sectPr w:rsidR="009B4170" w:rsidRPr="00F3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80"/>
    <w:rsid w:val="000245D6"/>
    <w:rsid w:val="009B4170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A815"/>
  <w15:chartTrackingRefBased/>
  <w15:docId w15:val="{A7BE45DD-8314-4C22-8A65-7883AED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80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2019-04-27T10:37:00Z</dcterms:created>
  <dcterms:modified xsi:type="dcterms:W3CDTF">2019-04-27T10:53:00Z</dcterms:modified>
</cp:coreProperties>
</file>