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FE" w:rsidRPr="009B19FE" w:rsidRDefault="009B19FE" w:rsidP="009B19FE">
      <w:pPr>
        <w:keepNext/>
        <w:spacing w:before="100" w:beforeAutospacing="1" w:after="100" w:afterAutospacing="1"/>
        <w:jc w:val="center"/>
        <w:outlineLvl w:val="0"/>
        <w:rPr>
          <w:rFonts w:ascii="Arial" w:eastAsia="Times New Roman" w:hAnsi="Arial" w:cs="Arial"/>
          <w:b/>
          <w:bCs/>
          <w:color w:val="660033"/>
          <w:kern w:val="36"/>
          <w:sz w:val="28"/>
          <w:szCs w:val="28"/>
          <w:lang w:eastAsia="ru-RU"/>
        </w:rPr>
      </w:pPr>
      <w:r w:rsidRPr="009B19FE">
        <w:rPr>
          <w:rFonts w:ascii="Arial" w:eastAsia="Times New Roman" w:hAnsi="Arial" w:cs="Arial"/>
          <w:b/>
          <w:bCs/>
          <w:color w:val="660033"/>
          <w:kern w:val="36"/>
          <w:sz w:val="28"/>
          <w:szCs w:val="28"/>
          <w:lang w:eastAsia="ru-RU"/>
        </w:rPr>
        <w:t>1. Задание на курсовой проект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>Задание на курсовой проект содержит 30 вариантов. Номер варианта определяется двумя последними цифрами пароля.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На входе полосового фильтра действуют периодические прямоугольные радиоимпульсы (рис. 1.1) с параметрами: </w:t>
      </w:r>
      <w:proofErr w:type="gramStart"/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t</w:t>
      </w:r>
      <w:proofErr w:type="gramEnd"/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и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– длительность импульсов,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T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и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– период следования;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T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н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– период несущей частоты;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U</w:t>
      </w:r>
      <w:r w:rsidRPr="009B19FE">
        <w:rPr>
          <w:rFonts w:ascii="Arial" w:eastAsia="Times New Roman" w:hAnsi="Arial" w:cs="Arial"/>
          <w:i/>
          <w:iCs/>
          <w:sz w:val="24"/>
          <w:szCs w:val="24"/>
          <w:vertAlign w:val="subscript"/>
          <w:lang w:val="en-US" w:eastAsia="ru-RU"/>
        </w:rPr>
        <w:t>m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н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– амплитуда несущего колебания, имеющего форму гармонического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u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н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t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) = 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U</w:t>
      </w:r>
      <w:r w:rsidRPr="009B19FE">
        <w:rPr>
          <w:rFonts w:ascii="Arial" w:eastAsia="Times New Roman" w:hAnsi="Arial" w:cs="Arial"/>
          <w:i/>
          <w:iCs/>
          <w:sz w:val="24"/>
          <w:szCs w:val="24"/>
          <w:vertAlign w:val="subscript"/>
          <w:lang w:val="en-US" w:eastAsia="ru-RU"/>
        </w:rPr>
        <w:t>m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н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 × </w:t>
      </w:r>
      <w:proofErr w:type="spellStart"/>
      <w:r w:rsidRPr="009B19FE">
        <w:rPr>
          <w:rFonts w:ascii="Arial" w:eastAsia="Times New Roman" w:hAnsi="Arial" w:cs="Arial"/>
          <w:sz w:val="24"/>
          <w:szCs w:val="24"/>
          <w:lang w:val="en-US" w:eastAsia="ru-RU"/>
        </w:rPr>
        <w:t>cos</w:t>
      </w:r>
      <w:proofErr w:type="spellEnd"/>
      <w:r w:rsidRPr="009B19FE">
        <w:rPr>
          <w:rFonts w:ascii="Symbol" w:eastAsia="Times New Roman" w:hAnsi="Symbol" w:cs="Arial"/>
          <w:sz w:val="24"/>
          <w:szCs w:val="24"/>
          <w:lang w:eastAsia="ru-RU"/>
        </w:rPr>
        <w:t>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н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t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Требуется рассчитать двусторонне нагруженный пассивный полосовой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LC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-фильтр и активный полосовой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RC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-фильтр для выделения эффективной части спектра радиоимпульсов, лежащей в полосе частот от (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f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н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– 1/</w:t>
      </w:r>
      <w:proofErr w:type="gramStart"/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t</w:t>
      </w:r>
      <w:proofErr w:type="gramEnd"/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и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) до (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f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н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+ 1/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t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и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) (главный «лепесток спектра»). График модуля спектральной функции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U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f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) = |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U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jf</w:t>
      </w:r>
      <w:proofErr w:type="spellEnd"/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)| радиоимпульса приведен на рис. 1.2. Спектр имеет дискретный характер, поэтому частоты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f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п1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f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п2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границы полосы пропускания фильтров определяются крайними частотами в главном «лепестке спектра». Частоты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f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з1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f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з2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полосы задерживания (непропускания) фильтра определяются частотами первых дискретных составляющих, лежащими слева от (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f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н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– 1/</w:t>
      </w:r>
      <w:proofErr w:type="gramStart"/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t</w:t>
      </w:r>
      <w:proofErr w:type="gramEnd"/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и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) и справа от (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f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н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+ 1/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t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и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). Конкретное определение численных значений всех частот показано в типовом примере расчета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LC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-фильтра.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B19FE" w:rsidRPr="009B19FE" w:rsidRDefault="009B19FE" w:rsidP="009B19FE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895850" cy="2305050"/>
            <wp:effectExtent l="0" t="0" r="0" b="0"/>
            <wp:docPr id="2" name="Рисунок 2" descr="Описание: C:\Archive\Jobs\Course\Lectures\Publishing\Source\Remake\COURSE111\images\kurs1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C:\Archive\Jobs\Course\Lectures\Publishing\Source\Remake\COURSE111\images\kurs1\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9FE" w:rsidRPr="009B19FE" w:rsidRDefault="009B19FE" w:rsidP="009B19FE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B19FE" w:rsidRPr="009B19FE" w:rsidRDefault="009B19FE" w:rsidP="009B19FE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53050" cy="1685925"/>
            <wp:effectExtent l="0" t="0" r="0" b="9525"/>
            <wp:docPr id="1" name="Рисунок 1" descr="Описание: C:\Archive\Jobs\Course\Lectures\Publishing\Source\Remake\COURSE111\images\kurs1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Archive\Jobs\Course\Lectures\Publishing\Source\Remake\COURSE111\images\kurs1\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Исходные данные для расчета приведены в таблицах 1.1 и 1.2. Сопротивления генератора радиоимпульсов </w:t>
      </w:r>
      <w:proofErr w:type="gramStart"/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R</w:t>
      </w:r>
      <w:proofErr w:type="gramEnd"/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г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и сопротивление нагрузки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R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н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пассивного фильтра одинаковы: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R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г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=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R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н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R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. Для вариантов 01</w:t>
      </w:r>
      <w:r w:rsidRPr="009B19FE">
        <w:rPr>
          <w:rFonts w:ascii="Symbol" w:eastAsia="Times New Roman" w:hAnsi="Symbol" w:cs="Arial"/>
          <w:sz w:val="24"/>
          <w:szCs w:val="24"/>
          <w:lang w:eastAsia="ru-RU"/>
        </w:rPr>
        <w:t>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25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R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 = 600 Ом, для вариантов 26</w:t>
      </w:r>
      <w:r w:rsidRPr="009B19FE">
        <w:rPr>
          <w:rFonts w:ascii="Symbol" w:eastAsia="Times New Roman" w:hAnsi="Symbol" w:cs="Arial"/>
          <w:sz w:val="24"/>
          <w:szCs w:val="24"/>
          <w:lang w:eastAsia="ru-RU"/>
        </w:rPr>
        <w:t>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30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R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= 1000 Ом. Характеристика фильтра аппроксимируется полиномом Чебышева.</w:t>
      </w:r>
    </w:p>
    <w:p w:rsidR="009B19FE" w:rsidRPr="009B19FE" w:rsidRDefault="009B19FE" w:rsidP="009B19FE">
      <w:pPr>
        <w:keepNext/>
        <w:spacing w:beforeAutospacing="1" w:after="100" w:afterAutospacing="1"/>
        <w:outlineLvl w:val="4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>Таблица 1.1 – Исходные данные для проектирования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440"/>
        <w:gridCol w:w="1620"/>
        <w:gridCol w:w="1440"/>
        <w:gridCol w:w="1260"/>
      </w:tblGrid>
      <w:tr w:rsidR="009B19FE" w:rsidRPr="009B19FE" w:rsidTr="009B19FE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№№ 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вариантов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spellEnd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мкс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</w:t>
            </w:r>
            <w:proofErr w:type="gramEnd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spellEnd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мкс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</w:t>
            </w:r>
            <w:proofErr w:type="gramEnd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proofErr w:type="spellEnd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мкс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  <w:r w:rsidRPr="009B19FE">
              <w:rPr>
                <w:rFonts w:ascii="Symbol" w:eastAsia="Times New Roman" w:hAnsi="Symbol" w:cs="Arial"/>
                <w:lang w:eastAsia="ru-RU"/>
              </w:rPr>
              <w:t>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А,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дБ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Апол</w:t>
            </w:r>
            <w:proofErr w:type="spellEnd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дБ</w:t>
            </w:r>
          </w:p>
        </w:tc>
      </w:tr>
      <w:tr w:rsidR="009B19FE" w:rsidRPr="009B19FE" w:rsidTr="009B19FE">
        <w:trPr>
          <w:tblCellSpacing w:w="0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02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03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714D2"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  <w:t>04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05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06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07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08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09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11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12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14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16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17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18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19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21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22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24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27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28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29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16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295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290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285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280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315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310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222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300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240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235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230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225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218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220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212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210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196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130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190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260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270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136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150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140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135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145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0,5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44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38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31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21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39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32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29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24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42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22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26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28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22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17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37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21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28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22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21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31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27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37</w:t>
            </w:r>
          </w:p>
        </w:tc>
      </w:tr>
    </w:tbl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Таблица 1.2 – Исходные данные для проектирования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980"/>
      </w:tblGrid>
      <w:tr w:rsidR="009B19FE" w:rsidRPr="009B19FE" w:rsidTr="009B19FE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Варианты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Um</w:t>
            </w:r>
            <w:proofErr w:type="spellEnd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</w:t>
            </w:r>
            <w:proofErr w:type="gramStart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</w:t>
            </w:r>
          </w:p>
        </w:tc>
      </w:tr>
      <w:tr w:rsidR="009B19FE" w:rsidRPr="009B19FE" w:rsidTr="009B19FE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1, 11, 21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2, 12, 22 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3, 13, 23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A714D2">
              <w:rPr>
                <w:rFonts w:ascii="Arial" w:eastAsia="Times New Roman" w:hAnsi="Arial" w:cs="Arial"/>
                <w:sz w:val="24"/>
                <w:szCs w:val="24"/>
                <w:highlight w:val="green"/>
                <w:lang w:eastAsia="ru-RU"/>
              </w:rPr>
              <w:t>4,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14, 24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5, 15, 25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6, 16, 26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7, 17, 27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8, 18, 28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9, 19, 29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10, 20, 30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19FE" w:rsidRPr="009B19FE" w:rsidRDefault="009B19FE" w:rsidP="009B19F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9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7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6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15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14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13</w:t>
            </w:r>
            <w:r w:rsidRPr="009B19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12</w:t>
            </w:r>
          </w:p>
        </w:tc>
        <w:bookmarkStart w:id="0" w:name="_GoBack"/>
        <w:bookmarkEnd w:id="0"/>
      </w:tr>
    </w:tbl>
    <w:p w:rsidR="009B19FE" w:rsidRPr="009B19FE" w:rsidRDefault="009B19FE" w:rsidP="009B1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>В ходе выполнения курсового проекта необходимо: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>1. Рассчитать и построить график амплитудного спектра радиоимпульсов.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2. Определить частоты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f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п2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f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з2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и рассчитать превышение амплитуды частоты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f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п2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над амплитудой частоты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f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з2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в децибелах в виде соотношения</w:t>
      </w:r>
      <w:proofErr w:type="gramStart"/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</w:t>
      </w:r>
      <w:proofErr w:type="gramEnd"/>
      <w:r w:rsidRPr="009B19FE">
        <w:rPr>
          <w:rFonts w:ascii="Symbol" w:eastAsia="Times New Roman" w:hAnsi="Symbol" w:cs="Arial"/>
          <w:sz w:val="24"/>
          <w:szCs w:val="24"/>
          <w:lang w:eastAsia="ru-RU"/>
        </w:rPr>
        <w:t>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 = 20</w:t>
      </w:r>
      <w:proofErr w:type="spellStart"/>
      <w:r w:rsidRPr="009B19FE">
        <w:rPr>
          <w:rFonts w:ascii="Arial" w:eastAsia="Times New Roman" w:hAnsi="Arial" w:cs="Arial"/>
          <w:sz w:val="24"/>
          <w:szCs w:val="24"/>
          <w:lang w:val="en-US" w:eastAsia="ru-RU"/>
        </w:rPr>
        <w:t>lg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U</w:t>
      </w:r>
      <w:r w:rsidRPr="009B19FE">
        <w:rPr>
          <w:rFonts w:ascii="Arial" w:eastAsia="Times New Roman" w:hAnsi="Arial" w:cs="Arial"/>
          <w:i/>
          <w:iCs/>
          <w:sz w:val="24"/>
          <w:szCs w:val="24"/>
          <w:vertAlign w:val="subscript"/>
          <w:lang w:val="en-US" w:eastAsia="ru-RU"/>
        </w:rPr>
        <w:t>m</w:t>
      </w:r>
      <w:proofErr w:type="spellEnd"/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U</w:t>
      </w:r>
      <w:r w:rsidRPr="009B19FE">
        <w:rPr>
          <w:rFonts w:ascii="Arial" w:eastAsia="Times New Roman" w:hAnsi="Arial" w:cs="Arial"/>
          <w:i/>
          <w:iCs/>
          <w:sz w:val="24"/>
          <w:szCs w:val="24"/>
          <w:vertAlign w:val="subscript"/>
          <w:lang w:val="en-US" w:eastAsia="ru-RU"/>
        </w:rPr>
        <w:t>m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з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на входе фильтра.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3. Рассчитать минимально допустимое ослабление фильтра в полосе задерживания </w:t>
      </w:r>
      <w:proofErr w:type="gramStart"/>
      <w:r w:rsidRPr="009B19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</w:t>
      </w:r>
      <w:proofErr w:type="gramEnd"/>
      <w:r w:rsidRPr="009B19FE">
        <w:rPr>
          <w:rFonts w:ascii="Arial" w:eastAsia="Times New Roman" w:hAnsi="Arial" w:cs="Arial"/>
          <w:i/>
          <w:iCs/>
          <w:sz w:val="24"/>
          <w:szCs w:val="24"/>
          <w:vertAlign w:val="subscript"/>
          <w:lang w:val="en-US" w:eastAsia="ru-RU"/>
        </w:rPr>
        <w:t>min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=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proofErr w:type="spellStart"/>
      <w:r w:rsidRPr="009B19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</w:t>
      </w:r>
      <w:r w:rsidRPr="009B19FE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пол</w:t>
      </w:r>
      <w:proofErr w:type="spellEnd"/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–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А</w:t>
      </w:r>
      <w:r w:rsidRPr="009B19FE">
        <w:rPr>
          <w:rFonts w:ascii="Symbol" w:eastAsia="Times New Roman" w:hAnsi="Symbol" w:cs="Arial"/>
          <w:sz w:val="24"/>
          <w:szCs w:val="24"/>
          <w:lang w:eastAsia="ru-RU"/>
        </w:rPr>
        <w:t>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4. Рассчитать порядок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m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НЧ-прототипа требуемого фильтра.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>5. Получить выражение для передаточной функции НЧ-прототипа при аппроксимации его характеристики полиномом Чебышева.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6. Осуществить реализацию двухсторонне </w:t>
      </w:r>
      <w:proofErr w:type="gramStart"/>
      <w:r w:rsidRPr="009B19FE">
        <w:rPr>
          <w:rFonts w:ascii="Arial" w:eastAsia="Times New Roman" w:hAnsi="Arial" w:cs="Arial"/>
          <w:sz w:val="24"/>
          <w:szCs w:val="24"/>
          <w:lang w:eastAsia="ru-RU"/>
        </w:rPr>
        <w:t>нагруженного</w:t>
      </w:r>
      <w:proofErr w:type="gramEnd"/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полосового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LC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-фильтра.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7. Осуществить реализацию </w:t>
      </w:r>
      <w:proofErr w:type="gramStart"/>
      <w:r w:rsidRPr="009B19FE">
        <w:rPr>
          <w:rFonts w:ascii="Arial" w:eastAsia="Times New Roman" w:hAnsi="Arial" w:cs="Arial"/>
          <w:sz w:val="24"/>
          <w:szCs w:val="24"/>
          <w:lang w:eastAsia="ru-RU"/>
        </w:rPr>
        <w:t>полосового</w:t>
      </w:r>
      <w:proofErr w:type="gramEnd"/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B19FE">
        <w:rPr>
          <w:rFonts w:ascii="Arial" w:eastAsia="Times New Roman" w:hAnsi="Arial" w:cs="Arial"/>
          <w:sz w:val="24"/>
          <w:szCs w:val="24"/>
          <w:lang w:val="en-US" w:eastAsia="ru-RU"/>
        </w:rPr>
        <w:t>ARC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-фильтра.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8. Привести ожидаемую характеристику ослабления полосового фильтра в зависимости от частоты, т. е.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A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 = 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K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9B19FE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f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 xml:space="preserve">9. Рассчитать ослабление </w:t>
      </w:r>
      <w:r w:rsidRPr="009B19FE">
        <w:rPr>
          <w:rFonts w:ascii="Arial" w:eastAsia="Times New Roman" w:hAnsi="Arial" w:cs="Arial"/>
          <w:sz w:val="24"/>
          <w:szCs w:val="24"/>
          <w:lang w:val="en-US" w:eastAsia="ru-RU"/>
        </w:rPr>
        <w:t>ARC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-фильтра на границах полосы пропускания и полосы непропускания (задерживания).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10. Привести схему </w:t>
      </w:r>
      <w:r w:rsidRPr="009B19FE">
        <w:rPr>
          <w:rFonts w:ascii="Arial" w:eastAsia="Times New Roman" w:hAnsi="Arial" w:cs="Arial"/>
          <w:sz w:val="24"/>
          <w:szCs w:val="24"/>
          <w:lang w:val="en-US" w:eastAsia="ru-RU"/>
        </w:rPr>
        <w:t>ARC</w:t>
      </w:r>
      <w:r w:rsidRPr="009B19FE">
        <w:rPr>
          <w:rFonts w:ascii="Arial" w:eastAsia="Times New Roman" w:hAnsi="Arial" w:cs="Arial"/>
          <w:sz w:val="24"/>
          <w:szCs w:val="24"/>
          <w:lang w:eastAsia="ru-RU"/>
        </w:rPr>
        <w:t>-полосового фильтра.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19FE">
        <w:rPr>
          <w:rFonts w:ascii="Arial" w:eastAsia="Times New Roman" w:hAnsi="Arial" w:cs="Arial"/>
          <w:sz w:val="24"/>
          <w:szCs w:val="24"/>
          <w:lang w:eastAsia="ru-RU"/>
        </w:rPr>
        <w:t>11. Привести выводы по результатам проектирования.</w:t>
      </w:r>
    </w:p>
    <w:p w:rsidR="009B19FE" w:rsidRPr="009B19FE" w:rsidRDefault="009B19FE" w:rsidP="009B19FE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7E57" w:rsidRDefault="00C87E57"/>
    <w:sectPr w:rsidR="00C87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21"/>
    <w:rsid w:val="00564021"/>
    <w:rsid w:val="009B19FE"/>
    <w:rsid w:val="00A714D2"/>
    <w:rsid w:val="00C8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9FE"/>
    <w:pPr>
      <w:keepNext/>
      <w:spacing w:before="100" w:beforeAutospacing="1" w:after="100" w:afterAutospacing="1"/>
      <w:jc w:val="center"/>
      <w:outlineLvl w:val="0"/>
    </w:pPr>
    <w:rPr>
      <w:rFonts w:ascii="Arial" w:eastAsia="Times New Roman" w:hAnsi="Arial" w:cs="Arial"/>
      <w:b/>
      <w:bCs/>
      <w:color w:val="660033"/>
      <w:kern w:val="36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9B19FE"/>
    <w:pPr>
      <w:keepNext/>
      <w:spacing w:before="100" w:beforeAutospacing="1" w:after="100" w:afterAutospacing="1"/>
      <w:outlineLvl w:val="4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9FE"/>
    <w:rPr>
      <w:rFonts w:ascii="Arial" w:eastAsia="Times New Roman" w:hAnsi="Arial" w:cs="Arial"/>
      <w:b/>
      <w:bCs/>
      <w:color w:val="660033"/>
      <w:kern w:val="36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B19FE"/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19FE"/>
    <w:pPr>
      <w:spacing w:before="100" w:beforeAutospacing="1" w:after="100" w:afterAutospacing="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9FE"/>
    <w:pPr>
      <w:keepNext/>
      <w:spacing w:before="100" w:beforeAutospacing="1" w:after="100" w:afterAutospacing="1"/>
      <w:jc w:val="center"/>
      <w:outlineLvl w:val="0"/>
    </w:pPr>
    <w:rPr>
      <w:rFonts w:ascii="Arial" w:eastAsia="Times New Roman" w:hAnsi="Arial" w:cs="Arial"/>
      <w:b/>
      <w:bCs/>
      <w:color w:val="660033"/>
      <w:kern w:val="36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9B19FE"/>
    <w:pPr>
      <w:keepNext/>
      <w:spacing w:before="100" w:beforeAutospacing="1" w:after="100" w:afterAutospacing="1"/>
      <w:outlineLvl w:val="4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9FE"/>
    <w:rPr>
      <w:rFonts w:ascii="Arial" w:eastAsia="Times New Roman" w:hAnsi="Arial" w:cs="Arial"/>
      <w:b/>
      <w:bCs/>
      <w:color w:val="660033"/>
      <w:kern w:val="36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B19FE"/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19FE"/>
    <w:pPr>
      <w:spacing w:before="100" w:beforeAutospacing="1" w:after="100" w:afterAutospacing="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3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8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498</Words>
  <Characters>2840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2019-03-31T03:40:00Z</dcterms:created>
  <dcterms:modified xsi:type="dcterms:W3CDTF">2019-04-23T10:30:00Z</dcterms:modified>
</cp:coreProperties>
</file>